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-53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4F315D">
        <w:trPr>
          <w:cantSplit/>
          <w:trHeight w:val="188"/>
        </w:trPr>
        <w:tc>
          <w:tcPr>
            <w:tcW w:w="4424" w:type="dxa"/>
          </w:tcPr>
          <w:p w:rsidR="00A50EAD" w:rsidRDefault="00A50EAD" w:rsidP="004F315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7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4F315D">
        <w:trPr>
          <w:cantSplit/>
          <w:trHeight w:val="282"/>
        </w:trPr>
        <w:tc>
          <w:tcPr>
            <w:tcW w:w="4424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7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Pr="004F315D" w:rsidRDefault="00A50EAD" w:rsidP="00646F72">
      <w:pPr>
        <w:ind w:left="-993"/>
        <w:jc w:val="both"/>
      </w:pPr>
    </w:p>
    <w:p w:rsidR="004F315D" w:rsidRPr="001D2CDF" w:rsidRDefault="004F315D" w:rsidP="00646F72">
      <w:pPr>
        <w:ind w:left="-993" w:firstLine="709"/>
        <w:jc w:val="center"/>
        <w:rPr>
          <w:b/>
        </w:rPr>
      </w:pPr>
      <w:r w:rsidRPr="004F315D">
        <w:rPr>
          <w:b/>
        </w:rPr>
        <w:t xml:space="preserve">До окончания срока уплаты имущественных налогов осталось </w:t>
      </w:r>
      <w:r w:rsidR="001D2CDF" w:rsidRPr="001D2CDF">
        <w:rPr>
          <w:b/>
        </w:rPr>
        <w:t>менее месяца</w:t>
      </w:r>
    </w:p>
    <w:p w:rsidR="004F315D" w:rsidRPr="004F315D" w:rsidRDefault="004F315D" w:rsidP="00646F72">
      <w:pPr>
        <w:ind w:left="-993" w:firstLine="709"/>
        <w:jc w:val="both"/>
      </w:pPr>
    </w:p>
    <w:p w:rsidR="004F315D" w:rsidRPr="004F315D" w:rsidRDefault="004F315D" w:rsidP="00646F72">
      <w:pPr>
        <w:ind w:left="-993" w:firstLine="709"/>
        <w:jc w:val="both"/>
      </w:pPr>
      <w:r w:rsidRPr="004F315D">
        <w:t xml:space="preserve">Срок для своевременной уплаты жителями Новосибирской области имущественных налогов за 2019 год истекает 1 декабря. Количество доставленных налогоплательщикам </w:t>
      </w:r>
      <w:r w:rsidR="00D300DF" w:rsidRPr="00D300DF">
        <w:t xml:space="preserve">налоговых </w:t>
      </w:r>
      <w:r w:rsidRPr="004F315D">
        <w:t>уведомлений составляет 91%, по данным Почты России.</w:t>
      </w:r>
    </w:p>
    <w:p w:rsidR="004F315D" w:rsidRPr="004F315D" w:rsidRDefault="004F315D" w:rsidP="00646F72">
      <w:pPr>
        <w:ind w:left="-993" w:firstLine="709"/>
        <w:jc w:val="both"/>
      </w:pPr>
      <w:r w:rsidRPr="004F315D">
        <w:t xml:space="preserve">В 2020 году жителям региона  сформировано 1 </w:t>
      </w:r>
      <w:proofErr w:type="spellStart"/>
      <w:proofErr w:type="gramStart"/>
      <w:r w:rsidRPr="004F315D">
        <w:t>млн</w:t>
      </w:r>
      <w:proofErr w:type="spellEnd"/>
      <w:proofErr w:type="gramEnd"/>
      <w:r w:rsidRPr="004F315D">
        <w:t xml:space="preserve"> 348 тыс. налоговых уведомлений. 60% от общего количества направлен</w:t>
      </w:r>
      <w:r w:rsidR="003F339F">
        <w:t>о</w:t>
      </w:r>
      <w:r w:rsidRPr="004F315D">
        <w:t xml:space="preserve"> новосибирцам в бумажном виде через Почту России, 40% размещен</w:t>
      </w:r>
      <w:r w:rsidR="003F339F">
        <w:t>о</w:t>
      </w:r>
      <w:r w:rsidRPr="004F315D">
        <w:t xml:space="preserve"> в электроном виде в Личных кабинетах налогоплательщика для физических лиц.</w:t>
      </w:r>
    </w:p>
    <w:p w:rsidR="004F315D" w:rsidRPr="004F315D" w:rsidRDefault="004F315D" w:rsidP="00646F72">
      <w:pPr>
        <w:ind w:left="-993" w:firstLine="709"/>
        <w:jc w:val="both"/>
      </w:pPr>
      <w:r w:rsidRPr="004F315D">
        <w:t>УФНС России по Новосибирской области напоминает: пользователи   Личного   кабинета   налоговые   уведомления   по   почте не получат, за исключением тех лиц, которые сообщили в налоговые органы о необходимости получения документов в бумажном виде.</w:t>
      </w:r>
    </w:p>
    <w:p w:rsidR="004F315D" w:rsidRPr="004F315D" w:rsidRDefault="004F315D" w:rsidP="00646F72">
      <w:pPr>
        <w:ind w:left="-993" w:firstLine="709"/>
        <w:jc w:val="both"/>
      </w:pPr>
      <w:r w:rsidRPr="004F315D">
        <w:t xml:space="preserve">Отдельные квитанции для уплаты </w:t>
      </w:r>
      <w:proofErr w:type="spellStart"/>
      <w:r w:rsidRPr="004F315D">
        <w:t>физлицами</w:t>
      </w:r>
      <w:proofErr w:type="spellEnd"/>
      <w:r w:rsidRPr="004F315D">
        <w:t xml:space="preserve"> налогов сейчас не формируются. Налоговое уведомление включает сведения для уплаты указанных в нем налогов (QR-код, штрих-код, УИН, банковские реквизиты платежа).</w:t>
      </w:r>
    </w:p>
    <w:p w:rsidR="004F315D" w:rsidRPr="004F315D" w:rsidRDefault="004F315D" w:rsidP="00646F72">
      <w:pPr>
        <w:ind w:left="-993" w:firstLine="709"/>
        <w:jc w:val="both"/>
      </w:pPr>
      <w:r w:rsidRPr="004F315D">
        <w:t>Произвести уплату налогов можно:</w:t>
      </w:r>
    </w:p>
    <w:p w:rsidR="004F315D" w:rsidRPr="004F315D" w:rsidRDefault="004F315D" w:rsidP="00646F72">
      <w:pPr>
        <w:ind w:left="-993" w:firstLine="709"/>
        <w:jc w:val="both"/>
      </w:pPr>
      <w:r w:rsidRPr="004F315D">
        <w:t>- через Личный кабинет налогоплательщика для физических лиц, а также через  приложение для мобильных устройств «Налоги ФЛ»;</w:t>
      </w:r>
    </w:p>
    <w:p w:rsidR="004F315D" w:rsidRPr="004F315D" w:rsidRDefault="004F315D" w:rsidP="00646F72">
      <w:pPr>
        <w:ind w:left="-993" w:firstLine="709"/>
        <w:jc w:val="both"/>
      </w:pPr>
      <w:r w:rsidRPr="004F315D">
        <w:t>- через сайт ФНС России с помощью сервиса «Уплата налогов, страховых взносов физических лиц»;</w:t>
      </w:r>
    </w:p>
    <w:p w:rsidR="004F315D" w:rsidRPr="004F315D" w:rsidRDefault="004F315D" w:rsidP="00646F72">
      <w:pPr>
        <w:ind w:left="-993" w:firstLine="709"/>
        <w:jc w:val="both"/>
      </w:pPr>
      <w:r w:rsidRPr="004F315D">
        <w:t>- по налоговому уведомлению в банках или в офисах Почты России.</w:t>
      </w:r>
    </w:p>
    <w:p w:rsidR="004F315D" w:rsidRPr="004F315D" w:rsidRDefault="004F315D" w:rsidP="00646F72">
      <w:pPr>
        <w:ind w:left="-993" w:firstLine="709"/>
        <w:jc w:val="both"/>
      </w:pPr>
      <w:r w:rsidRPr="004F315D">
        <w:t>На сайте ФНС России налогоплательщик может заплатить не только за себя, но и за других через сервис «Уплата налогов за третьих лиц». Налоги можно уплатить авансом, с помощью Единого налогового платежа. ЕНП – это электронный кошелек, куда можно перечислить деньги для уплаты налога на имущество, земельного налога, транспортного налога и НДФЛ.</w:t>
      </w:r>
    </w:p>
    <w:p w:rsidR="004F315D" w:rsidRPr="004F315D" w:rsidRDefault="004F315D" w:rsidP="00646F72">
      <w:pPr>
        <w:ind w:left="-993" w:firstLine="709"/>
        <w:jc w:val="both"/>
      </w:pPr>
      <w:r w:rsidRPr="004F315D">
        <w:t xml:space="preserve">Налоговые уведомления не направляются владельцам имущества, имеющим право на налоговые льготы, налоговые вычеты, а  </w:t>
      </w:r>
      <w:proofErr w:type="gramStart"/>
      <w:r w:rsidRPr="004F315D">
        <w:t>также</w:t>
      </w:r>
      <w:proofErr w:type="gramEnd"/>
      <w:r w:rsidRPr="004F315D">
        <w:t xml:space="preserve"> если общая сумма  налоговых обязательств менее 100 рублей.</w:t>
      </w:r>
    </w:p>
    <w:p w:rsidR="004F315D" w:rsidRPr="004F315D" w:rsidRDefault="004F315D" w:rsidP="00646F72">
      <w:pPr>
        <w:ind w:left="-993" w:firstLine="709"/>
        <w:jc w:val="both"/>
      </w:pPr>
      <w:r w:rsidRPr="004F315D">
        <w:t>Новосибирцы, которые не получили налоговое уведомление за период владения в 2019 году налогооблагаемыми недвижимостью или транспортным</w:t>
      </w:r>
      <w:r w:rsidR="00E82659">
        <w:t>и</w:t>
      </w:r>
      <w:r w:rsidRPr="004F315D">
        <w:t xml:space="preserve"> средств</w:t>
      </w:r>
      <w:r w:rsidR="00E82659">
        <w:t>ами</w:t>
      </w:r>
      <w:r w:rsidRPr="004F315D">
        <w:t xml:space="preserve">, </w:t>
      </w:r>
      <w:bookmarkStart w:id="0" w:name="_GoBack"/>
      <w:r w:rsidRPr="004F315D">
        <w:t xml:space="preserve">могут направить заявление об этом через Личный кабинет налогоплательщика, а также с помощью сервиса «Обратиться в ФНС России», или обратиться в любую налоговую инспекцию. </w:t>
      </w:r>
      <w:bookmarkEnd w:id="0"/>
    </w:p>
    <w:p w:rsidR="00A50EAD" w:rsidRDefault="004F315D" w:rsidP="00646F72">
      <w:pPr>
        <w:ind w:left="-993" w:firstLine="709"/>
        <w:jc w:val="both"/>
      </w:pPr>
      <w:r w:rsidRPr="004F315D">
        <w:t>Если налогоплательщик не заплатит указанные в уведомлении налоги вовремя, то уже со 2 декабря 2020 года начнет расти налоговая задолженность за счет начисления пеней. В этом случае налоговый орган направит требование об уплате просроченного налога. Если должник его не исполнит, тогда налоговый орган обратится в суд. Далее долг будут взыскивать судебные приставы, которые могут принять ограничительные меры, например, заблокировать банковский счет должника или арестовать его имущество.</w:t>
      </w:r>
    </w:p>
    <w:p w:rsidR="00646F72" w:rsidRPr="004F315D" w:rsidRDefault="00646F72" w:rsidP="00646F72">
      <w:pPr>
        <w:ind w:left="-993" w:firstLine="709"/>
        <w:jc w:val="both"/>
      </w:pPr>
    </w:p>
    <w:sectPr w:rsidR="00646F72" w:rsidRPr="004F315D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22E6E"/>
    <w:rsid w:val="00177C0E"/>
    <w:rsid w:val="001D2CDF"/>
    <w:rsid w:val="00251E40"/>
    <w:rsid w:val="002A65EC"/>
    <w:rsid w:val="003F339F"/>
    <w:rsid w:val="004F315D"/>
    <w:rsid w:val="00646F72"/>
    <w:rsid w:val="00664B1D"/>
    <w:rsid w:val="00697DD8"/>
    <w:rsid w:val="007811EB"/>
    <w:rsid w:val="009D6B4F"/>
    <w:rsid w:val="00A50EAD"/>
    <w:rsid w:val="00C22D82"/>
    <w:rsid w:val="00C7074B"/>
    <w:rsid w:val="00CB4D85"/>
    <w:rsid w:val="00D300DF"/>
    <w:rsid w:val="00DE1019"/>
    <w:rsid w:val="00E82659"/>
    <w:rsid w:val="00F7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user206b_2</cp:lastModifiedBy>
  <cp:revision>15</cp:revision>
  <dcterms:created xsi:type="dcterms:W3CDTF">2019-06-07T02:06:00Z</dcterms:created>
  <dcterms:modified xsi:type="dcterms:W3CDTF">2020-11-11T07:47:00Z</dcterms:modified>
</cp:coreProperties>
</file>