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E5" w:rsidRDefault="00C934E5" w:rsidP="00C934E5">
      <w:pPr>
        <w:jc w:val="right"/>
        <w:rPr>
          <w:sz w:val="28"/>
          <w:szCs w:val="28"/>
        </w:rPr>
      </w:pPr>
      <w:bookmarkStart w:id="0" w:name="_Toc302562974"/>
      <w:r>
        <w:rPr>
          <w:szCs w:val="28"/>
        </w:rPr>
        <w:t>УТВЕРЖДЕНА</w:t>
      </w:r>
    </w:p>
    <w:p w:rsidR="00C934E5" w:rsidRDefault="00C934E5" w:rsidP="00C934E5">
      <w:pPr>
        <w:jc w:val="right"/>
        <w:rPr>
          <w:szCs w:val="28"/>
        </w:rPr>
      </w:pPr>
      <w:r>
        <w:rPr>
          <w:szCs w:val="28"/>
        </w:rPr>
        <w:t>Постановлением администрации</w:t>
      </w:r>
    </w:p>
    <w:p w:rsidR="00C934E5" w:rsidRDefault="00C934E5" w:rsidP="00C934E5">
      <w:pPr>
        <w:jc w:val="right"/>
        <w:rPr>
          <w:szCs w:val="28"/>
        </w:rPr>
      </w:pPr>
      <w:r>
        <w:rPr>
          <w:szCs w:val="28"/>
        </w:rPr>
        <w:t xml:space="preserve"> Болотнинского района  </w:t>
      </w:r>
    </w:p>
    <w:p w:rsidR="00C934E5" w:rsidRDefault="00C934E5" w:rsidP="00C934E5">
      <w:pPr>
        <w:jc w:val="right"/>
        <w:rPr>
          <w:szCs w:val="28"/>
        </w:rPr>
      </w:pPr>
      <w:r>
        <w:rPr>
          <w:szCs w:val="28"/>
        </w:rPr>
        <w:t>Новосибирской области</w:t>
      </w:r>
    </w:p>
    <w:p w:rsidR="00C934E5" w:rsidRDefault="00C934E5" w:rsidP="00C934E5">
      <w:pPr>
        <w:jc w:val="right"/>
        <w:rPr>
          <w:szCs w:val="28"/>
        </w:rPr>
      </w:pPr>
    </w:p>
    <w:p w:rsidR="00C934E5" w:rsidRDefault="00527536" w:rsidP="00C934E5">
      <w:pPr>
        <w:jc w:val="right"/>
        <w:rPr>
          <w:szCs w:val="28"/>
          <w:u w:val="single"/>
        </w:rPr>
      </w:pPr>
      <w:r w:rsidRPr="00527536">
        <w:rPr>
          <w:szCs w:val="28"/>
        </w:rPr>
        <w:t>от 30.04.2025 № 357</w:t>
      </w:r>
      <w:r w:rsidR="00857414">
        <w:rPr>
          <w:szCs w:val="28"/>
        </w:rPr>
        <w:t xml:space="preserve"> </w:t>
      </w:r>
    </w:p>
    <w:sdt>
      <w:sdtPr>
        <w:id w:val="1752155892"/>
        <w:docPartObj>
          <w:docPartGallery w:val="Cover Pages"/>
          <w:docPartUnique/>
        </w:docPartObj>
      </w:sdtPr>
      <w:sdtEndPr>
        <w:rPr>
          <w:sz w:val="28"/>
          <w:szCs w:val="28"/>
        </w:rPr>
      </w:sdtEndPr>
      <w:sdtContent>
        <w:p w:rsidR="0003353F" w:rsidRDefault="0003353F" w:rsidP="00C934E5">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03353F">
            <w:tc>
              <w:tcPr>
                <w:tcW w:w="7672" w:type="dxa"/>
                <w:tcMar>
                  <w:top w:w="216" w:type="dxa"/>
                  <w:left w:w="115" w:type="dxa"/>
                  <w:bottom w:w="216" w:type="dxa"/>
                  <w:right w:w="115" w:type="dxa"/>
                </w:tcMar>
              </w:tcPr>
              <w:p w:rsidR="0003353F" w:rsidRPr="00B701D4" w:rsidRDefault="0003353F" w:rsidP="00B701D4">
                <w:pPr>
                  <w:pStyle w:val="ae"/>
                  <w:jc w:val="center"/>
                  <w:rPr>
                    <w:b/>
                    <w:color w:val="2E74B5" w:themeColor="accent1" w:themeShade="BF"/>
                    <w:sz w:val="36"/>
                    <w:lang w:val="ru-RU"/>
                  </w:rPr>
                </w:pPr>
                <w:bookmarkStart w:id="1" w:name="_GoBack"/>
                <w:bookmarkEnd w:id="1"/>
              </w:p>
            </w:tc>
          </w:tr>
          <w:tr w:rsidR="0003353F">
            <w:tc>
              <w:tcPr>
                <w:tcW w:w="7672" w:type="dxa"/>
              </w:tcPr>
              <w:sdt>
                <w:sdtPr>
                  <w:rPr>
                    <w:b/>
                    <w:sz w:val="36"/>
                    <w:szCs w:val="28"/>
                    <w:lang w:val="ru-RU"/>
                  </w:rPr>
                  <w:alias w:val="Название"/>
                  <w:id w:val="13406919"/>
                  <w:placeholder>
                    <w:docPart w:val="39F5DE6D5C3942C8ADC709F822B715D5"/>
                  </w:placeholder>
                  <w:dataBinding w:prefixMappings="xmlns:ns0='http://schemas.openxmlformats.org/package/2006/metadata/core-properties' xmlns:ns1='http://purl.org/dc/elements/1.1/'" w:xpath="/ns0:coreProperties[1]/ns1:title[1]" w:storeItemID="{6C3C8BC8-F283-45AE-878A-BAB7291924A1}"/>
                  <w:text/>
                </w:sdtPr>
                <w:sdtEndPr/>
                <w:sdtContent>
                  <w:p w:rsidR="0003353F" w:rsidRPr="0003353F" w:rsidRDefault="0003353F" w:rsidP="0003353F">
                    <w:pPr>
                      <w:pStyle w:val="ae"/>
                      <w:spacing w:line="216" w:lineRule="auto"/>
                      <w:jc w:val="center"/>
                      <w:rPr>
                        <w:rFonts w:asciiTheme="majorHAnsi" w:eastAsiaTheme="majorEastAsia" w:hAnsiTheme="majorHAnsi" w:cstheme="majorBidi"/>
                        <w:color w:val="5B9BD5" w:themeColor="accent1"/>
                        <w:sz w:val="88"/>
                        <w:szCs w:val="88"/>
                        <w:lang w:val="ru-RU"/>
                      </w:rPr>
                    </w:pPr>
                    <w:r w:rsidRPr="0003353F">
                      <w:rPr>
                        <w:b/>
                        <w:sz w:val="36"/>
                        <w:szCs w:val="28"/>
                        <w:lang w:val="ru-RU"/>
                      </w:rPr>
                      <w:t xml:space="preserve">СХЕМА ТЕПЛОСНАБЖЕНИЯ                             </w:t>
                    </w:r>
                    <w:r>
                      <w:rPr>
                        <w:b/>
                        <w:sz w:val="36"/>
                        <w:szCs w:val="28"/>
                        <w:lang w:val="ru-RU"/>
                      </w:rPr>
                      <w:t>НОВОБИБЕЕВ</w:t>
                    </w:r>
                    <w:r w:rsidRPr="0003353F">
                      <w:rPr>
                        <w:b/>
                        <w:sz w:val="36"/>
                        <w:szCs w:val="28"/>
                        <w:lang w:val="ru-RU"/>
                      </w:rPr>
                      <w:t>СКОГО СЕЛЬСОВЕТА                    БОЛОТНИНСКОГО РАЙОНА                НОВОСИБИРСКОЙ ОБЛАСТИ</w:t>
                    </w:r>
                  </w:p>
                </w:sdtContent>
              </w:sdt>
            </w:tc>
          </w:tr>
          <w:tr w:rsidR="00C53A91">
            <w:tc>
              <w:tcPr>
                <w:tcW w:w="7672" w:type="dxa"/>
                <w:tcMar>
                  <w:top w:w="216" w:type="dxa"/>
                  <w:left w:w="115" w:type="dxa"/>
                  <w:bottom w:w="216" w:type="dxa"/>
                  <w:right w:w="115" w:type="dxa"/>
                </w:tcMar>
              </w:tcPr>
              <w:p w:rsidR="00C53A91" w:rsidRDefault="00C53A91" w:rsidP="00CE464A">
                <w:pPr>
                  <w:pStyle w:val="ae"/>
                  <w:jc w:val="center"/>
                  <w:rPr>
                    <w:b/>
                    <w:sz w:val="28"/>
                    <w:szCs w:val="28"/>
                  </w:rPr>
                </w:pPr>
                <w:r>
                  <w:rPr>
                    <w:b/>
                    <w:sz w:val="28"/>
                    <w:szCs w:val="28"/>
                  </w:rPr>
                  <w:t>на период 2018 – 2032 годы</w:t>
                </w:r>
              </w:p>
            </w:tc>
          </w:tr>
          <w:tr w:rsidR="0003353F">
            <w:sdt>
              <w:sdtPr>
                <w:rPr>
                  <w:b/>
                  <w:sz w:val="28"/>
                  <w:szCs w:val="28"/>
                </w:rPr>
                <w:alias w:val="Подзаголовок"/>
                <w:id w:val="13406923"/>
                <w:placeholder>
                  <w:docPart w:val="0D3DCF79D4674BE4919575A81D48BB6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03353F" w:rsidRDefault="00434B1A" w:rsidP="003858E3">
                    <w:pPr>
                      <w:pStyle w:val="ae"/>
                      <w:jc w:val="center"/>
                      <w:rPr>
                        <w:color w:val="2E74B5" w:themeColor="accent1" w:themeShade="BF"/>
                      </w:rPr>
                    </w:pPr>
                    <w:r>
                      <w:rPr>
                        <w:b/>
                        <w:sz w:val="28"/>
                        <w:szCs w:val="28"/>
                      </w:rPr>
                      <w:t>(</w:t>
                    </w:r>
                    <w:proofErr w:type="gramStart"/>
                    <w:r>
                      <w:rPr>
                        <w:b/>
                        <w:sz w:val="28"/>
                        <w:szCs w:val="28"/>
                      </w:rPr>
                      <w:t>актуализация</w:t>
                    </w:r>
                    <w:proofErr w:type="gramEnd"/>
                    <w:r>
                      <w:rPr>
                        <w:b/>
                        <w:sz w:val="28"/>
                        <w:szCs w:val="28"/>
                      </w:rPr>
                      <w:t xml:space="preserve"> на 202</w:t>
                    </w:r>
                    <w:r w:rsidR="003858E3">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03353F">
            <w:tc>
              <w:tcPr>
                <w:tcW w:w="7221" w:type="dxa"/>
                <w:tcMar>
                  <w:top w:w="216" w:type="dxa"/>
                  <w:left w:w="115" w:type="dxa"/>
                  <w:bottom w:w="216" w:type="dxa"/>
                  <w:right w:w="115" w:type="dxa"/>
                </w:tcMar>
              </w:tcPr>
              <w:p w:rsidR="0003353F" w:rsidRDefault="0003353F">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03353F" w:rsidRDefault="0003353F" w:rsidP="0003353F">
                    <w:pPr>
                      <w:pStyle w:val="ae"/>
                      <w:jc w:val="center"/>
                      <w:rPr>
                        <w:color w:val="5B9BD5" w:themeColor="accent1"/>
                        <w:sz w:val="28"/>
                        <w:szCs w:val="28"/>
                      </w:rPr>
                    </w:pPr>
                    <w:r w:rsidRPr="003E0772">
                      <w:rPr>
                        <w:color w:val="5B9BD5" w:themeColor="accent1"/>
                        <w:sz w:val="28"/>
                        <w:szCs w:val="28"/>
                      </w:rPr>
                      <w:t>г.</w:t>
                    </w:r>
                    <w:r w:rsidR="003858E3">
                      <w:rPr>
                        <w:color w:val="5B9BD5" w:themeColor="accent1"/>
                        <w:sz w:val="28"/>
                        <w:szCs w:val="28"/>
                        <w:lang w:val="ru-RU"/>
                      </w:rPr>
                      <w:t xml:space="preserve"> </w:t>
                    </w:r>
                    <w:r w:rsidRPr="003E0772">
                      <w:rPr>
                        <w:color w:val="5B9BD5" w:themeColor="accent1"/>
                        <w:sz w:val="28"/>
                        <w:szCs w:val="28"/>
                      </w:rPr>
                      <w:t>Болотное</w:t>
                    </w:r>
                  </w:p>
                </w:sdtContent>
              </w:sdt>
              <w:p w:rsidR="0003353F" w:rsidRDefault="0003353F">
                <w:pPr>
                  <w:pStyle w:val="ae"/>
                  <w:rPr>
                    <w:color w:val="5B9BD5" w:themeColor="accent1"/>
                  </w:rPr>
                </w:pPr>
              </w:p>
            </w:tc>
          </w:tr>
        </w:tbl>
        <w:p w:rsidR="0003353F" w:rsidRDefault="0003353F">
          <w:pPr>
            <w:rPr>
              <w:sz w:val="28"/>
              <w:szCs w:val="28"/>
            </w:rPr>
          </w:pPr>
          <w:r>
            <w:rPr>
              <w:sz w:val="28"/>
              <w:szCs w:val="28"/>
            </w:rPr>
            <w:br w:type="page"/>
          </w:r>
        </w:p>
      </w:sdtContent>
    </w:sdt>
    <w:p w:rsidR="00FA4736" w:rsidRPr="000202ED" w:rsidRDefault="00FA4736" w:rsidP="000202ED">
      <w:pPr>
        <w:pStyle w:val="ConsNonformat"/>
        <w:widowControl/>
        <w:ind w:right="0"/>
        <w:jc w:val="both"/>
        <w:rPr>
          <w:rFonts w:ascii="Times New Roman" w:hAnsi="Times New Roman" w:cs="Times New Roman"/>
          <w:sz w:val="28"/>
          <w:szCs w:val="28"/>
        </w:rPr>
      </w:pPr>
      <w:r w:rsidRPr="00141BAE">
        <w:rPr>
          <w:rFonts w:ascii="Times New Roman" w:hAnsi="Times New Roman" w:cs="Times New Roman"/>
          <w:sz w:val="28"/>
          <w:szCs w:val="28"/>
        </w:rPr>
        <w:lastRenderedPageBreak/>
        <w:t xml:space="preserve">          </w:t>
      </w:r>
    </w:p>
    <w:p w:rsidR="00FA4736" w:rsidRPr="005E4771" w:rsidRDefault="00FA4736" w:rsidP="00005276">
      <w:pPr>
        <w:pStyle w:val="a5"/>
        <w:tabs>
          <w:tab w:val="num" w:pos="0"/>
        </w:tabs>
        <w:rPr>
          <w:szCs w:val="28"/>
        </w:rPr>
      </w:pPr>
      <w:r w:rsidRPr="005E4771">
        <w:rPr>
          <w:b/>
          <w:szCs w:val="28"/>
        </w:rPr>
        <w:t>Заказчик</w:t>
      </w:r>
      <w:r w:rsidRPr="005E4771">
        <w:rPr>
          <w:szCs w:val="28"/>
        </w:rPr>
        <w:t xml:space="preserve">: </w:t>
      </w:r>
    </w:p>
    <w:p w:rsidR="00FA4736" w:rsidRPr="005E4771" w:rsidRDefault="00FA4736" w:rsidP="00005276">
      <w:pPr>
        <w:spacing w:line="360" w:lineRule="auto"/>
        <w:jc w:val="both"/>
        <w:rPr>
          <w:sz w:val="28"/>
          <w:szCs w:val="28"/>
        </w:rPr>
      </w:pPr>
      <w:r w:rsidRPr="005E4771">
        <w:rPr>
          <w:sz w:val="28"/>
          <w:szCs w:val="28"/>
        </w:rPr>
        <w:t>Администрация Болотнинского района Новосибирской области.</w:t>
      </w:r>
    </w:p>
    <w:p w:rsidR="00FA4736" w:rsidRPr="000202ED" w:rsidRDefault="00FA4736" w:rsidP="009D102A">
      <w:pPr>
        <w:shd w:val="clear" w:color="auto" w:fill="FFFFFF"/>
        <w:spacing w:line="360" w:lineRule="auto"/>
        <w:ind w:right="-568"/>
        <w:jc w:val="both"/>
        <w:rPr>
          <w:sz w:val="28"/>
          <w:szCs w:val="28"/>
        </w:rPr>
      </w:pPr>
      <w:r w:rsidRPr="005E4771">
        <w:rPr>
          <w:sz w:val="28"/>
          <w:szCs w:val="28"/>
        </w:rPr>
        <w:t xml:space="preserve">Юридический адрес: </w:t>
      </w:r>
      <w:r w:rsidR="000202ED" w:rsidRPr="000202ED">
        <w:rPr>
          <w:spacing w:val="-3"/>
          <w:sz w:val="28"/>
          <w:szCs w:val="28"/>
        </w:rPr>
        <w:t>633340</w:t>
      </w:r>
      <w:r w:rsidRPr="005E4771">
        <w:rPr>
          <w:spacing w:val="-3"/>
          <w:sz w:val="28"/>
          <w:szCs w:val="28"/>
        </w:rPr>
        <w:t xml:space="preserve">, Новосибирская область, </w:t>
      </w:r>
      <w:r w:rsidR="000202ED">
        <w:rPr>
          <w:spacing w:val="-3"/>
          <w:sz w:val="28"/>
          <w:szCs w:val="28"/>
        </w:rPr>
        <w:t>г.Болотное,</w:t>
      </w:r>
      <w:r w:rsidR="009D102A">
        <w:rPr>
          <w:spacing w:val="-3"/>
          <w:sz w:val="28"/>
          <w:szCs w:val="28"/>
        </w:rPr>
        <w:t xml:space="preserve"> </w:t>
      </w:r>
      <w:r w:rsidR="000202ED">
        <w:rPr>
          <w:spacing w:val="-3"/>
          <w:sz w:val="28"/>
          <w:szCs w:val="28"/>
        </w:rPr>
        <w:t>ул.Советская, 9</w:t>
      </w:r>
    </w:p>
    <w:p w:rsidR="000202ED" w:rsidRPr="000202ED" w:rsidRDefault="00FA4736" w:rsidP="009D102A">
      <w:pPr>
        <w:shd w:val="clear" w:color="auto" w:fill="FFFFFF"/>
        <w:spacing w:line="360" w:lineRule="auto"/>
        <w:ind w:right="-568"/>
        <w:jc w:val="both"/>
        <w:rPr>
          <w:sz w:val="28"/>
          <w:szCs w:val="28"/>
        </w:rPr>
      </w:pPr>
      <w:r w:rsidRPr="005E4771">
        <w:rPr>
          <w:sz w:val="28"/>
          <w:szCs w:val="28"/>
        </w:rPr>
        <w:t>Фактический адрес:</w:t>
      </w:r>
      <w:r w:rsidRPr="005E4771">
        <w:rPr>
          <w:spacing w:val="-3"/>
          <w:sz w:val="28"/>
          <w:szCs w:val="28"/>
        </w:rPr>
        <w:t xml:space="preserve"> </w:t>
      </w:r>
      <w:r w:rsidR="000202ED" w:rsidRPr="000202ED">
        <w:rPr>
          <w:spacing w:val="-3"/>
          <w:sz w:val="28"/>
          <w:szCs w:val="28"/>
        </w:rPr>
        <w:t>633340</w:t>
      </w:r>
      <w:r w:rsidR="000202ED" w:rsidRPr="005E4771">
        <w:rPr>
          <w:spacing w:val="-3"/>
          <w:sz w:val="28"/>
          <w:szCs w:val="28"/>
        </w:rPr>
        <w:t xml:space="preserve">, Новосибирская область, </w:t>
      </w:r>
      <w:r w:rsidR="000202ED">
        <w:rPr>
          <w:spacing w:val="-3"/>
          <w:sz w:val="28"/>
          <w:szCs w:val="28"/>
        </w:rPr>
        <w:t>г.Болотное, ул.Советская, 9</w:t>
      </w: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005276">
      <w:pPr>
        <w:spacing w:line="360" w:lineRule="auto"/>
        <w:jc w:val="both"/>
        <w:rPr>
          <w:sz w:val="28"/>
          <w:szCs w:val="28"/>
        </w:rPr>
      </w:pPr>
      <w:r w:rsidRPr="005E4771">
        <w:rPr>
          <w:sz w:val="28"/>
          <w:szCs w:val="28"/>
        </w:rPr>
        <w:t xml:space="preserve">Администрация </w:t>
      </w:r>
      <w:r w:rsidR="000202ED">
        <w:rPr>
          <w:sz w:val="28"/>
          <w:szCs w:val="28"/>
        </w:rPr>
        <w:t xml:space="preserve"> </w:t>
      </w:r>
      <w:r w:rsidRPr="005E4771">
        <w:rPr>
          <w:sz w:val="28"/>
          <w:szCs w:val="28"/>
        </w:rPr>
        <w:t>Болотнинского района Новосибирской области.</w:t>
      </w:r>
    </w:p>
    <w:p w:rsidR="00FA4736" w:rsidRPr="005E4771" w:rsidRDefault="00FA4736" w:rsidP="00005276">
      <w:pPr>
        <w:spacing w:line="360" w:lineRule="auto"/>
        <w:jc w:val="both"/>
        <w:rPr>
          <w:b/>
          <w:sz w:val="28"/>
          <w:szCs w:val="28"/>
        </w:rPr>
      </w:pPr>
    </w:p>
    <w:p w:rsidR="003B2DA1" w:rsidRPr="000202ED" w:rsidRDefault="003B2DA1" w:rsidP="00005276">
      <w:pPr>
        <w:spacing w:line="360" w:lineRule="auto"/>
        <w:jc w:val="both"/>
        <w:rPr>
          <w:b/>
        </w:rPr>
      </w:pPr>
    </w:p>
    <w:p w:rsidR="003B2DA1" w:rsidRDefault="003B2DA1" w:rsidP="009045FA">
      <w:pPr>
        <w:jc w:val="both"/>
        <w:rPr>
          <w:b/>
        </w:rPr>
      </w:pPr>
    </w:p>
    <w:p w:rsidR="00FA4736" w:rsidRDefault="00FA4736" w:rsidP="009045FA">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9D102A" w:rsidRDefault="009D102A"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sdt>
      <w:sdtPr>
        <w:rPr>
          <w:bCs w:val="0"/>
          <w:i w:val="0"/>
          <w:color w:val="auto"/>
          <w:sz w:val="24"/>
          <w:szCs w:val="24"/>
        </w:rPr>
        <w:id w:val="-1044141812"/>
        <w:docPartObj>
          <w:docPartGallery w:val="Table of Contents"/>
          <w:docPartUnique/>
        </w:docPartObj>
      </w:sdtPr>
      <w:sdtEndPr>
        <w:rPr>
          <w:b/>
        </w:rPr>
      </w:sdtEndPr>
      <w:sdtContent>
        <w:p w:rsidR="00005276" w:rsidRDefault="00005276" w:rsidP="00CE464A">
          <w:pPr>
            <w:pStyle w:val="afffb"/>
          </w:pPr>
          <w:r>
            <w:t>Оглавление</w:t>
          </w:r>
        </w:p>
        <w:p w:rsidR="003858E3" w:rsidRPr="003858E3" w:rsidRDefault="00AD403B">
          <w:pPr>
            <w:pStyle w:val="12"/>
            <w:rPr>
              <w:rFonts w:asciiTheme="minorHAnsi" w:eastAsiaTheme="minorEastAsia" w:hAnsiTheme="minorHAnsi" w:cstheme="minorBidi"/>
              <w:b w:val="0"/>
              <w:bCs w:val="0"/>
              <w:caps w:val="0"/>
              <w:noProof/>
              <w:sz w:val="22"/>
              <w:szCs w:val="22"/>
            </w:rPr>
          </w:pPr>
          <w:r w:rsidRPr="003858E3">
            <w:rPr>
              <w:b w:val="0"/>
            </w:rPr>
            <w:fldChar w:fldCharType="begin"/>
          </w:r>
          <w:r w:rsidR="00005276" w:rsidRPr="003858E3">
            <w:rPr>
              <w:b w:val="0"/>
            </w:rPr>
            <w:instrText xml:space="preserve"> TOC \o "1-3" \h \z \u </w:instrText>
          </w:r>
          <w:r w:rsidRPr="003858E3">
            <w:rPr>
              <w:b w:val="0"/>
            </w:rPr>
            <w:fldChar w:fldCharType="separate"/>
          </w:r>
          <w:hyperlink w:anchor="_Toc191907837" w:history="1">
            <w:r w:rsidR="003858E3" w:rsidRPr="003858E3">
              <w:rPr>
                <w:rStyle w:val="a9"/>
                <w:b w:val="0"/>
                <w:noProof/>
                <w:u w:val="none"/>
              </w:rPr>
              <w:t>ВВЕДЕНИЕ</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_Toc191907837 \h </w:instrText>
            </w:r>
            <w:r w:rsidR="003858E3" w:rsidRPr="003858E3">
              <w:rPr>
                <w:b w:val="0"/>
                <w:noProof/>
                <w:webHidden/>
              </w:rPr>
            </w:r>
            <w:r w:rsidR="003858E3" w:rsidRPr="003858E3">
              <w:rPr>
                <w:b w:val="0"/>
                <w:noProof/>
                <w:webHidden/>
              </w:rPr>
              <w:fldChar w:fldCharType="separate"/>
            </w:r>
            <w:r w:rsidR="003858E3">
              <w:rPr>
                <w:b w:val="0"/>
                <w:noProof/>
                <w:webHidden/>
              </w:rPr>
              <w:t>4</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38" w:history="1">
            <w:r w:rsidR="003858E3" w:rsidRPr="003858E3">
              <w:rPr>
                <w:rStyle w:val="a9"/>
                <w:b w:val="0"/>
                <w:noProof/>
                <w:u w:val="none"/>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_Toc191907838 \h </w:instrText>
            </w:r>
            <w:r w:rsidR="003858E3" w:rsidRPr="003858E3">
              <w:rPr>
                <w:b w:val="0"/>
                <w:noProof/>
                <w:webHidden/>
              </w:rPr>
            </w:r>
            <w:r w:rsidR="003858E3" w:rsidRPr="003858E3">
              <w:rPr>
                <w:b w:val="0"/>
                <w:noProof/>
                <w:webHidden/>
              </w:rPr>
              <w:fldChar w:fldCharType="separate"/>
            </w:r>
            <w:r w:rsidR="003858E3">
              <w:rPr>
                <w:b w:val="0"/>
                <w:noProof/>
                <w:webHidden/>
              </w:rPr>
              <w:t>5</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39" w:history="1">
            <w:r w:rsidR="003858E3" w:rsidRPr="003858E3">
              <w:rPr>
                <w:rStyle w:val="a9"/>
                <w:b w:val="0"/>
                <w:noProof/>
                <w:u w:val="none"/>
              </w:rPr>
              <w:t>РАЗДЕЛ  2 Существующие и перспективные балансы тепловой мощности источников тепловой энергии и тепловой нагрузки потребителей</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_Toc191907839 \h </w:instrText>
            </w:r>
            <w:r w:rsidR="003858E3" w:rsidRPr="003858E3">
              <w:rPr>
                <w:b w:val="0"/>
                <w:noProof/>
                <w:webHidden/>
              </w:rPr>
            </w:r>
            <w:r w:rsidR="003858E3" w:rsidRPr="003858E3">
              <w:rPr>
                <w:b w:val="0"/>
                <w:noProof/>
                <w:webHidden/>
              </w:rPr>
              <w:fldChar w:fldCharType="separate"/>
            </w:r>
            <w:r w:rsidR="003858E3">
              <w:rPr>
                <w:b w:val="0"/>
                <w:noProof/>
                <w:webHidden/>
              </w:rPr>
              <w:t>6</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0" w:history="1">
            <w:r w:rsidR="003858E3" w:rsidRPr="003858E3">
              <w:rPr>
                <w:rStyle w:val="a9"/>
                <w:b w:val="0"/>
                <w:noProof/>
                <w:u w:val="none"/>
              </w:rPr>
              <w:t>РАЗДЕЛ 3 Существующие и перспективные балансы теплоносителя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_Toc191907840 \h </w:instrText>
            </w:r>
            <w:r w:rsidR="003858E3" w:rsidRPr="003858E3">
              <w:rPr>
                <w:b w:val="0"/>
                <w:noProof/>
                <w:webHidden/>
              </w:rPr>
            </w:r>
            <w:r w:rsidR="003858E3" w:rsidRPr="003858E3">
              <w:rPr>
                <w:b w:val="0"/>
                <w:noProof/>
                <w:webHidden/>
              </w:rPr>
              <w:fldChar w:fldCharType="separate"/>
            </w:r>
            <w:r w:rsidR="003858E3">
              <w:rPr>
                <w:b w:val="0"/>
                <w:noProof/>
                <w:webHidden/>
              </w:rPr>
              <w:t>8</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1" w:history="1">
            <w:r w:rsidR="003858E3" w:rsidRPr="003858E3">
              <w:rPr>
                <w:rStyle w:val="a9"/>
                <w:b w:val="0"/>
                <w:noProof/>
                <w:u w:val="none"/>
              </w:rPr>
              <w:t>РАЗДЕЛ 4 Предложения по строительству, реконструкции, техническому перевооружению и (или) модернизации источников тепловой энергии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_Toc191907841 \h </w:instrText>
            </w:r>
            <w:r w:rsidR="003858E3" w:rsidRPr="003858E3">
              <w:rPr>
                <w:b w:val="0"/>
                <w:noProof/>
                <w:webHidden/>
              </w:rPr>
            </w:r>
            <w:r w:rsidR="003858E3" w:rsidRPr="003858E3">
              <w:rPr>
                <w:b w:val="0"/>
                <w:noProof/>
                <w:webHidden/>
              </w:rPr>
              <w:fldChar w:fldCharType="separate"/>
            </w:r>
            <w:r w:rsidR="003858E3">
              <w:rPr>
                <w:b w:val="0"/>
                <w:noProof/>
                <w:webHidden/>
              </w:rPr>
              <w:t>9</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2" w:history="1">
            <w:r w:rsidR="003858E3" w:rsidRPr="003858E3">
              <w:rPr>
                <w:rStyle w:val="a9"/>
                <w:b w:val="0"/>
                <w:noProof/>
                <w:u w:val="none"/>
              </w:rPr>
              <w:t>РАЗДЕЛ 5 Предложения по строительству, реконструкции и (или) модернизации тепловых сетей</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_Toc191907842 \h </w:instrText>
            </w:r>
            <w:r w:rsidR="003858E3" w:rsidRPr="003858E3">
              <w:rPr>
                <w:b w:val="0"/>
                <w:noProof/>
                <w:webHidden/>
              </w:rPr>
            </w:r>
            <w:r w:rsidR="003858E3" w:rsidRPr="003858E3">
              <w:rPr>
                <w:b w:val="0"/>
                <w:noProof/>
                <w:webHidden/>
              </w:rPr>
              <w:fldChar w:fldCharType="separate"/>
            </w:r>
            <w:r w:rsidR="003858E3">
              <w:rPr>
                <w:b w:val="0"/>
                <w:noProof/>
                <w:webHidden/>
              </w:rPr>
              <w:t>12</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3" w:history="1">
            <w:r w:rsidR="003858E3" w:rsidRPr="003858E3">
              <w:rPr>
                <w:rStyle w:val="a9"/>
                <w:b w:val="0"/>
                <w:noProof/>
                <w:u w:val="none"/>
              </w:rPr>
              <w:t>РАЗДЕЛ 6 Перспективные топливные балансы</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_Toc191907843 \h </w:instrText>
            </w:r>
            <w:r w:rsidR="003858E3" w:rsidRPr="003858E3">
              <w:rPr>
                <w:b w:val="0"/>
                <w:noProof/>
                <w:webHidden/>
              </w:rPr>
            </w:r>
            <w:r w:rsidR="003858E3" w:rsidRPr="003858E3">
              <w:rPr>
                <w:b w:val="0"/>
                <w:noProof/>
                <w:webHidden/>
              </w:rPr>
              <w:fldChar w:fldCharType="separate"/>
            </w:r>
            <w:r w:rsidR="003858E3">
              <w:rPr>
                <w:b w:val="0"/>
                <w:noProof/>
                <w:webHidden/>
              </w:rPr>
              <w:t>12</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4" w:history="1">
            <w:r w:rsidR="003858E3" w:rsidRPr="003858E3">
              <w:rPr>
                <w:rStyle w:val="a9"/>
                <w:b w:val="0"/>
                <w:noProof/>
                <w:u w:val="none"/>
              </w:rPr>
              <w:t>РАЗДЕЛ 7 Инвестиции в строительство, реконструкцию, техническое перевооружение и (или) модернизацию</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_Toc191907844 \h </w:instrText>
            </w:r>
            <w:r w:rsidR="003858E3" w:rsidRPr="003858E3">
              <w:rPr>
                <w:b w:val="0"/>
                <w:noProof/>
                <w:webHidden/>
              </w:rPr>
            </w:r>
            <w:r w:rsidR="003858E3" w:rsidRPr="003858E3">
              <w:rPr>
                <w:b w:val="0"/>
                <w:noProof/>
                <w:webHidden/>
              </w:rPr>
              <w:fldChar w:fldCharType="separate"/>
            </w:r>
            <w:r w:rsidR="003858E3">
              <w:rPr>
                <w:b w:val="0"/>
                <w:noProof/>
                <w:webHidden/>
              </w:rPr>
              <w:t>13</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5" w:history="1">
            <w:r w:rsidR="003858E3" w:rsidRPr="003858E3">
              <w:rPr>
                <w:rStyle w:val="a9"/>
                <w:b w:val="0"/>
                <w:noProof/>
                <w:u w:val="none"/>
              </w:rPr>
              <w:t>РАЗДЕЛ 8 Решение об определении единой теплоснабжающей организации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_Toc191907845 \h </w:instrText>
            </w:r>
            <w:r w:rsidR="003858E3" w:rsidRPr="003858E3">
              <w:rPr>
                <w:b w:val="0"/>
                <w:noProof/>
                <w:webHidden/>
              </w:rPr>
            </w:r>
            <w:r w:rsidR="003858E3" w:rsidRPr="003858E3">
              <w:rPr>
                <w:b w:val="0"/>
                <w:noProof/>
                <w:webHidden/>
              </w:rPr>
              <w:fldChar w:fldCharType="separate"/>
            </w:r>
            <w:r w:rsidR="003858E3">
              <w:rPr>
                <w:b w:val="0"/>
                <w:noProof/>
                <w:webHidden/>
              </w:rPr>
              <w:t>14</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6" w:history="1">
            <w:r w:rsidR="003858E3" w:rsidRPr="003858E3">
              <w:rPr>
                <w:rStyle w:val="a9"/>
                <w:b w:val="0"/>
                <w:noProof/>
                <w:u w:val="none"/>
              </w:rPr>
              <w:t>РАЗДЕЛ 9 РЕШЕНИЯ О РАСПРЕДЕЛЕНИИ ТЕПЛОВОЙ НАГРУЗКИ МЕЖДУ ИСТОЧНИКАМИ ТЕПЛОВОЙ ЭНЕРГИИ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_Toc191907846 \h </w:instrText>
            </w:r>
            <w:r w:rsidR="003858E3" w:rsidRPr="003858E3">
              <w:rPr>
                <w:b w:val="0"/>
                <w:noProof/>
                <w:webHidden/>
              </w:rPr>
            </w:r>
            <w:r w:rsidR="003858E3" w:rsidRPr="003858E3">
              <w:rPr>
                <w:b w:val="0"/>
                <w:noProof/>
                <w:webHidden/>
              </w:rPr>
              <w:fldChar w:fldCharType="separate"/>
            </w:r>
            <w:r w:rsidR="003858E3">
              <w:rPr>
                <w:b w:val="0"/>
                <w:noProof/>
                <w:webHidden/>
              </w:rPr>
              <w:t>17</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7" w:history="1">
            <w:r w:rsidR="003858E3" w:rsidRPr="003858E3">
              <w:rPr>
                <w:rStyle w:val="a9"/>
                <w:b w:val="0"/>
                <w:noProof/>
                <w:u w:val="none"/>
              </w:rPr>
              <w:t>РАЗДЕЛ 10 Решения по бесхозяйным тепловым сетям</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_Toc191907847 \h </w:instrText>
            </w:r>
            <w:r w:rsidR="003858E3" w:rsidRPr="003858E3">
              <w:rPr>
                <w:b w:val="0"/>
                <w:noProof/>
                <w:webHidden/>
              </w:rPr>
            </w:r>
            <w:r w:rsidR="003858E3" w:rsidRPr="003858E3">
              <w:rPr>
                <w:b w:val="0"/>
                <w:noProof/>
                <w:webHidden/>
              </w:rPr>
              <w:fldChar w:fldCharType="separate"/>
            </w:r>
            <w:r w:rsidR="003858E3">
              <w:rPr>
                <w:b w:val="0"/>
                <w:noProof/>
                <w:webHidden/>
              </w:rPr>
              <w:t>18</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8" w:history="1">
            <w:r w:rsidR="003858E3" w:rsidRPr="003858E3">
              <w:rPr>
                <w:rStyle w:val="a9"/>
                <w:rFonts w:eastAsia="Arial"/>
                <w:b w:val="0"/>
                <w:noProof/>
                <w:u w:val="none"/>
              </w:rPr>
              <w:t>РАЗДЕЛ 11 О МЕРАХ ПО ОБЕСПЕЧЕНИЮ НАДЕЖНОСТИ ТЕПЛОСНАБЖЕНИЯ И БЕСПЕРЕБОЙНОЙ РАБОТЫ СИСТЕМ ТЕПЛОСНАБЖЕНИЯ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_Toc191907848 \h </w:instrText>
            </w:r>
            <w:r w:rsidR="003858E3" w:rsidRPr="003858E3">
              <w:rPr>
                <w:b w:val="0"/>
                <w:noProof/>
                <w:webHidden/>
              </w:rPr>
            </w:r>
            <w:r w:rsidR="003858E3" w:rsidRPr="003858E3">
              <w:rPr>
                <w:b w:val="0"/>
                <w:noProof/>
                <w:webHidden/>
              </w:rPr>
              <w:fldChar w:fldCharType="separate"/>
            </w:r>
            <w:r w:rsidR="003858E3">
              <w:rPr>
                <w:b w:val="0"/>
                <w:noProof/>
                <w:webHidden/>
              </w:rPr>
              <w:t>18</w:t>
            </w:r>
            <w:r w:rsidR="003858E3" w:rsidRPr="003858E3">
              <w:rPr>
                <w:b w:val="0"/>
                <w:noProof/>
                <w:webHidden/>
              </w:rPr>
              <w:fldChar w:fldCharType="end"/>
            </w:r>
          </w:hyperlink>
        </w:p>
        <w:p w:rsidR="003858E3" w:rsidRPr="003858E3" w:rsidRDefault="00F24F2A">
          <w:pPr>
            <w:pStyle w:val="12"/>
            <w:rPr>
              <w:rFonts w:asciiTheme="minorHAnsi" w:eastAsiaTheme="minorEastAsia" w:hAnsiTheme="minorHAnsi" w:cstheme="minorBidi"/>
              <w:b w:val="0"/>
              <w:bCs w:val="0"/>
              <w:caps w:val="0"/>
              <w:noProof/>
              <w:sz w:val="22"/>
              <w:szCs w:val="22"/>
            </w:rPr>
          </w:pPr>
          <w:hyperlink w:anchor="_Toc191907849" w:history="1">
            <w:r w:rsidR="003858E3" w:rsidRPr="003858E3">
              <w:rPr>
                <w:rStyle w:val="a9"/>
                <w:rFonts w:eastAsia="Arial"/>
                <w:b w:val="0"/>
                <w:noProof/>
                <w:u w:val="none"/>
              </w:rPr>
              <w:t>Раздел 12 Электронная модель системы теплоснабжения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_Toc191907849 \h </w:instrText>
            </w:r>
            <w:r w:rsidR="003858E3" w:rsidRPr="003858E3">
              <w:rPr>
                <w:b w:val="0"/>
                <w:noProof/>
                <w:webHidden/>
              </w:rPr>
            </w:r>
            <w:r w:rsidR="003858E3" w:rsidRPr="003858E3">
              <w:rPr>
                <w:b w:val="0"/>
                <w:noProof/>
                <w:webHidden/>
              </w:rPr>
              <w:fldChar w:fldCharType="separate"/>
            </w:r>
            <w:r w:rsidR="003858E3">
              <w:rPr>
                <w:b w:val="0"/>
                <w:noProof/>
                <w:webHidden/>
              </w:rPr>
              <w:t>29</w:t>
            </w:r>
            <w:r w:rsidR="003858E3" w:rsidRPr="003858E3">
              <w:rPr>
                <w:b w:val="0"/>
                <w:noProof/>
                <w:webHidden/>
              </w:rPr>
              <w:fldChar w:fldCharType="end"/>
            </w:r>
          </w:hyperlink>
        </w:p>
        <w:p w:rsidR="00F82DB7" w:rsidRPr="003858E3" w:rsidRDefault="00AD403B" w:rsidP="00005276">
          <w:pPr>
            <w:rPr>
              <w:bCs/>
            </w:rPr>
          </w:pPr>
          <w:r w:rsidRPr="003858E3">
            <w:rPr>
              <w:bCs/>
            </w:rPr>
            <w:fldChar w:fldCharType="end"/>
          </w:r>
        </w:p>
        <w:p w:rsidR="00005276" w:rsidRDefault="00F24F2A" w:rsidP="00005276"/>
      </w:sdtContent>
    </w:sdt>
    <w:p w:rsidR="00CB2328" w:rsidRDefault="00CB2328" w:rsidP="00CE464A">
      <w:pPr>
        <w:pStyle w:val="10"/>
      </w:pPr>
    </w:p>
    <w:p w:rsidR="003858E3" w:rsidRDefault="003858E3" w:rsidP="003858E3"/>
    <w:p w:rsidR="003858E3" w:rsidRDefault="003858E3" w:rsidP="003858E3"/>
    <w:p w:rsidR="003858E3" w:rsidRDefault="003858E3" w:rsidP="003858E3"/>
    <w:p w:rsidR="003858E3" w:rsidRDefault="003858E3" w:rsidP="003858E3"/>
    <w:p w:rsidR="003858E3" w:rsidRDefault="003858E3" w:rsidP="003858E3"/>
    <w:p w:rsidR="003858E3" w:rsidRPr="003858E3" w:rsidRDefault="003858E3" w:rsidP="003858E3"/>
    <w:p w:rsidR="00FA4736" w:rsidRPr="001B13C8" w:rsidRDefault="00FA4736" w:rsidP="00CE464A">
      <w:pPr>
        <w:pStyle w:val="10"/>
      </w:pPr>
      <w:bookmarkStart w:id="4" w:name="_Toc191907837"/>
      <w:r w:rsidRPr="001B13C8">
        <w:lastRenderedPageBreak/>
        <w:t>ВВЕДЕНИЕ</w:t>
      </w:r>
      <w:bookmarkEnd w:id="2"/>
      <w:bookmarkEnd w:id="3"/>
      <w:bookmarkEnd w:id="4"/>
    </w:p>
    <w:p w:rsidR="00FA4736" w:rsidRPr="001B13C8" w:rsidRDefault="005F2261" w:rsidP="00CE464A">
      <w:pPr>
        <w:ind w:firstLine="709"/>
        <w:jc w:val="both"/>
        <w:rPr>
          <w:sz w:val="28"/>
          <w:szCs w:val="28"/>
        </w:rPr>
      </w:pPr>
      <w:r w:rsidRPr="001B13C8">
        <w:rPr>
          <w:sz w:val="28"/>
          <w:szCs w:val="28"/>
        </w:rPr>
        <w:t xml:space="preserve">    </w:t>
      </w:r>
    </w:p>
    <w:p w:rsidR="00CE464A" w:rsidRDefault="00CE464A" w:rsidP="00CE464A">
      <w:pPr>
        <w:ind w:firstLine="709"/>
        <w:jc w:val="both"/>
        <w:rPr>
          <w:sz w:val="28"/>
          <w:szCs w:val="28"/>
        </w:rPr>
      </w:pPr>
      <w:r>
        <w:rPr>
          <w:sz w:val="28"/>
          <w:szCs w:val="28"/>
        </w:rPr>
        <w:t>Схема теплоснабжения муниципального образования Новобибеевский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p>
    <w:p w:rsidR="00FA4736" w:rsidRDefault="00FA4736" w:rsidP="00CE464A">
      <w:pPr>
        <w:ind w:firstLine="709"/>
        <w:jc w:val="both"/>
        <w:rPr>
          <w:sz w:val="28"/>
          <w:szCs w:val="28"/>
        </w:rPr>
      </w:pPr>
      <w:r w:rsidRPr="001B13C8">
        <w:rPr>
          <w:sz w:val="28"/>
          <w:szCs w:val="28"/>
        </w:rPr>
        <w:t>Мун</w:t>
      </w:r>
      <w:r w:rsidR="00ED7B06">
        <w:rPr>
          <w:sz w:val="28"/>
          <w:szCs w:val="28"/>
        </w:rPr>
        <w:t>иципальное образование Новобибеевск</w:t>
      </w:r>
      <w:r w:rsidR="00CE464A">
        <w:rPr>
          <w:sz w:val="28"/>
          <w:szCs w:val="28"/>
        </w:rPr>
        <w:t>ий</w:t>
      </w:r>
      <w:r w:rsidRPr="001B13C8">
        <w:rPr>
          <w:sz w:val="28"/>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w:t>
      </w:r>
      <w:r w:rsidR="0093744E">
        <w:rPr>
          <w:sz w:val="28"/>
          <w:szCs w:val="28"/>
        </w:rPr>
        <w:t>Новобибеевског</w:t>
      </w:r>
      <w:r w:rsidR="008B5D5C">
        <w:rPr>
          <w:sz w:val="28"/>
          <w:szCs w:val="28"/>
        </w:rPr>
        <w:t>о</w:t>
      </w:r>
      <w:r w:rsidRPr="001B13C8">
        <w:rPr>
          <w:sz w:val="28"/>
          <w:szCs w:val="28"/>
        </w:rPr>
        <w:t xml:space="preserve"> сельсов</w:t>
      </w:r>
      <w:r w:rsidR="00237E71">
        <w:rPr>
          <w:sz w:val="28"/>
          <w:szCs w:val="28"/>
        </w:rPr>
        <w:t xml:space="preserve">ета входят населенные пункты: село </w:t>
      </w:r>
      <w:r w:rsidR="0093744E">
        <w:rPr>
          <w:sz w:val="28"/>
          <w:szCs w:val="28"/>
        </w:rPr>
        <w:t>Новобибеево</w:t>
      </w:r>
      <w:r w:rsidRPr="001B13C8">
        <w:rPr>
          <w:sz w:val="28"/>
          <w:szCs w:val="28"/>
        </w:rPr>
        <w:t xml:space="preserve">, деревня </w:t>
      </w:r>
      <w:r w:rsidR="0093744E">
        <w:rPr>
          <w:sz w:val="28"/>
          <w:szCs w:val="28"/>
        </w:rPr>
        <w:t>Старобибеево</w:t>
      </w:r>
      <w:r w:rsidR="00213E9C">
        <w:rPr>
          <w:sz w:val="28"/>
          <w:szCs w:val="28"/>
        </w:rPr>
        <w:t xml:space="preserve">, деревня </w:t>
      </w:r>
      <w:r w:rsidR="0093744E">
        <w:rPr>
          <w:sz w:val="28"/>
          <w:szCs w:val="28"/>
        </w:rPr>
        <w:t xml:space="preserve">Камень, деревня </w:t>
      </w:r>
      <w:proofErr w:type="spellStart"/>
      <w:r w:rsidR="0093744E">
        <w:rPr>
          <w:sz w:val="28"/>
          <w:szCs w:val="28"/>
        </w:rPr>
        <w:t>Усть</w:t>
      </w:r>
      <w:proofErr w:type="spellEnd"/>
      <w:r w:rsidR="0093744E">
        <w:rPr>
          <w:sz w:val="28"/>
          <w:szCs w:val="28"/>
        </w:rPr>
        <w:t>-Тула. Новобибеево</w:t>
      </w:r>
      <w:r w:rsidR="00213E9C">
        <w:rPr>
          <w:sz w:val="28"/>
          <w:szCs w:val="28"/>
        </w:rPr>
        <w:t xml:space="preserve"> </w:t>
      </w:r>
      <w:r w:rsidRPr="001B13C8">
        <w:rPr>
          <w:sz w:val="28"/>
          <w:szCs w:val="28"/>
        </w:rPr>
        <w:t xml:space="preserve"> </w:t>
      </w:r>
      <w:r w:rsidR="001A5476">
        <w:rPr>
          <w:sz w:val="28"/>
          <w:szCs w:val="28"/>
        </w:rPr>
        <w:t>расположен</w:t>
      </w:r>
      <w:r w:rsidR="009A7F95">
        <w:rPr>
          <w:sz w:val="28"/>
          <w:szCs w:val="28"/>
        </w:rPr>
        <w:t>о</w:t>
      </w:r>
      <w:r w:rsidRPr="001B13C8">
        <w:rPr>
          <w:sz w:val="28"/>
          <w:szCs w:val="28"/>
        </w:rPr>
        <w:t xml:space="preserve">  на расстоянии  </w:t>
      </w:r>
      <w:smartTag w:uri="urn:schemas-microsoft-com:office:smarttags" w:element="metricconverter">
        <w:smartTagPr>
          <w:attr w:name="ProductID" w:val="130 км"/>
        </w:smartTagPr>
        <w:r w:rsidR="009A7F95">
          <w:rPr>
            <w:sz w:val="28"/>
            <w:szCs w:val="28"/>
          </w:rPr>
          <w:t>1</w:t>
        </w:r>
        <w:r w:rsidR="00C61EDB">
          <w:rPr>
            <w:sz w:val="28"/>
            <w:szCs w:val="28"/>
          </w:rPr>
          <w:t>3</w:t>
        </w:r>
        <w:r w:rsidR="00213E9C">
          <w:rPr>
            <w:sz w:val="28"/>
            <w:szCs w:val="28"/>
          </w:rPr>
          <w:t>0</w:t>
        </w:r>
        <w:r w:rsidRPr="001B13C8">
          <w:rPr>
            <w:sz w:val="28"/>
            <w:szCs w:val="28"/>
          </w:rPr>
          <w:t xml:space="preserve"> км</w:t>
        </w:r>
      </w:smartTag>
      <w:r w:rsidRPr="001B13C8">
        <w:rPr>
          <w:sz w:val="28"/>
          <w:szCs w:val="28"/>
        </w:rPr>
        <w:t xml:space="preserve"> от областного центра </w:t>
      </w:r>
      <w:r w:rsidR="00237E71">
        <w:rPr>
          <w:sz w:val="28"/>
          <w:szCs w:val="28"/>
        </w:rPr>
        <w:t xml:space="preserve"> </w:t>
      </w:r>
      <w:proofErr w:type="spellStart"/>
      <w:r w:rsidR="00237E71">
        <w:rPr>
          <w:sz w:val="28"/>
          <w:szCs w:val="28"/>
        </w:rPr>
        <w:t>г.</w:t>
      </w:r>
      <w:r w:rsidRPr="001B13C8">
        <w:rPr>
          <w:sz w:val="28"/>
          <w:szCs w:val="28"/>
        </w:rPr>
        <w:t>Новосибирска</w:t>
      </w:r>
      <w:proofErr w:type="spellEnd"/>
      <w:r w:rsidRPr="001B13C8">
        <w:rPr>
          <w:sz w:val="28"/>
          <w:szCs w:val="28"/>
        </w:rPr>
        <w:t xml:space="preserve">, в </w:t>
      </w:r>
      <w:smartTag w:uri="urn:schemas-microsoft-com:office:smarttags" w:element="metricconverter">
        <w:smartTagPr>
          <w:attr w:name="ProductID" w:val="50 км"/>
        </w:smartTagPr>
        <w:r w:rsidR="00C61EDB">
          <w:rPr>
            <w:sz w:val="28"/>
            <w:szCs w:val="28"/>
          </w:rPr>
          <w:t>50</w:t>
        </w:r>
        <w:r w:rsidRPr="001B13C8">
          <w:rPr>
            <w:sz w:val="28"/>
            <w:szCs w:val="28"/>
          </w:rPr>
          <w:t xml:space="preserve"> км</w:t>
        </w:r>
      </w:smartTag>
      <w:r w:rsidRPr="001B13C8">
        <w:rPr>
          <w:sz w:val="28"/>
          <w:szCs w:val="28"/>
        </w:rPr>
        <w:t xml:space="preserve"> от районного  центра г. Болотное. </w:t>
      </w:r>
    </w:p>
    <w:p w:rsidR="009A7F95" w:rsidRDefault="009A7F95" w:rsidP="00CE464A">
      <w:pPr>
        <w:ind w:firstLine="709"/>
        <w:jc w:val="both"/>
        <w:rPr>
          <w:sz w:val="28"/>
          <w:szCs w:val="28"/>
        </w:rPr>
      </w:pPr>
      <w:r>
        <w:rPr>
          <w:sz w:val="28"/>
          <w:szCs w:val="28"/>
        </w:rPr>
        <w:t xml:space="preserve">Муниципальное образование </w:t>
      </w:r>
      <w:r w:rsidR="00811D82">
        <w:rPr>
          <w:sz w:val="28"/>
          <w:szCs w:val="28"/>
        </w:rPr>
        <w:t>Новобибеевск</w:t>
      </w:r>
      <w:r w:rsidR="00DC307E">
        <w:rPr>
          <w:sz w:val="28"/>
          <w:szCs w:val="28"/>
        </w:rPr>
        <w:t>ий</w:t>
      </w:r>
      <w:r>
        <w:rPr>
          <w:sz w:val="28"/>
          <w:szCs w:val="28"/>
        </w:rPr>
        <w:t xml:space="preserve"> сельсовета граничит:</w:t>
      </w:r>
    </w:p>
    <w:p w:rsidR="009A7F95" w:rsidRDefault="007F5C1B" w:rsidP="00CE464A">
      <w:pPr>
        <w:ind w:firstLine="709"/>
        <w:jc w:val="both"/>
        <w:rPr>
          <w:sz w:val="28"/>
          <w:szCs w:val="28"/>
        </w:rPr>
      </w:pPr>
      <w:r>
        <w:rPr>
          <w:sz w:val="28"/>
          <w:szCs w:val="28"/>
        </w:rPr>
        <w:t xml:space="preserve"> - на севере       с </w:t>
      </w:r>
      <w:r w:rsidR="00232EB0">
        <w:rPr>
          <w:sz w:val="28"/>
          <w:szCs w:val="28"/>
        </w:rPr>
        <w:t>Байкальским</w:t>
      </w:r>
      <w:r w:rsidR="009A7F95">
        <w:rPr>
          <w:sz w:val="28"/>
          <w:szCs w:val="28"/>
        </w:rPr>
        <w:t xml:space="preserve"> сельсоветом;</w:t>
      </w:r>
    </w:p>
    <w:p w:rsidR="009A7F95" w:rsidRPr="001B13C8" w:rsidRDefault="007F5C1B" w:rsidP="00CE464A">
      <w:pPr>
        <w:ind w:firstLine="709"/>
        <w:jc w:val="both"/>
        <w:rPr>
          <w:snapToGrid w:val="0"/>
          <w:sz w:val="28"/>
          <w:szCs w:val="28"/>
        </w:rPr>
      </w:pPr>
      <w:r>
        <w:rPr>
          <w:sz w:val="28"/>
          <w:szCs w:val="28"/>
        </w:rPr>
        <w:t xml:space="preserve"> - на востоке      с </w:t>
      </w:r>
      <w:r w:rsidR="00232EB0">
        <w:rPr>
          <w:sz w:val="28"/>
          <w:szCs w:val="28"/>
        </w:rPr>
        <w:t>Томской</w:t>
      </w:r>
      <w:r w:rsidR="009A7F95">
        <w:rPr>
          <w:sz w:val="28"/>
          <w:szCs w:val="28"/>
        </w:rPr>
        <w:t xml:space="preserve"> </w:t>
      </w:r>
      <w:r w:rsidR="00B47E6E">
        <w:rPr>
          <w:sz w:val="28"/>
          <w:szCs w:val="28"/>
        </w:rPr>
        <w:t>областью;</w:t>
      </w:r>
    </w:p>
    <w:p w:rsidR="00FA4736" w:rsidRPr="001B13C8" w:rsidRDefault="00FA4736" w:rsidP="00CE464A">
      <w:pPr>
        <w:ind w:firstLine="709"/>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CE464A">
      <w:pPr>
        <w:ind w:firstLine="709"/>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CE464A">
      <w:pPr>
        <w:ind w:firstLine="709"/>
        <w:jc w:val="both"/>
        <w:rPr>
          <w:snapToGrid w:val="0"/>
          <w:sz w:val="28"/>
          <w:szCs w:val="28"/>
        </w:rPr>
      </w:pPr>
      <w:r w:rsidRPr="001B13C8">
        <w:rPr>
          <w:sz w:val="28"/>
          <w:szCs w:val="28"/>
        </w:rPr>
        <w:t xml:space="preserve">Территория </w:t>
      </w:r>
      <w:r w:rsidR="009279A8">
        <w:rPr>
          <w:sz w:val="28"/>
          <w:szCs w:val="28"/>
        </w:rPr>
        <w:t>Новобибеевского</w:t>
      </w:r>
      <w:r w:rsidRPr="001B13C8">
        <w:rPr>
          <w:sz w:val="28"/>
          <w:szCs w:val="28"/>
        </w:rPr>
        <w:t xml:space="preserve"> сельсовета в административных границах составляет – </w:t>
      </w:r>
      <w:r w:rsidR="00232EB0">
        <w:rPr>
          <w:sz w:val="28"/>
          <w:szCs w:val="28"/>
        </w:rPr>
        <w:t>1960</w:t>
      </w:r>
      <w:r w:rsidRPr="001B13C8">
        <w:rPr>
          <w:sz w:val="28"/>
          <w:szCs w:val="28"/>
        </w:rPr>
        <w:t xml:space="preserve"> г</w:t>
      </w:r>
      <w:r w:rsidR="00DC307E">
        <w:rPr>
          <w:sz w:val="28"/>
          <w:szCs w:val="28"/>
        </w:rPr>
        <w:t>а</w:t>
      </w:r>
      <w:r w:rsidRPr="001B13C8">
        <w:rPr>
          <w:sz w:val="28"/>
          <w:szCs w:val="28"/>
        </w:rPr>
        <w:t xml:space="preserve">. </w:t>
      </w:r>
    </w:p>
    <w:p w:rsidR="00FA4736" w:rsidRPr="001B13C8" w:rsidRDefault="00FA4736" w:rsidP="00CE464A">
      <w:pPr>
        <w:ind w:firstLine="709"/>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202ED">
        <w:rPr>
          <w:snapToGrid w:val="0"/>
          <w:sz w:val="28"/>
          <w:szCs w:val="28"/>
        </w:rPr>
        <w:t xml:space="preserve"> </w:t>
      </w:r>
      <w:r w:rsidRPr="001B13C8">
        <w:rPr>
          <w:snapToGrid w:val="0"/>
          <w:sz w:val="28"/>
          <w:szCs w:val="28"/>
        </w:rPr>
        <w:t xml:space="preserve">составляет </w:t>
      </w:r>
      <w:r w:rsidR="000202ED">
        <w:rPr>
          <w:snapToGrid w:val="0"/>
          <w:sz w:val="28"/>
          <w:szCs w:val="28"/>
        </w:rPr>
        <w:t>4</w:t>
      </w:r>
      <w:r w:rsidR="00B701D4">
        <w:rPr>
          <w:snapToGrid w:val="0"/>
          <w:sz w:val="28"/>
          <w:szCs w:val="28"/>
        </w:rPr>
        <w:t>28</w:t>
      </w:r>
      <w:r w:rsidRPr="001B13C8">
        <w:rPr>
          <w:iCs/>
          <w:snapToGrid w:val="0"/>
          <w:sz w:val="28"/>
          <w:szCs w:val="28"/>
        </w:rPr>
        <w:t xml:space="preserve"> человек</w:t>
      </w:r>
      <w:r w:rsidRPr="001B13C8">
        <w:rPr>
          <w:snapToGrid w:val="0"/>
          <w:sz w:val="28"/>
          <w:szCs w:val="28"/>
        </w:rPr>
        <w:t>.</w:t>
      </w:r>
    </w:p>
    <w:p w:rsidR="00FA4736" w:rsidRDefault="00FA4736" w:rsidP="00CE464A">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DC307E" w:rsidRPr="001B13C8" w:rsidRDefault="00DC307E" w:rsidP="00CE464A">
      <w:pPr>
        <w:ind w:firstLine="709"/>
        <w:jc w:val="both"/>
        <w:rPr>
          <w:noProof/>
          <w:sz w:val="28"/>
          <w:szCs w:val="28"/>
        </w:rPr>
      </w:pPr>
      <w:r w:rsidRPr="00DC307E">
        <w:rPr>
          <w:noProof/>
          <w:sz w:val="28"/>
          <w:szCs w:val="28"/>
        </w:rPr>
        <w:t xml:space="preserve">Централизованное теплоснабжение на территории муниципального образования только в с. </w:t>
      </w:r>
      <w:r>
        <w:rPr>
          <w:noProof/>
          <w:sz w:val="28"/>
          <w:szCs w:val="28"/>
        </w:rPr>
        <w:t>Новобибее</w:t>
      </w:r>
      <w:r w:rsidRPr="00DC307E">
        <w:rPr>
          <w:noProof/>
          <w:sz w:val="28"/>
          <w:szCs w:val="28"/>
        </w:rPr>
        <w:t>во. В остальных населённых пунктах – децентрализованное.</w:t>
      </w:r>
    </w:p>
    <w:p w:rsidR="00FA4736" w:rsidRPr="001B13C8" w:rsidRDefault="00FA4736" w:rsidP="00CE464A">
      <w:pPr>
        <w:ind w:firstLine="709"/>
        <w:jc w:val="both"/>
        <w:rPr>
          <w:b/>
          <w:sz w:val="28"/>
          <w:szCs w:val="28"/>
        </w:rPr>
      </w:pPr>
    </w:p>
    <w:p w:rsidR="00FA4736" w:rsidRPr="00DC307E" w:rsidRDefault="00FA4736" w:rsidP="00DC307E">
      <w:pPr>
        <w:jc w:val="both"/>
        <w:rPr>
          <w:szCs w:val="28"/>
        </w:rPr>
      </w:pPr>
      <w:r w:rsidRPr="00DC307E">
        <w:rPr>
          <w:szCs w:val="28"/>
        </w:rPr>
        <w:t>Таблица 1.1  Климатичес</w:t>
      </w:r>
      <w:r w:rsidR="00ED7B06" w:rsidRPr="00DC307E">
        <w:rPr>
          <w:szCs w:val="28"/>
        </w:rPr>
        <w:t>кие параметры местоположения с.Новобибеево</w:t>
      </w:r>
    </w:p>
    <w:p w:rsidR="00DC307E" w:rsidRPr="00DC307E" w:rsidRDefault="00DC307E" w:rsidP="00CE464A">
      <w:pPr>
        <w:ind w:firstLine="709"/>
        <w:jc w:val="both"/>
        <w:rPr>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1713"/>
        <w:gridCol w:w="1471"/>
        <w:gridCol w:w="1412"/>
      </w:tblGrid>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Наименование параметра</w:t>
            </w:r>
          </w:p>
        </w:tc>
        <w:tc>
          <w:tcPr>
            <w:tcW w:w="1713" w:type="dxa"/>
            <w:shd w:val="clear" w:color="auto" w:fill="auto"/>
            <w:vAlign w:val="center"/>
          </w:tcPr>
          <w:p w:rsidR="00FA4736" w:rsidRPr="00DC307E" w:rsidRDefault="00FA4736" w:rsidP="00CE464A">
            <w:pPr>
              <w:ind w:firstLine="709"/>
              <w:jc w:val="both"/>
              <w:rPr>
                <w:szCs w:val="28"/>
              </w:rPr>
            </w:pPr>
            <w:proofErr w:type="spellStart"/>
            <w:r w:rsidRPr="00DC307E">
              <w:rPr>
                <w:szCs w:val="28"/>
              </w:rPr>
              <w:t>Усл</w:t>
            </w:r>
            <w:proofErr w:type="spellEnd"/>
            <w:r w:rsidRPr="00DC307E">
              <w:rPr>
                <w:szCs w:val="28"/>
              </w:rPr>
              <w:t>. обозначение</w:t>
            </w:r>
          </w:p>
        </w:tc>
        <w:tc>
          <w:tcPr>
            <w:tcW w:w="1471" w:type="dxa"/>
            <w:vAlign w:val="center"/>
          </w:tcPr>
          <w:p w:rsidR="00FA4736" w:rsidRPr="00DC307E" w:rsidRDefault="00FA4736" w:rsidP="00CE464A">
            <w:pPr>
              <w:ind w:firstLine="709"/>
              <w:jc w:val="both"/>
              <w:rPr>
                <w:szCs w:val="28"/>
              </w:rPr>
            </w:pPr>
            <w:r w:rsidRPr="00DC307E">
              <w:rPr>
                <w:szCs w:val="28"/>
              </w:rPr>
              <w:t>Ед. измерения</w:t>
            </w:r>
          </w:p>
        </w:tc>
        <w:tc>
          <w:tcPr>
            <w:tcW w:w="1412" w:type="dxa"/>
            <w:vAlign w:val="center"/>
          </w:tcPr>
          <w:p w:rsidR="00FA4736" w:rsidRPr="00DC307E" w:rsidRDefault="00FA4736" w:rsidP="00CE464A">
            <w:pPr>
              <w:ind w:firstLine="709"/>
              <w:jc w:val="both"/>
              <w:rPr>
                <w:szCs w:val="28"/>
              </w:rPr>
            </w:pPr>
            <w:r w:rsidRPr="00DC307E">
              <w:rPr>
                <w:szCs w:val="28"/>
              </w:rPr>
              <w:t>Величина</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Продолжительность отопительного периода</w:t>
            </w:r>
          </w:p>
        </w:tc>
        <w:tc>
          <w:tcPr>
            <w:tcW w:w="1713" w:type="dxa"/>
            <w:shd w:val="clear" w:color="auto" w:fill="auto"/>
            <w:vAlign w:val="center"/>
          </w:tcPr>
          <w:p w:rsidR="00FA4736" w:rsidRPr="00DC307E" w:rsidRDefault="00FA4736" w:rsidP="00CE464A">
            <w:pPr>
              <w:ind w:firstLine="709"/>
              <w:jc w:val="both"/>
              <w:rPr>
                <w:b/>
                <w:i/>
                <w:szCs w:val="28"/>
                <w:vertAlign w:val="subscript"/>
                <w:lang w:val="en-US"/>
              </w:rPr>
            </w:pPr>
            <w:r w:rsidRPr="00DC307E">
              <w:rPr>
                <w:b/>
                <w:i/>
                <w:szCs w:val="28"/>
                <w:lang w:val="en-US"/>
              </w:rPr>
              <w:t>n</w:t>
            </w:r>
            <w:r w:rsidRPr="00DC307E">
              <w:rPr>
                <w:b/>
                <w:i/>
                <w:szCs w:val="28"/>
                <w:vertAlign w:val="subscript"/>
                <w:lang w:val="en-US"/>
              </w:rPr>
              <w:t>o</w:t>
            </w:r>
          </w:p>
        </w:tc>
        <w:tc>
          <w:tcPr>
            <w:tcW w:w="1471" w:type="dxa"/>
            <w:vAlign w:val="center"/>
          </w:tcPr>
          <w:p w:rsidR="00FA4736" w:rsidRPr="00DC307E" w:rsidRDefault="00FA4736" w:rsidP="00CE464A">
            <w:pPr>
              <w:ind w:firstLine="709"/>
              <w:jc w:val="both"/>
              <w:rPr>
                <w:szCs w:val="28"/>
              </w:rPr>
            </w:pPr>
            <w:r w:rsidRPr="00DC307E">
              <w:rPr>
                <w:szCs w:val="28"/>
              </w:rPr>
              <w:t>сутки</w:t>
            </w:r>
          </w:p>
        </w:tc>
        <w:tc>
          <w:tcPr>
            <w:tcW w:w="1412" w:type="dxa"/>
            <w:vAlign w:val="center"/>
          </w:tcPr>
          <w:p w:rsidR="00FA4736" w:rsidRPr="00DC307E" w:rsidRDefault="000202ED" w:rsidP="00CE464A">
            <w:pPr>
              <w:ind w:firstLine="709"/>
              <w:jc w:val="both"/>
              <w:rPr>
                <w:szCs w:val="28"/>
              </w:rPr>
            </w:pPr>
            <w:r w:rsidRPr="00DC307E">
              <w:rPr>
                <w:szCs w:val="28"/>
              </w:rPr>
              <w:t>23</w:t>
            </w:r>
            <w:r w:rsidR="00CB2328" w:rsidRPr="00DC307E">
              <w:rPr>
                <w:szCs w:val="28"/>
              </w:rPr>
              <w:t>0</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Средняя за отопительный период температура наружного воздуха</w:t>
            </w:r>
          </w:p>
        </w:tc>
        <w:tc>
          <w:tcPr>
            <w:tcW w:w="1713" w:type="dxa"/>
            <w:shd w:val="clear" w:color="auto" w:fill="auto"/>
            <w:vAlign w:val="center"/>
          </w:tcPr>
          <w:p w:rsidR="00FA4736" w:rsidRPr="00DC307E" w:rsidRDefault="00FA4736" w:rsidP="00CE464A">
            <w:pPr>
              <w:ind w:firstLine="709"/>
              <w:jc w:val="both"/>
              <w:rPr>
                <w:b/>
                <w:i/>
                <w:szCs w:val="28"/>
              </w:rPr>
            </w:pPr>
            <w:r w:rsidRPr="00DC307E">
              <w:rPr>
                <w:b/>
                <w:i/>
                <w:szCs w:val="28"/>
                <w:lang w:val="en-US"/>
              </w:rPr>
              <w:t>t</w:t>
            </w:r>
            <w:r w:rsidRPr="00DC307E">
              <w:rPr>
                <w:b/>
                <w:i/>
                <w:szCs w:val="28"/>
                <w:vertAlign w:val="subscript"/>
                <w:lang w:val="en-US"/>
              </w:rPr>
              <w:t>o.</w:t>
            </w:r>
            <w:r w:rsidRPr="00DC307E">
              <w:rPr>
                <w:b/>
                <w:i/>
                <w:szCs w:val="28"/>
                <w:vertAlign w:val="subscript"/>
              </w:rPr>
              <w:t>ср</w:t>
            </w:r>
          </w:p>
        </w:tc>
        <w:tc>
          <w:tcPr>
            <w:tcW w:w="1471" w:type="dxa"/>
            <w:vAlign w:val="center"/>
          </w:tcPr>
          <w:p w:rsidR="00FA4736" w:rsidRPr="00DC307E" w:rsidRDefault="00FA4736" w:rsidP="00CE464A">
            <w:pPr>
              <w:ind w:firstLine="709"/>
              <w:jc w:val="both"/>
              <w:rPr>
                <w:szCs w:val="28"/>
              </w:rPr>
            </w:pPr>
            <w:r w:rsidRPr="00DC307E">
              <w:rPr>
                <w:szCs w:val="28"/>
              </w:rPr>
              <w:t>°С</w:t>
            </w:r>
          </w:p>
        </w:tc>
        <w:tc>
          <w:tcPr>
            <w:tcW w:w="1412" w:type="dxa"/>
            <w:vAlign w:val="center"/>
          </w:tcPr>
          <w:p w:rsidR="00FA4736" w:rsidRPr="00DC307E" w:rsidRDefault="00FA4736" w:rsidP="00CE464A">
            <w:pPr>
              <w:ind w:firstLine="709"/>
              <w:jc w:val="both"/>
              <w:rPr>
                <w:szCs w:val="28"/>
              </w:rPr>
            </w:pPr>
            <w:r w:rsidRPr="00DC307E">
              <w:rPr>
                <w:szCs w:val="28"/>
              </w:rPr>
              <w:t>-</w:t>
            </w:r>
            <w:r w:rsidR="00CB2328" w:rsidRPr="00DC307E">
              <w:rPr>
                <w:szCs w:val="28"/>
              </w:rPr>
              <w:t>7,6</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FA4736" w:rsidRPr="00DC307E" w:rsidRDefault="00FA4736" w:rsidP="00CE464A">
            <w:pPr>
              <w:ind w:firstLine="709"/>
              <w:jc w:val="both"/>
              <w:rPr>
                <w:b/>
                <w:i/>
                <w:szCs w:val="28"/>
                <w:lang w:val="en-US"/>
              </w:rPr>
            </w:pPr>
            <w:proofErr w:type="spellStart"/>
            <w:r w:rsidRPr="00DC307E">
              <w:rPr>
                <w:b/>
                <w:i/>
                <w:szCs w:val="28"/>
                <w:lang w:val="en-US"/>
              </w:rPr>
              <w:t>t</w:t>
            </w:r>
            <w:r w:rsidRPr="00DC307E">
              <w:rPr>
                <w:b/>
                <w:i/>
                <w:szCs w:val="28"/>
                <w:vertAlign w:val="subscript"/>
                <w:lang w:val="en-US"/>
              </w:rPr>
              <w:t>po</w:t>
            </w:r>
            <w:proofErr w:type="spellEnd"/>
          </w:p>
        </w:tc>
        <w:tc>
          <w:tcPr>
            <w:tcW w:w="1471" w:type="dxa"/>
            <w:vAlign w:val="center"/>
          </w:tcPr>
          <w:p w:rsidR="00FA4736" w:rsidRPr="00DC307E" w:rsidRDefault="00FA4736" w:rsidP="00CE464A">
            <w:pPr>
              <w:ind w:firstLine="709"/>
              <w:jc w:val="both"/>
              <w:rPr>
                <w:szCs w:val="28"/>
              </w:rPr>
            </w:pPr>
            <w:r w:rsidRPr="00DC307E">
              <w:rPr>
                <w:szCs w:val="28"/>
              </w:rPr>
              <w:t>°С</w:t>
            </w:r>
          </w:p>
        </w:tc>
        <w:tc>
          <w:tcPr>
            <w:tcW w:w="1412" w:type="dxa"/>
            <w:vAlign w:val="center"/>
          </w:tcPr>
          <w:p w:rsidR="00FA4736" w:rsidRPr="00DC307E" w:rsidRDefault="00FA4736" w:rsidP="00CE464A">
            <w:pPr>
              <w:ind w:firstLine="709"/>
              <w:jc w:val="both"/>
              <w:rPr>
                <w:szCs w:val="28"/>
              </w:rPr>
            </w:pPr>
            <w:r w:rsidRPr="00DC307E">
              <w:rPr>
                <w:szCs w:val="28"/>
              </w:rPr>
              <w:t>-3</w:t>
            </w:r>
            <w:r w:rsidR="00CB2328" w:rsidRPr="00DC307E">
              <w:rPr>
                <w:szCs w:val="28"/>
              </w:rPr>
              <w:t>8</w:t>
            </w:r>
          </w:p>
        </w:tc>
      </w:tr>
    </w:tbl>
    <w:p w:rsidR="00FA4736" w:rsidRDefault="00FA4736" w:rsidP="009045FA">
      <w:pPr>
        <w:ind w:firstLine="567"/>
        <w:jc w:val="both"/>
        <w:rPr>
          <w:iCs/>
          <w:sz w:val="28"/>
          <w:szCs w:val="28"/>
        </w:rPr>
      </w:pPr>
    </w:p>
    <w:p w:rsidR="00CE464A" w:rsidRDefault="00CE464A" w:rsidP="009045FA">
      <w:pPr>
        <w:ind w:firstLine="567"/>
        <w:jc w:val="both"/>
        <w:rPr>
          <w:iCs/>
          <w:sz w:val="28"/>
          <w:szCs w:val="28"/>
        </w:rPr>
      </w:pPr>
    </w:p>
    <w:p w:rsidR="00CE464A" w:rsidRDefault="00CE464A" w:rsidP="009045FA">
      <w:pPr>
        <w:ind w:firstLine="567"/>
        <w:jc w:val="both"/>
        <w:rPr>
          <w:iCs/>
          <w:sz w:val="28"/>
          <w:szCs w:val="28"/>
        </w:rPr>
      </w:pPr>
    </w:p>
    <w:p w:rsidR="003858E3" w:rsidRPr="001B13C8" w:rsidRDefault="003858E3" w:rsidP="009045FA">
      <w:pPr>
        <w:ind w:firstLine="567"/>
        <w:jc w:val="both"/>
        <w:rPr>
          <w:iCs/>
          <w:sz w:val="28"/>
          <w:szCs w:val="28"/>
        </w:rPr>
      </w:pPr>
    </w:p>
    <w:p w:rsidR="00FA4736" w:rsidRPr="001B13C8" w:rsidRDefault="00CE1A00" w:rsidP="00CE464A">
      <w:pPr>
        <w:pStyle w:val="10"/>
      </w:pPr>
      <w:bookmarkStart w:id="5" w:name="_Toc191907838"/>
      <w:bookmarkEnd w:id="0"/>
      <w:r>
        <w:lastRenderedPageBreak/>
        <w:t>РАЗДЕЛ</w:t>
      </w:r>
      <w:r w:rsidR="00FA4736" w:rsidRPr="001B13C8">
        <w:t xml:space="preserve"> 1 </w:t>
      </w:r>
      <w:hyperlink w:anchor="_Toc339278148" w:history="1">
        <w:r w:rsidR="00CE464A" w:rsidRPr="00CE464A">
          <w:t xml:space="preserve"> </w:t>
        </w:r>
        <w:r w:rsidR="00CE464A">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FA4736" w:rsidRPr="001B13C8">
          <w:t xml:space="preserve"> </w:t>
        </w:r>
      </w:hyperlink>
    </w:p>
    <w:p w:rsidR="00FA4736" w:rsidRPr="001B13C8" w:rsidRDefault="00FA4736" w:rsidP="00CE464A">
      <w:pPr>
        <w:ind w:firstLine="709"/>
        <w:jc w:val="both"/>
        <w:rPr>
          <w:sz w:val="28"/>
          <w:szCs w:val="28"/>
        </w:rPr>
      </w:pPr>
    </w:p>
    <w:p w:rsidR="00FA4736" w:rsidRPr="00B701D4" w:rsidRDefault="00FA4736" w:rsidP="00CE464A">
      <w:pPr>
        <w:tabs>
          <w:tab w:val="left" w:pos="1134"/>
        </w:tabs>
        <w:ind w:firstLine="709"/>
        <w:jc w:val="both"/>
        <w:rPr>
          <w:i/>
          <w:sz w:val="28"/>
          <w:szCs w:val="28"/>
        </w:rPr>
      </w:pPr>
      <w:bookmarkStart w:id="6" w:name="_Toc332544763"/>
      <w:bookmarkStart w:id="7" w:name="_Toc339278150"/>
      <w:r w:rsidRPr="00B701D4">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CE464A">
      <w:pPr>
        <w:ind w:firstLine="709"/>
      </w:pPr>
    </w:p>
    <w:p w:rsidR="00FA4736" w:rsidRPr="00B701D4" w:rsidRDefault="00ED7B06" w:rsidP="00CE464A">
      <w:pPr>
        <w:ind w:firstLine="709"/>
        <w:jc w:val="both"/>
        <w:rPr>
          <w:sz w:val="28"/>
        </w:rPr>
      </w:pPr>
      <w:r w:rsidRPr="00B701D4">
        <w:rPr>
          <w:sz w:val="28"/>
        </w:rPr>
        <w:t xml:space="preserve">В период с </w:t>
      </w:r>
      <w:r w:rsidR="00CE1A00" w:rsidRPr="00B701D4">
        <w:rPr>
          <w:sz w:val="28"/>
        </w:rPr>
        <w:t>2018-</w:t>
      </w:r>
      <w:r w:rsidRPr="00B701D4">
        <w:rPr>
          <w:sz w:val="28"/>
        </w:rPr>
        <w:t>20</w:t>
      </w:r>
      <w:r w:rsidR="00CE1A00" w:rsidRPr="00B701D4">
        <w:rPr>
          <w:sz w:val="28"/>
        </w:rPr>
        <w:t>32</w:t>
      </w:r>
      <w:r w:rsidRPr="00B701D4">
        <w:rPr>
          <w:sz w:val="28"/>
        </w:rPr>
        <w:t xml:space="preserve"> гг. в с.Новобибеево</w:t>
      </w:r>
      <w:r w:rsidR="00FA4736" w:rsidRPr="00B701D4">
        <w:rPr>
          <w:sz w:val="28"/>
        </w:rPr>
        <w:t xml:space="preserve"> не планируется увеличение площади строительных фондов в зоне действия источника тепловой энерги</w:t>
      </w:r>
      <w:bookmarkEnd w:id="6"/>
      <w:bookmarkEnd w:id="7"/>
      <w:r w:rsidR="00FA4736" w:rsidRPr="00B701D4">
        <w:rPr>
          <w:sz w:val="28"/>
        </w:rPr>
        <w:t>и.</w:t>
      </w:r>
    </w:p>
    <w:p w:rsidR="00FA4736" w:rsidRPr="001B13C8" w:rsidRDefault="00FA4736" w:rsidP="00CE464A">
      <w:pPr>
        <w:ind w:firstLine="709"/>
        <w:jc w:val="both"/>
        <w:rPr>
          <w:sz w:val="28"/>
          <w:szCs w:val="28"/>
        </w:rPr>
      </w:pPr>
    </w:p>
    <w:p w:rsidR="00FA4736" w:rsidRPr="00B701D4" w:rsidRDefault="00FA4736" w:rsidP="00CE464A">
      <w:pPr>
        <w:ind w:firstLine="709"/>
        <w:jc w:val="both"/>
        <w:rPr>
          <w:i/>
          <w:sz w:val="28"/>
          <w:szCs w:val="28"/>
        </w:rPr>
      </w:pPr>
      <w:r w:rsidRPr="00B701D4">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Pr="001B13C8" w:rsidRDefault="00FA4736" w:rsidP="00CE464A">
      <w:pPr>
        <w:ind w:firstLine="709"/>
        <w:jc w:val="both"/>
        <w:rPr>
          <w:sz w:val="28"/>
          <w:szCs w:val="28"/>
        </w:rPr>
      </w:pPr>
    </w:p>
    <w:p w:rsidR="00CE464A"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B701D4">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Pr="00DC307E" w:rsidRDefault="00FA4736" w:rsidP="00CB2328">
      <w:pPr>
        <w:pStyle w:val="a4"/>
        <w:spacing w:after="0" w:line="240" w:lineRule="auto"/>
        <w:ind w:left="0" w:firstLine="0"/>
        <w:rPr>
          <w:rFonts w:ascii="Times New Roman" w:eastAsia="Arial" w:hAnsi="Times New Roman"/>
          <w:bCs/>
          <w:spacing w:val="5"/>
          <w:sz w:val="24"/>
          <w:szCs w:val="24"/>
        </w:rPr>
      </w:pPr>
      <w:r w:rsidRPr="00DC307E">
        <w:rPr>
          <w:rFonts w:ascii="Times New Roman" w:eastAsia="Arial" w:hAnsi="Times New Roman"/>
          <w:bCs/>
          <w:spacing w:val="-2"/>
          <w:sz w:val="24"/>
          <w:szCs w:val="24"/>
        </w:rPr>
        <w:t>Т</w:t>
      </w:r>
      <w:r w:rsidRPr="00DC307E">
        <w:rPr>
          <w:rFonts w:ascii="Times New Roman" w:eastAsia="Arial" w:hAnsi="Times New Roman"/>
          <w:bCs/>
          <w:spacing w:val="-1"/>
          <w:sz w:val="24"/>
          <w:szCs w:val="24"/>
        </w:rPr>
        <w:t>а</w:t>
      </w:r>
      <w:r w:rsidRPr="00DC307E">
        <w:rPr>
          <w:rFonts w:ascii="Times New Roman" w:eastAsia="Arial" w:hAnsi="Times New Roman"/>
          <w:bCs/>
          <w:spacing w:val="1"/>
          <w:sz w:val="24"/>
          <w:szCs w:val="24"/>
        </w:rPr>
        <w:t>блиц</w:t>
      </w:r>
      <w:r w:rsidRPr="00DC307E">
        <w:rPr>
          <w:rFonts w:ascii="Times New Roman" w:eastAsia="Arial" w:hAnsi="Times New Roman"/>
          <w:bCs/>
          <w:sz w:val="24"/>
          <w:szCs w:val="24"/>
        </w:rPr>
        <w:t>а</w:t>
      </w:r>
      <w:r w:rsidR="00605B0D" w:rsidRPr="00DC307E">
        <w:rPr>
          <w:rFonts w:ascii="Times New Roman" w:eastAsia="Arial" w:hAnsi="Times New Roman"/>
          <w:bCs/>
          <w:sz w:val="24"/>
          <w:szCs w:val="24"/>
        </w:rPr>
        <w:t xml:space="preserve"> </w:t>
      </w:r>
      <w:r w:rsidRPr="00DC307E">
        <w:rPr>
          <w:rFonts w:ascii="Times New Roman" w:eastAsia="Arial" w:hAnsi="Times New Roman"/>
          <w:bCs/>
          <w:spacing w:val="4"/>
          <w:sz w:val="24"/>
          <w:szCs w:val="24"/>
        </w:rPr>
        <w:t xml:space="preserve">1.1 </w:t>
      </w:r>
      <w:r w:rsidRPr="00DC307E">
        <w:rPr>
          <w:rFonts w:ascii="Times New Roman" w:eastAsia="Arial" w:hAnsi="Times New Roman"/>
          <w:bCs/>
          <w:spacing w:val="27"/>
          <w:sz w:val="24"/>
          <w:szCs w:val="24"/>
        </w:rPr>
        <w:t>Объемы п</w:t>
      </w:r>
      <w:r w:rsidRPr="00DC307E">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w:t>
      </w:r>
      <w:r w:rsidR="00ED7B06" w:rsidRPr="00DC307E">
        <w:rPr>
          <w:rFonts w:ascii="Times New Roman" w:eastAsia="Arial" w:hAnsi="Times New Roman"/>
          <w:bCs/>
          <w:spacing w:val="5"/>
          <w:sz w:val="24"/>
          <w:szCs w:val="24"/>
        </w:rPr>
        <w:t>Новобибеево</w:t>
      </w:r>
    </w:p>
    <w:p w:rsidR="00DC307E" w:rsidRPr="00DC307E" w:rsidRDefault="00DC307E" w:rsidP="00CB2328">
      <w:pPr>
        <w:pStyle w:val="a4"/>
        <w:spacing w:after="0" w:line="240" w:lineRule="auto"/>
        <w:ind w:left="0" w:firstLine="0"/>
        <w:rPr>
          <w:rFonts w:ascii="Times New Roman" w:eastAsia="Arial" w:hAnsi="Times New Roman"/>
          <w:sz w:val="24"/>
          <w:szCs w:val="24"/>
        </w:rPr>
      </w:pPr>
    </w:p>
    <w:tbl>
      <w:tblPr>
        <w:tblW w:w="5000" w:type="pct"/>
        <w:tblLook w:val="04A0" w:firstRow="1" w:lastRow="0" w:firstColumn="1" w:lastColumn="0" w:noHBand="0" w:noVBand="1"/>
      </w:tblPr>
      <w:tblGrid>
        <w:gridCol w:w="2986"/>
        <w:gridCol w:w="997"/>
        <w:gridCol w:w="950"/>
        <w:gridCol w:w="962"/>
        <w:gridCol w:w="962"/>
        <w:gridCol w:w="962"/>
        <w:gridCol w:w="1017"/>
        <w:gridCol w:w="1017"/>
      </w:tblGrid>
      <w:tr w:rsidR="00DC307E" w:rsidRPr="00DC307E" w:rsidTr="00DC307E">
        <w:trPr>
          <w:trHeight w:val="390"/>
        </w:trPr>
        <w:tc>
          <w:tcPr>
            <w:tcW w:w="1515" w:type="pct"/>
            <w:tcBorders>
              <w:top w:val="single" w:sz="8" w:space="0" w:color="auto"/>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Период</w:t>
            </w:r>
          </w:p>
        </w:tc>
        <w:tc>
          <w:tcPr>
            <w:tcW w:w="506"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2018</w:t>
            </w:r>
          </w:p>
        </w:tc>
        <w:tc>
          <w:tcPr>
            <w:tcW w:w="482"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2019</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2020</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2021</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2022</w:t>
            </w:r>
          </w:p>
        </w:tc>
        <w:tc>
          <w:tcPr>
            <w:tcW w:w="516" w:type="pct"/>
            <w:tcBorders>
              <w:top w:val="single" w:sz="8" w:space="0" w:color="auto"/>
              <w:left w:val="nil"/>
              <w:bottom w:val="single" w:sz="8" w:space="0" w:color="auto"/>
              <w:right w:val="single" w:sz="8" w:space="0" w:color="auto"/>
            </w:tcBorders>
          </w:tcPr>
          <w:p w:rsidR="00DC307E" w:rsidRPr="00DC307E" w:rsidRDefault="00DC307E" w:rsidP="00DC307E">
            <w:pPr>
              <w:pStyle w:val="affff"/>
              <w:spacing w:after="0" w:line="240" w:lineRule="auto"/>
              <w:ind w:firstLine="0"/>
            </w:pPr>
            <w:r w:rsidRPr="00DC307E">
              <w:t>2023-2027</w:t>
            </w:r>
          </w:p>
        </w:tc>
        <w:tc>
          <w:tcPr>
            <w:tcW w:w="516" w:type="pct"/>
            <w:tcBorders>
              <w:top w:val="single" w:sz="8" w:space="0" w:color="auto"/>
              <w:left w:val="nil"/>
              <w:bottom w:val="single" w:sz="8" w:space="0" w:color="auto"/>
              <w:right w:val="single" w:sz="8" w:space="0" w:color="auto"/>
            </w:tcBorders>
          </w:tcPr>
          <w:p w:rsidR="00DC307E" w:rsidRPr="00DC307E" w:rsidRDefault="00DC307E" w:rsidP="00DC307E">
            <w:pPr>
              <w:pStyle w:val="affff"/>
              <w:spacing w:after="0" w:line="240" w:lineRule="auto"/>
              <w:ind w:firstLine="0"/>
            </w:pPr>
            <w:r w:rsidRPr="00DC307E">
              <w:t>2028-2032</w:t>
            </w:r>
          </w:p>
        </w:tc>
      </w:tr>
      <w:tr w:rsidR="00DC307E" w:rsidRPr="00DC307E" w:rsidTr="00DC307E">
        <w:trPr>
          <w:trHeight w:val="1140"/>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Полезный отпуск,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both"/>
              <w:rPr>
                <w:bCs/>
                <w:color w:val="000000"/>
                <w:lang w:bidi="he-IL"/>
              </w:rPr>
            </w:pPr>
            <w:r w:rsidRPr="00DC307E">
              <w:rPr>
                <w:bCs/>
                <w:color w:val="000000"/>
                <w:lang w:bidi="he-IL"/>
              </w:rPr>
              <w:t>0,1356</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both"/>
              <w:rPr>
                <w:bCs/>
                <w:color w:val="000000"/>
                <w:lang w:bidi="he-IL"/>
              </w:rPr>
            </w:pPr>
            <w:r w:rsidRPr="00DC307E">
              <w:rPr>
                <w:bCs/>
                <w:color w:val="000000"/>
                <w:lang w:bidi="he-IL"/>
              </w:rPr>
              <w:t>0,1356</w:t>
            </w:r>
          </w:p>
        </w:tc>
      </w:tr>
      <w:tr w:rsidR="00DC307E" w:rsidRPr="00DC307E" w:rsidTr="00DC307E">
        <w:trPr>
          <w:trHeight w:val="693"/>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внутри цех. нужды,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sidRPr="00DC307E">
              <w:rPr>
                <w:color w:val="000000"/>
                <w:lang w:bidi="he-IL"/>
              </w:rPr>
              <w:t>-</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sidRPr="00DC307E">
              <w:rPr>
                <w:color w:val="000000"/>
                <w:lang w:bidi="he-IL"/>
              </w:rPr>
              <w:t>-</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население,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Pr>
                <w:color w:val="000000"/>
                <w:lang w:bidi="he-IL"/>
              </w:rPr>
              <w:t>0,0000</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Pr>
                <w:color w:val="000000"/>
                <w:lang w:bidi="he-IL"/>
              </w:rPr>
              <w:t>0,0000</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административные здания, Гкал/ч</w:t>
            </w:r>
          </w:p>
        </w:tc>
        <w:tc>
          <w:tcPr>
            <w:tcW w:w="506"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2"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516" w:type="pct"/>
            <w:tcBorders>
              <w:top w:val="nil"/>
              <w:left w:val="nil"/>
              <w:bottom w:val="single" w:sz="8" w:space="0" w:color="auto"/>
              <w:right w:val="single" w:sz="8" w:space="0" w:color="auto"/>
            </w:tcBorders>
            <w:vAlign w:val="center"/>
          </w:tcPr>
          <w:p w:rsidR="00DC307E" w:rsidRPr="007C17E1" w:rsidRDefault="00DC307E" w:rsidP="00DC307E">
            <w:pPr>
              <w:jc w:val="center"/>
            </w:pPr>
            <w:r w:rsidRPr="007C17E1">
              <w:t>0,1198</w:t>
            </w:r>
          </w:p>
        </w:tc>
        <w:tc>
          <w:tcPr>
            <w:tcW w:w="516" w:type="pct"/>
            <w:tcBorders>
              <w:top w:val="nil"/>
              <w:left w:val="nil"/>
              <w:bottom w:val="single" w:sz="8" w:space="0" w:color="auto"/>
              <w:right w:val="single" w:sz="8" w:space="0" w:color="auto"/>
            </w:tcBorders>
            <w:vAlign w:val="center"/>
          </w:tcPr>
          <w:p w:rsidR="00DC307E" w:rsidRPr="007C17E1" w:rsidRDefault="00DC307E" w:rsidP="00DC307E">
            <w:pPr>
              <w:jc w:val="center"/>
            </w:pPr>
            <w:r w:rsidRPr="007C17E1">
              <w:t>0,1198</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прочие, Гкал/ч</w:t>
            </w:r>
          </w:p>
        </w:tc>
        <w:tc>
          <w:tcPr>
            <w:tcW w:w="506"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2"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516" w:type="pct"/>
            <w:tcBorders>
              <w:top w:val="nil"/>
              <w:left w:val="nil"/>
              <w:bottom w:val="single" w:sz="8" w:space="0" w:color="auto"/>
              <w:right w:val="single" w:sz="8" w:space="0" w:color="auto"/>
            </w:tcBorders>
            <w:vAlign w:val="center"/>
          </w:tcPr>
          <w:p w:rsidR="00DC307E" w:rsidRDefault="00DC307E" w:rsidP="00DC307E">
            <w:pPr>
              <w:jc w:val="center"/>
            </w:pPr>
            <w:r w:rsidRPr="007C17E1">
              <w:t>0,0158</w:t>
            </w:r>
          </w:p>
        </w:tc>
        <w:tc>
          <w:tcPr>
            <w:tcW w:w="516" w:type="pct"/>
            <w:tcBorders>
              <w:top w:val="nil"/>
              <w:left w:val="nil"/>
              <w:bottom w:val="single" w:sz="8" w:space="0" w:color="auto"/>
              <w:right w:val="single" w:sz="8" w:space="0" w:color="auto"/>
            </w:tcBorders>
            <w:vAlign w:val="center"/>
          </w:tcPr>
          <w:p w:rsidR="00DC307E" w:rsidRDefault="00DC307E" w:rsidP="00DC307E">
            <w:pPr>
              <w:jc w:val="center"/>
            </w:pPr>
            <w:r w:rsidRPr="007C17E1">
              <w:t>0,0158</w:t>
            </w:r>
          </w:p>
        </w:tc>
      </w:tr>
    </w:tbl>
    <w:p w:rsidR="00FA4736" w:rsidRPr="001B13C8" w:rsidRDefault="00FA4736" w:rsidP="009045FA">
      <w:pPr>
        <w:jc w:val="both"/>
        <w:rPr>
          <w:rFonts w:eastAsia="Calibri"/>
          <w:sz w:val="28"/>
          <w:szCs w:val="28"/>
          <w:highlight w:val="yellow"/>
        </w:rPr>
      </w:pPr>
    </w:p>
    <w:p w:rsidR="00FA4736" w:rsidRPr="001B13C8" w:rsidRDefault="00FA4736" w:rsidP="009045FA">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w:t>
      </w:r>
      <w:r w:rsidR="00ED7B06">
        <w:rPr>
          <w:rFonts w:eastAsia="Calibri"/>
          <w:sz w:val="28"/>
          <w:szCs w:val="28"/>
        </w:rPr>
        <w:t>а расчетный период в с.Новобибеево</w:t>
      </w:r>
      <w:r w:rsidRPr="001B13C8">
        <w:rPr>
          <w:rFonts w:eastAsia="Calibri"/>
          <w:sz w:val="28"/>
          <w:szCs w:val="28"/>
        </w:rPr>
        <w:t xml:space="preserve"> не планируется.</w:t>
      </w:r>
    </w:p>
    <w:p w:rsidR="00FA4736" w:rsidRPr="001B13C8" w:rsidRDefault="00FA4736" w:rsidP="009045FA">
      <w:pPr>
        <w:jc w:val="both"/>
        <w:rPr>
          <w:color w:val="FF0000"/>
          <w:sz w:val="28"/>
          <w:szCs w:val="28"/>
          <w:highlight w:val="yellow"/>
        </w:rPr>
        <w:sectPr w:rsidR="00FA4736" w:rsidRPr="001B13C8" w:rsidSect="003858E3">
          <w:footerReference w:type="even" r:id="rId9"/>
          <w:footerReference w:type="default" r:id="rId10"/>
          <w:pgSz w:w="11906" w:h="16838"/>
          <w:pgMar w:top="1134" w:right="851" w:bottom="1134" w:left="1418" w:header="709" w:footer="709" w:gutter="0"/>
          <w:pgNumType w:start="1"/>
          <w:cols w:space="708"/>
          <w:titlePg/>
          <w:docGrid w:linePitch="360"/>
        </w:sectPr>
      </w:pPr>
    </w:p>
    <w:p w:rsidR="00FA4736" w:rsidRPr="001B13C8" w:rsidRDefault="00CE1A00" w:rsidP="00CE464A">
      <w:pPr>
        <w:pStyle w:val="10"/>
      </w:pPr>
      <w:bookmarkStart w:id="8" w:name="_Toc191907839"/>
      <w:r>
        <w:lastRenderedPageBreak/>
        <w:t xml:space="preserve">РАЗДЕЛ </w:t>
      </w:r>
      <w:r w:rsidR="00FA4736" w:rsidRPr="001B13C8">
        <w:t xml:space="preserve"> 2 </w:t>
      </w:r>
      <w:r w:rsidR="00CE464A">
        <w:t>Существующие и перспективные балансы тепловой мощности источников тепловой энергии и тепловой нагрузки потребителей</w:t>
      </w:r>
      <w:bookmarkEnd w:id="8"/>
    </w:p>
    <w:p w:rsidR="00FA4736" w:rsidRPr="001B13C8" w:rsidRDefault="00FA4736" w:rsidP="00CE464A">
      <w:pPr>
        <w:ind w:firstLine="709"/>
        <w:contextualSpacing/>
        <w:jc w:val="both"/>
        <w:rPr>
          <w:b/>
          <w:sz w:val="28"/>
          <w:szCs w:val="28"/>
        </w:rPr>
      </w:pPr>
    </w:p>
    <w:p w:rsidR="00FA4736" w:rsidRPr="00CE464A" w:rsidRDefault="00FA4736" w:rsidP="00CE464A">
      <w:pPr>
        <w:tabs>
          <w:tab w:val="left" w:pos="1276"/>
        </w:tabs>
        <w:ind w:firstLine="709"/>
        <w:contextualSpacing/>
        <w:jc w:val="both"/>
        <w:rPr>
          <w:i/>
          <w:color w:val="000000"/>
          <w:sz w:val="28"/>
          <w:szCs w:val="28"/>
        </w:rPr>
      </w:pPr>
      <w:r w:rsidRPr="00CE464A">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CE464A">
      <w:pPr>
        <w:ind w:firstLine="709"/>
        <w:contextualSpacing/>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w:t>
      </w:r>
      <w:r w:rsidR="00ED7B06">
        <w:rPr>
          <w:rFonts w:eastAsia="Calibri"/>
          <w:sz w:val="28"/>
          <w:szCs w:val="28"/>
          <w:lang w:eastAsia="en-US"/>
        </w:rPr>
        <w:t xml:space="preserve">я существующей тепловой сети с.Новобибеево </w:t>
      </w:r>
      <w:r w:rsidRPr="001B13C8">
        <w:rPr>
          <w:rFonts w:eastAsia="Calibri"/>
          <w:sz w:val="28"/>
          <w:szCs w:val="28"/>
          <w:lang w:eastAsia="en-US"/>
        </w:rPr>
        <w:t>представлен в таблице 2.1.</w:t>
      </w:r>
    </w:p>
    <w:p w:rsidR="00CE464A" w:rsidRPr="001B13C8" w:rsidRDefault="00CE464A" w:rsidP="00CE464A">
      <w:pPr>
        <w:ind w:firstLine="709"/>
        <w:contextualSpacing/>
        <w:jc w:val="both"/>
        <w:rPr>
          <w:rFonts w:eastAsia="Calibri"/>
          <w:sz w:val="28"/>
          <w:szCs w:val="28"/>
          <w:highlight w:val="yellow"/>
          <w:lang w:eastAsia="en-US"/>
        </w:rPr>
      </w:pPr>
    </w:p>
    <w:p w:rsidR="00FA4736" w:rsidRPr="00DC307E" w:rsidRDefault="00FA4736" w:rsidP="00CE464A">
      <w:pPr>
        <w:pStyle w:val="a4"/>
        <w:autoSpaceDE w:val="0"/>
        <w:autoSpaceDN w:val="0"/>
        <w:adjustRightInd w:val="0"/>
        <w:spacing w:after="0" w:line="240" w:lineRule="auto"/>
        <w:ind w:left="0" w:firstLine="709"/>
        <w:rPr>
          <w:rFonts w:ascii="Times New Roman" w:hAnsi="Times New Roman"/>
          <w:color w:val="000000"/>
          <w:sz w:val="24"/>
          <w:szCs w:val="28"/>
        </w:rPr>
      </w:pPr>
      <w:r w:rsidRPr="00DC307E">
        <w:rPr>
          <w:rFonts w:ascii="Times New Roman" w:eastAsia="Arial" w:hAnsi="Times New Roman"/>
          <w:spacing w:val="4"/>
          <w:sz w:val="24"/>
          <w:szCs w:val="28"/>
        </w:rPr>
        <w:t xml:space="preserve">Таблица 2.1 </w:t>
      </w:r>
      <w:r w:rsidRPr="00DC307E">
        <w:rPr>
          <w:rFonts w:ascii="Times New Roman" w:hAnsi="Times New Roman"/>
          <w:sz w:val="24"/>
          <w:szCs w:val="28"/>
        </w:rPr>
        <w:t>Эффективный радиус теплоснабжения котельной с.</w:t>
      </w:r>
      <w:r w:rsidR="00ED7B06" w:rsidRPr="00DC307E">
        <w:rPr>
          <w:rFonts w:ascii="Times New Roman" w:hAnsi="Times New Roman"/>
          <w:color w:val="000000"/>
          <w:sz w:val="24"/>
          <w:szCs w:val="28"/>
        </w:rPr>
        <w:t>Новобибеево</w:t>
      </w:r>
    </w:p>
    <w:p w:rsidR="00DC307E" w:rsidRPr="00DC307E" w:rsidRDefault="00DC307E" w:rsidP="00CE464A">
      <w:pPr>
        <w:pStyle w:val="a4"/>
        <w:autoSpaceDE w:val="0"/>
        <w:autoSpaceDN w:val="0"/>
        <w:adjustRightInd w:val="0"/>
        <w:spacing w:after="0" w:line="240" w:lineRule="auto"/>
        <w:ind w:left="0" w:firstLine="709"/>
        <w:rPr>
          <w:rFonts w:ascii="Times New Roman" w:hAnsi="Times New Roman"/>
          <w:color w:val="FF0000"/>
          <w:sz w:val="24"/>
          <w:szCs w:val="2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223"/>
        <w:gridCol w:w="1702"/>
      </w:tblGrid>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 п/п</w:t>
            </w:r>
          </w:p>
        </w:tc>
        <w:tc>
          <w:tcPr>
            <w:tcW w:w="3725"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Показатель</w:t>
            </w:r>
          </w:p>
        </w:tc>
        <w:tc>
          <w:tcPr>
            <w:tcW w:w="878" w:type="pct"/>
            <w:vAlign w:val="center"/>
          </w:tcPr>
          <w:p w:rsidR="00FA4736" w:rsidRPr="00DC307E" w:rsidRDefault="00FA4736" w:rsidP="00DC307E">
            <w:pPr>
              <w:autoSpaceDE w:val="0"/>
              <w:autoSpaceDN w:val="0"/>
              <w:adjustRightInd w:val="0"/>
              <w:spacing w:line="276" w:lineRule="auto"/>
              <w:jc w:val="both"/>
              <w:rPr>
                <w:color w:val="000000"/>
                <w:szCs w:val="28"/>
              </w:rPr>
            </w:pPr>
            <w:r w:rsidRPr="00DC307E">
              <w:rPr>
                <w:color w:val="000000"/>
                <w:szCs w:val="28"/>
              </w:rPr>
              <w:t>Котельная</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1</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Площадь действия источника тепла, км</w:t>
            </w:r>
            <w:r w:rsidRPr="00DC307E">
              <w:rPr>
                <w:rFonts w:eastAsia="Arial"/>
                <w:color w:val="000000"/>
                <w:spacing w:val="4"/>
                <w:szCs w:val="28"/>
                <w:vertAlign w:val="superscript"/>
              </w:rPr>
              <w:t>2</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0,</w:t>
            </w:r>
            <w:r w:rsidR="00DC307E">
              <w:rPr>
                <w:rFonts w:eastAsia="Arial"/>
                <w:color w:val="000000"/>
                <w:spacing w:val="4"/>
                <w:szCs w:val="28"/>
              </w:rPr>
              <w:t>87435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2</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Число абонентов</w:t>
            </w:r>
          </w:p>
        </w:tc>
        <w:tc>
          <w:tcPr>
            <w:tcW w:w="878" w:type="pct"/>
            <w:vAlign w:val="center"/>
          </w:tcPr>
          <w:p w:rsidR="00FA4736" w:rsidRPr="00DC307E" w:rsidRDefault="00857168"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2</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3</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Среднее число абонентов на 1 км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2,29</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4</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Материальная характеристика тепловых сетей, 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17,8</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5</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Стоимость тепловых сетей, млн.</w:t>
            </w:r>
            <w:r w:rsidR="00CE464A" w:rsidRPr="00DC307E">
              <w:rPr>
                <w:rFonts w:eastAsia="Arial"/>
                <w:color w:val="000000"/>
                <w:spacing w:val="4"/>
                <w:szCs w:val="28"/>
              </w:rPr>
              <w:t xml:space="preserve"> </w:t>
            </w:r>
            <w:r w:rsidRPr="00DC307E">
              <w:rPr>
                <w:rFonts w:eastAsia="Arial"/>
                <w:color w:val="000000"/>
                <w:spacing w:val="4"/>
                <w:szCs w:val="28"/>
              </w:rPr>
              <w:t>руб</w:t>
            </w:r>
            <w:r w:rsidR="00CE464A" w:rsidRPr="00DC307E">
              <w:rPr>
                <w:rFonts w:eastAsia="Arial"/>
                <w:color w:val="000000"/>
                <w:spacing w:val="4"/>
                <w:szCs w:val="28"/>
              </w:rPr>
              <w:t>.</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0,082</w:t>
            </w:r>
            <w:r w:rsidR="0064353D" w:rsidRPr="00DC307E">
              <w:rPr>
                <w:rFonts w:eastAsia="Arial"/>
                <w:color w:val="000000"/>
                <w:spacing w:val="4"/>
                <w:szCs w:val="28"/>
              </w:rPr>
              <w:t xml:space="preserve"> </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6</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Удельная стоимость материальной характеристики, руб</w:t>
            </w:r>
            <w:r w:rsidR="00CE464A" w:rsidRPr="00DC307E">
              <w:rPr>
                <w:rFonts w:eastAsia="Arial"/>
                <w:color w:val="000000"/>
                <w:spacing w:val="4"/>
                <w:szCs w:val="28"/>
              </w:rPr>
              <w:t>.</w:t>
            </w:r>
            <w:r w:rsidRPr="00DC307E">
              <w:rPr>
                <w:rFonts w:eastAsia="Arial"/>
                <w:color w:val="000000"/>
                <w:spacing w:val="4"/>
                <w:szCs w:val="28"/>
              </w:rPr>
              <w:t>/м</w:t>
            </w:r>
            <w:r w:rsidRPr="00DC307E">
              <w:rPr>
                <w:rFonts w:eastAsia="Arial"/>
                <w:color w:val="000000"/>
                <w:spacing w:val="4"/>
                <w:szCs w:val="28"/>
                <w:vertAlign w:val="superscript"/>
              </w:rPr>
              <w:t>2</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4</w:t>
            </w:r>
            <w:r w:rsidR="00DC307E">
              <w:rPr>
                <w:rFonts w:eastAsia="Arial"/>
                <w:color w:val="000000"/>
                <w:spacing w:val="4"/>
                <w:szCs w:val="28"/>
              </w:rPr>
              <w:t>606,7</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7</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Суммарная присоединенная нагрузка, Гкал/ч</w:t>
            </w:r>
          </w:p>
        </w:tc>
        <w:tc>
          <w:tcPr>
            <w:tcW w:w="878" w:type="pct"/>
            <w:vAlign w:val="center"/>
          </w:tcPr>
          <w:p w:rsidR="00FA4736" w:rsidRPr="00DC307E" w:rsidRDefault="00DC307E" w:rsidP="00DC307E">
            <w:pPr>
              <w:autoSpaceDE w:val="0"/>
              <w:autoSpaceDN w:val="0"/>
              <w:adjustRightInd w:val="0"/>
              <w:spacing w:line="276" w:lineRule="auto"/>
              <w:jc w:val="both"/>
              <w:rPr>
                <w:color w:val="000000"/>
                <w:szCs w:val="28"/>
              </w:rPr>
            </w:pPr>
            <w:r w:rsidRPr="00DC307E">
              <w:rPr>
                <w:color w:val="000000"/>
                <w:szCs w:val="28"/>
              </w:rPr>
              <w:t>0,1356</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8</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Теплоплотность зоны действия источника, Гкал/ч*км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0,155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9</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 xml:space="preserve">Расчетный перепад температур в тепловой сети, </w:t>
            </w:r>
            <w:r w:rsidRPr="00DC307E">
              <w:rPr>
                <w:rFonts w:eastAsia="Arial"/>
                <w:color w:val="000000"/>
                <w:spacing w:val="4"/>
                <w:szCs w:val="28"/>
                <w:vertAlign w:val="superscript"/>
              </w:rPr>
              <w:t>0</w:t>
            </w:r>
            <w:r w:rsidRPr="00DC307E">
              <w:rPr>
                <w:rFonts w:eastAsia="Arial"/>
                <w:color w:val="000000"/>
                <w:spacing w:val="4"/>
                <w:szCs w:val="28"/>
              </w:rPr>
              <w:t>С</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25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10</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Оптимальный радиус теплоснабжения, км</w:t>
            </w:r>
          </w:p>
        </w:tc>
        <w:tc>
          <w:tcPr>
            <w:tcW w:w="878" w:type="pct"/>
            <w:vAlign w:val="center"/>
          </w:tcPr>
          <w:p w:rsidR="00FA4736" w:rsidRPr="00DC307E" w:rsidRDefault="00E201E2"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4,74</w:t>
            </w:r>
          </w:p>
        </w:tc>
      </w:tr>
    </w:tbl>
    <w:p w:rsidR="00CE464A" w:rsidRDefault="00CE464A" w:rsidP="00CE464A">
      <w:pPr>
        <w:pStyle w:val="a4"/>
        <w:autoSpaceDE w:val="0"/>
        <w:autoSpaceDN w:val="0"/>
        <w:adjustRightInd w:val="0"/>
        <w:spacing w:after="0" w:line="240" w:lineRule="auto"/>
        <w:ind w:left="0" w:firstLine="709"/>
        <w:rPr>
          <w:rFonts w:ascii="Times New Roman" w:hAnsi="Times New Roman"/>
          <w:color w:val="000000"/>
          <w:sz w:val="28"/>
          <w:szCs w:val="28"/>
        </w:rPr>
      </w:pPr>
    </w:p>
    <w:p w:rsidR="00FA4736" w:rsidRDefault="00FA4736" w:rsidP="00CE464A">
      <w:pPr>
        <w:pStyle w:val="a4"/>
        <w:autoSpaceDE w:val="0"/>
        <w:autoSpaceDN w:val="0"/>
        <w:adjustRightInd w:val="0"/>
        <w:spacing w:after="0" w:line="240" w:lineRule="auto"/>
        <w:ind w:left="0" w:firstLine="709"/>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w:t>
      </w:r>
      <w:r w:rsidR="00571ED9">
        <w:rPr>
          <w:rFonts w:ascii="Times New Roman" w:hAnsi="Times New Roman"/>
          <w:color w:val="000000"/>
          <w:sz w:val="28"/>
          <w:szCs w:val="28"/>
        </w:rPr>
        <w:t>Новобибеево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927F1C" w:rsidRPr="001B13C8" w:rsidRDefault="00927F1C" w:rsidP="00CE464A">
      <w:pPr>
        <w:pStyle w:val="a4"/>
        <w:autoSpaceDE w:val="0"/>
        <w:autoSpaceDN w:val="0"/>
        <w:adjustRightInd w:val="0"/>
        <w:spacing w:after="0" w:line="240" w:lineRule="auto"/>
        <w:ind w:left="0" w:firstLine="709"/>
        <w:rPr>
          <w:rFonts w:ascii="Times New Roman" w:hAnsi="Times New Roman"/>
          <w:sz w:val="28"/>
          <w:szCs w:val="28"/>
        </w:rPr>
      </w:pPr>
    </w:p>
    <w:p w:rsidR="00DC307E" w:rsidRDefault="00FA4736" w:rsidP="00927F1C">
      <w:pPr>
        <w:tabs>
          <w:tab w:val="left" w:pos="0"/>
          <w:tab w:val="left" w:pos="142"/>
        </w:tabs>
        <w:jc w:val="both"/>
        <w:rPr>
          <w:b/>
          <w:sz w:val="28"/>
          <w:szCs w:val="28"/>
        </w:rPr>
      </w:pPr>
      <w:r w:rsidRPr="001B13C8">
        <w:rPr>
          <w:i/>
          <w:sz w:val="28"/>
          <w:szCs w:val="28"/>
        </w:rPr>
        <w:lastRenderedPageBreak/>
        <w:t>Описание существующих и перспективных зон действия систем теплоснабжения и источников тепловой энергии</w:t>
      </w:r>
      <w:r w:rsidR="00486B6B">
        <w:rPr>
          <w:b/>
          <w:sz w:val="28"/>
          <w:szCs w:val="28"/>
        </w:rPr>
        <w:t xml:space="preserve"> </w:t>
      </w:r>
    </w:p>
    <w:p w:rsidR="00DC307E" w:rsidRDefault="00DC307E" w:rsidP="00927F1C">
      <w:pPr>
        <w:tabs>
          <w:tab w:val="left" w:pos="0"/>
          <w:tab w:val="left" w:pos="142"/>
        </w:tabs>
        <w:jc w:val="both"/>
        <w:rPr>
          <w:b/>
          <w:sz w:val="28"/>
          <w:szCs w:val="28"/>
        </w:rPr>
      </w:pPr>
    </w:p>
    <w:p w:rsidR="00DC307E" w:rsidRDefault="00DC307E" w:rsidP="00927F1C">
      <w:pPr>
        <w:tabs>
          <w:tab w:val="left" w:pos="0"/>
          <w:tab w:val="left" w:pos="142"/>
        </w:tabs>
        <w:jc w:val="both"/>
        <w:rPr>
          <w:b/>
          <w:sz w:val="28"/>
          <w:szCs w:val="28"/>
        </w:rPr>
      </w:pPr>
    </w:p>
    <w:p w:rsidR="00486B6B" w:rsidRDefault="00486B6B" w:rsidP="00341B96">
      <w:pPr>
        <w:tabs>
          <w:tab w:val="left" w:pos="0"/>
          <w:tab w:val="left" w:pos="142"/>
        </w:tabs>
        <w:jc w:val="both"/>
        <w:rPr>
          <w:sz w:val="28"/>
          <w:szCs w:val="28"/>
        </w:rPr>
      </w:pPr>
      <w:r>
        <w:rPr>
          <w:b/>
          <w:sz w:val="28"/>
          <w:szCs w:val="28"/>
        </w:rPr>
        <w:t xml:space="preserve">             </w:t>
      </w:r>
      <w:r w:rsidR="00927F1C">
        <w:rPr>
          <w:b/>
          <w:sz w:val="28"/>
          <w:szCs w:val="28"/>
        </w:rPr>
        <w:t xml:space="preserve">              </w:t>
      </w:r>
      <w:r w:rsidRPr="00341B96">
        <w:rPr>
          <w:sz w:val="28"/>
          <w:szCs w:val="28"/>
        </w:rPr>
        <w:t>СХЕМА ТЕПЛОСНАБЖЕНИЯ с.Новобибеево</w:t>
      </w:r>
    </w:p>
    <w:p w:rsidR="00341B96" w:rsidRDefault="00341B96" w:rsidP="00341B96">
      <w:pPr>
        <w:tabs>
          <w:tab w:val="left" w:pos="0"/>
          <w:tab w:val="left" w:pos="142"/>
        </w:tabs>
        <w:jc w:val="both"/>
        <w:rPr>
          <w:sz w:val="28"/>
          <w:szCs w:val="28"/>
        </w:rPr>
      </w:pPr>
    </w:p>
    <w:p w:rsidR="00341B96" w:rsidRDefault="00341B96" w:rsidP="00341B96">
      <w:pPr>
        <w:tabs>
          <w:tab w:val="left" w:pos="0"/>
          <w:tab w:val="left" w:pos="142"/>
        </w:tabs>
        <w:jc w:val="both"/>
        <w:rPr>
          <w:sz w:val="28"/>
          <w:szCs w:val="28"/>
        </w:rPr>
      </w:pPr>
    </w:p>
    <w:p w:rsidR="00341B96" w:rsidRPr="00341B96" w:rsidRDefault="00341B96" w:rsidP="00341B96">
      <w:pPr>
        <w:tabs>
          <w:tab w:val="left" w:pos="0"/>
          <w:tab w:val="left" w:pos="142"/>
        </w:tabs>
        <w:jc w:val="both"/>
        <w:rPr>
          <w:sz w:val="28"/>
          <w:szCs w:val="28"/>
        </w:rPr>
      </w:pPr>
      <w:r w:rsidRPr="00F767BC">
        <w:rPr>
          <w:noProof/>
          <w:snapToGrid w:val="0"/>
          <w:sz w:val="28"/>
          <w:szCs w:val="28"/>
        </w:rPr>
        <w:drawing>
          <wp:inline distT="0" distB="0" distL="0" distR="0" wp14:anchorId="600CE6E4" wp14:editId="6A02AB04">
            <wp:extent cx="5939053" cy="36711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1128"/>
                    <a:stretch/>
                  </pic:blipFill>
                  <pic:spPr bwMode="auto">
                    <a:xfrm>
                      <a:off x="0" y="0"/>
                      <a:ext cx="5942257" cy="3673118"/>
                    </a:xfrm>
                    <a:prstGeom prst="rect">
                      <a:avLst/>
                    </a:prstGeom>
                    <a:ln>
                      <a:noFill/>
                    </a:ln>
                    <a:extLst>
                      <a:ext uri="{53640926-AAD7-44D8-BBD7-CCE9431645EC}">
                        <a14:shadowObscured xmlns:a14="http://schemas.microsoft.com/office/drawing/2010/main"/>
                      </a:ext>
                    </a:extLst>
                  </pic:spPr>
                </pic:pic>
              </a:graphicData>
            </a:graphic>
          </wp:inline>
        </w:drawing>
      </w:r>
    </w:p>
    <w:p w:rsidR="008B72CC" w:rsidRDefault="008B72CC" w:rsidP="00792A30">
      <w:pPr>
        <w:pStyle w:val="a4"/>
        <w:tabs>
          <w:tab w:val="left" w:pos="1134"/>
        </w:tabs>
        <w:spacing w:line="360" w:lineRule="auto"/>
        <w:ind w:left="0" w:firstLine="0"/>
      </w:pPr>
    </w:p>
    <w:p w:rsidR="00654AE9" w:rsidRPr="00654AE9" w:rsidRDefault="00654AE9" w:rsidP="00927F1C">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927F1C">
      <w:pPr>
        <w:pStyle w:val="a4"/>
        <w:tabs>
          <w:tab w:val="left" w:pos="1134"/>
        </w:tabs>
        <w:spacing w:after="0" w:line="240" w:lineRule="auto"/>
        <w:ind w:left="0" w:firstLine="709"/>
        <w:rPr>
          <w:rFonts w:ascii="Times New Roman" w:hAnsi="Times New Roman"/>
          <w:sz w:val="28"/>
          <w:szCs w:val="28"/>
        </w:rPr>
      </w:pPr>
    </w:p>
    <w:p w:rsidR="00654AE9" w:rsidRPr="00654AE9" w:rsidRDefault="00654AE9" w:rsidP="00927F1C">
      <w:pPr>
        <w:pStyle w:val="a4"/>
        <w:tabs>
          <w:tab w:val="left" w:pos="1134"/>
        </w:tabs>
        <w:spacing w:after="0" w:line="240" w:lineRule="auto"/>
        <w:ind w:left="0" w:firstLine="709"/>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857168" w:rsidP="00927F1C">
      <w:pPr>
        <w:ind w:firstLine="709"/>
        <w:jc w:val="both"/>
        <w:rPr>
          <w:sz w:val="28"/>
          <w:szCs w:val="28"/>
        </w:rPr>
      </w:pPr>
      <w:r>
        <w:rPr>
          <w:sz w:val="28"/>
          <w:szCs w:val="28"/>
        </w:rPr>
        <w:t>В настоящее время в с.Новобибеево</w:t>
      </w:r>
      <w:r w:rsidR="00654AE9" w:rsidRPr="00654AE9">
        <w:rPr>
          <w:sz w:val="28"/>
          <w:szCs w:val="28"/>
        </w:rPr>
        <w:t xml:space="preserve"> действует 1 источник тепловой энергии. </w:t>
      </w:r>
      <w:r>
        <w:rPr>
          <w:sz w:val="28"/>
          <w:szCs w:val="28"/>
        </w:rPr>
        <w:t>Производительность котельной с.Новобибеево</w:t>
      </w:r>
      <w:r w:rsidR="00213E9C">
        <w:rPr>
          <w:sz w:val="28"/>
          <w:szCs w:val="28"/>
        </w:rPr>
        <w:t xml:space="preserve"> </w:t>
      </w:r>
      <w:r>
        <w:rPr>
          <w:sz w:val="28"/>
          <w:szCs w:val="28"/>
        </w:rPr>
        <w:t>составляет 0,14</w:t>
      </w:r>
      <w:r w:rsidR="00654AE9" w:rsidRPr="00654AE9">
        <w:rPr>
          <w:sz w:val="28"/>
          <w:szCs w:val="28"/>
        </w:rPr>
        <w:t>Гкал/ч.</w:t>
      </w:r>
    </w:p>
    <w:p w:rsidR="00DE7A45" w:rsidRPr="00654AE9" w:rsidRDefault="00DE7A45" w:rsidP="00927F1C">
      <w:pPr>
        <w:ind w:firstLine="709"/>
        <w:jc w:val="both"/>
        <w:rPr>
          <w:sz w:val="28"/>
          <w:szCs w:val="28"/>
        </w:rPr>
      </w:pPr>
    </w:p>
    <w:p w:rsidR="00654AE9" w:rsidRPr="00341B96" w:rsidRDefault="00654AE9" w:rsidP="00654AE9">
      <w:pPr>
        <w:jc w:val="both"/>
        <w:rPr>
          <w:szCs w:val="28"/>
        </w:rPr>
      </w:pPr>
      <w:r w:rsidRPr="00341B96">
        <w:rPr>
          <w:szCs w:val="28"/>
        </w:rPr>
        <w:t xml:space="preserve">Таблица  </w:t>
      </w:r>
      <w:r w:rsidR="00F82DB7" w:rsidRPr="00341B96">
        <w:rPr>
          <w:szCs w:val="28"/>
        </w:rPr>
        <w:t>2.2</w:t>
      </w:r>
      <w:r w:rsidRPr="00341B96">
        <w:rPr>
          <w:szCs w:val="28"/>
        </w:rPr>
        <w:t xml:space="preserve"> Нагрузка котельной в перспективный период, Гкал/ч.</w:t>
      </w:r>
    </w:p>
    <w:p w:rsidR="00341B96" w:rsidRPr="00341B96" w:rsidRDefault="00341B96" w:rsidP="00654AE9">
      <w:pPr>
        <w:jc w:val="both"/>
        <w:rPr>
          <w:szCs w:val="28"/>
        </w:rPr>
      </w:pPr>
    </w:p>
    <w:tbl>
      <w:tblPr>
        <w:tblW w:w="5000" w:type="pct"/>
        <w:tblLook w:val="04A0" w:firstRow="1" w:lastRow="0" w:firstColumn="1" w:lastColumn="0" w:noHBand="0" w:noVBand="1"/>
      </w:tblPr>
      <w:tblGrid>
        <w:gridCol w:w="2776"/>
        <w:gridCol w:w="1011"/>
        <w:gridCol w:w="1011"/>
        <w:gridCol w:w="1011"/>
        <w:gridCol w:w="1011"/>
        <w:gridCol w:w="1011"/>
        <w:gridCol w:w="1011"/>
        <w:gridCol w:w="1011"/>
      </w:tblGrid>
      <w:tr w:rsidR="00654AE9" w:rsidRPr="00341B96" w:rsidTr="00341B96">
        <w:trPr>
          <w:trHeight w:val="20"/>
        </w:trPr>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rsidR="00654AE9" w:rsidRPr="00341B96" w:rsidRDefault="00654AE9" w:rsidP="00654AE9">
            <w:pPr>
              <w:jc w:val="both"/>
              <w:rPr>
                <w:color w:val="000000"/>
                <w:szCs w:val="28"/>
              </w:rPr>
            </w:pPr>
            <w:r w:rsidRPr="00341B96">
              <w:rPr>
                <w:color w:val="000000"/>
                <w:szCs w:val="28"/>
              </w:rPr>
              <w:t>Котельная</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201</w:t>
            </w:r>
            <w:r w:rsidR="00CE1A00" w:rsidRPr="00341B96">
              <w:rPr>
                <w:color w:val="000000"/>
                <w:szCs w:val="28"/>
              </w:rPr>
              <w:t>8</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201</w:t>
            </w:r>
            <w:r w:rsidR="00CE1A00" w:rsidRPr="00341B96">
              <w:rPr>
                <w:color w:val="000000"/>
                <w:szCs w:val="28"/>
              </w:rPr>
              <w:t>9</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20</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21</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22</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23</w:t>
            </w:r>
            <w:r w:rsidRPr="00341B96">
              <w:rPr>
                <w:color w:val="000000"/>
                <w:szCs w:val="28"/>
              </w:rPr>
              <w:t>-202</w:t>
            </w:r>
            <w:r w:rsidR="00CE1A00" w:rsidRPr="00341B96">
              <w:rPr>
                <w:color w:val="000000"/>
                <w:szCs w:val="28"/>
              </w:rPr>
              <w:t>7</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202</w:t>
            </w:r>
            <w:r w:rsidR="00CE1A00" w:rsidRPr="00341B96">
              <w:rPr>
                <w:color w:val="000000"/>
                <w:szCs w:val="28"/>
              </w:rPr>
              <w:t>8</w:t>
            </w:r>
            <w:r w:rsidRPr="00341B96">
              <w:rPr>
                <w:color w:val="000000"/>
                <w:szCs w:val="28"/>
              </w:rPr>
              <w:t>-20</w:t>
            </w:r>
            <w:r w:rsidR="00CE1A00" w:rsidRPr="00341B96">
              <w:rPr>
                <w:color w:val="000000"/>
                <w:szCs w:val="28"/>
              </w:rPr>
              <w:t>32</w:t>
            </w:r>
          </w:p>
        </w:tc>
      </w:tr>
      <w:tr w:rsidR="00341B96" w:rsidRPr="00341B96" w:rsidTr="00341B96">
        <w:trPr>
          <w:trHeight w:val="20"/>
        </w:trPr>
        <w:tc>
          <w:tcPr>
            <w:tcW w:w="1409" w:type="pct"/>
            <w:tcBorders>
              <w:top w:val="nil"/>
              <w:left w:val="single" w:sz="4" w:space="0" w:color="auto"/>
              <w:bottom w:val="single" w:sz="4" w:space="0" w:color="auto"/>
              <w:right w:val="single" w:sz="4" w:space="0" w:color="auto"/>
            </w:tcBorders>
            <w:shd w:val="clear" w:color="auto" w:fill="auto"/>
            <w:vAlign w:val="center"/>
          </w:tcPr>
          <w:p w:rsidR="00341B96" w:rsidRDefault="00341B96" w:rsidP="00341B96">
            <w:pPr>
              <w:jc w:val="both"/>
              <w:rPr>
                <w:color w:val="000000"/>
                <w:szCs w:val="28"/>
              </w:rPr>
            </w:pPr>
            <w:r w:rsidRPr="00341B96">
              <w:rPr>
                <w:color w:val="000000"/>
                <w:szCs w:val="28"/>
              </w:rPr>
              <w:t>Котельная с.Новобибеево</w:t>
            </w:r>
            <w:r>
              <w:rPr>
                <w:color w:val="000000"/>
                <w:szCs w:val="28"/>
              </w:rPr>
              <w:t>,</w:t>
            </w:r>
          </w:p>
          <w:p w:rsidR="00341B96" w:rsidRPr="00341B96" w:rsidRDefault="00341B96" w:rsidP="00341B96">
            <w:pPr>
              <w:jc w:val="both"/>
              <w:rPr>
                <w:color w:val="000000"/>
                <w:szCs w:val="28"/>
              </w:rPr>
            </w:pPr>
            <w:r>
              <w:rPr>
                <w:color w:val="000000"/>
                <w:szCs w:val="28"/>
              </w:rPr>
              <w:t>ул. Школьная, 36 Б</w:t>
            </w:r>
          </w:p>
        </w:tc>
        <w:tc>
          <w:tcPr>
            <w:tcW w:w="513" w:type="pct"/>
            <w:tcBorders>
              <w:top w:val="nil"/>
              <w:left w:val="nil"/>
              <w:bottom w:val="single" w:sz="4" w:space="0" w:color="auto"/>
              <w:right w:val="single" w:sz="4" w:space="0" w:color="auto"/>
            </w:tcBorders>
            <w:shd w:val="clear" w:color="auto" w:fill="auto"/>
            <w:vAlign w:val="center"/>
          </w:tcPr>
          <w:p w:rsidR="00341B96" w:rsidRPr="00341B96" w:rsidRDefault="00341B96" w:rsidP="00341B96">
            <w:pPr>
              <w:jc w:val="both"/>
              <w:rPr>
                <w:szCs w:val="28"/>
              </w:rPr>
            </w:pPr>
            <w:r w:rsidRPr="00341B96">
              <w:rPr>
                <w:color w:val="000000"/>
                <w:szCs w:val="28"/>
              </w:rPr>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r>
    </w:tbl>
    <w:p w:rsidR="00654AE9" w:rsidRPr="00654AE9" w:rsidRDefault="00654AE9" w:rsidP="00927F1C">
      <w:pPr>
        <w:jc w:val="both"/>
        <w:rPr>
          <w:sz w:val="28"/>
          <w:szCs w:val="28"/>
          <w:highlight w:val="yellow"/>
        </w:rPr>
      </w:pPr>
    </w:p>
    <w:p w:rsidR="00654AE9" w:rsidRPr="00654AE9" w:rsidRDefault="00654AE9" w:rsidP="00927F1C">
      <w:pPr>
        <w:ind w:firstLine="709"/>
        <w:jc w:val="both"/>
        <w:rPr>
          <w:sz w:val="28"/>
          <w:szCs w:val="28"/>
          <w:highlight w:val="yellow"/>
        </w:rPr>
      </w:pPr>
      <w:r w:rsidRPr="00654AE9">
        <w:rPr>
          <w:sz w:val="28"/>
          <w:szCs w:val="28"/>
        </w:rPr>
        <w:lastRenderedPageBreak/>
        <w:t>Изменения нагрузки не происходит в связи с отсутствием подключения новых пот</w:t>
      </w:r>
      <w:r w:rsidR="005F302B">
        <w:rPr>
          <w:sz w:val="28"/>
          <w:szCs w:val="28"/>
        </w:rPr>
        <w:t>реби</w:t>
      </w:r>
      <w:r w:rsidR="004F3AFD">
        <w:rPr>
          <w:sz w:val="28"/>
          <w:szCs w:val="28"/>
        </w:rPr>
        <w:t>телей к котельн</w:t>
      </w:r>
      <w:r w:rsidR="007F5C1B">
        <w:rPr>
          <w:sz w:val="28"/>
          <w:szCs w:val="28"/>
        </w:rPr>
        <w:t>ой</w:t>
      </w:r>
      <w:r w:rsidR="004F3AFD">
        <w:rPr>
          <w:sz w:val="28"/>
          <w:szCs w:val="28"/>
        </w:rPr>
        <w:t xml:space="preserve"> </w:t>
      </w:r>
      <w:r w:rsidRPr="00654AE9">
        <w:rPr>
          <w:sz w:val="28"/>
          <w:szCs w:val="28"/>
        </w:rPr>
        <w:t xml:space="preserve">в расчетный период. </w:t>
      </w:r>
    </w:p>
    <w:p w:rsidR="00654AE9" w:rsidRDefault="00654AE9" w:rsidP="00927F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w:t>
      </w:r>
      <w:r w:rsidR="004F3AFD">
        <w:rPr>
          <w:sz w:val="28"/>
          <w:szCs w:val="28"/>
        </w:rPr>
        <w:t>а источнике тепловой энергии с.Новобибеево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3C1EC1" w:rsidRDefault="003C1EC1" w:rsidP="003C1EC1">
      <w:pPr>
        <w:tabs>
          <w:tab w:val="left" w:pos="11220"/>
        </w:tabs>
        <w:spacing w:line="276" w:lineRule="auto"/>
        <w:ind w:firstLine="709"/>
        <w:jc w:val="both"/>
        <w:rPr>
          <w:sz w:val="28"/>
          <w:szCs w:val="28"/>
        </w:rPr>
      </w:pPr>
    </w:p>
    <w:p w:rsidR="003C1EC1" w:rsidRPr="00654AE9" w:rsidRDefault="003C1EC1" w:rsidP="003C1EC1">
      <w:pPr>
        <w:tabs>
          <w:tab w:val="left" w:pos="11220"/>
        </w:tabs>
        <w:spacing w:line="276" w:lineRule="auto"/>
        <w:ind w:firstLine="709"/>
        <w:jc w:val="both"/>
        <w:rPr>
          <w:sz w:val="28"/>
          <w:szCs w:val="28"/>
        </w:rPr>
      </w:pPr>
    </w:p>
    <w:p w:rsidR="00984BE1" w:rsidRDefault="00F82DB7" w:rsidP="00CE464A">
      <w:pPr>
        <w:pStyle w:val="10"/>
      </w:pPr>
      <w:r>
        <w:t xml:space="preserve">  </w:t>
      </w:r>
      <w:bookmarkStart w:id="9" w:name="_Toc191907840"/>
      <w:r w:rsidR="00CE1A00">
        <w:t>РАЗДЕЛ</w:t>
      </w:r>
      <w:r w:rsidR="00984BE1" w:rsidRPr="00654AE9">
        <w:t xml:space="preserve"> 3 </w:t>
      </w:r>
      <w:r w:rsidR="00927F1C" w:rsidRPr="00927F1C">
        <w:t>Существующие и перспективные балансы теплоносителя</w:t>
      </w:r>
      <w:bookmarkEnd w:id="9"/>
    </w:p>
    <w:p w:rsidR="00DE7A45" w:rsidRPr="00DE7A45" w:rsidRDefault="00DE7A45" w:rsidP="00927F1C">
      <w:pPr>
        <w:ind w:firstLine="709"/>
      </w:pPr>
    </w:p>
    <w:p w:rsidR="00984BE1" w:rsidRPr="00654AE9" w:rsidRDefault="00984BE1" w:rsidP="00927F1C">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341B96" w:rsidRDefault="00341B96" w:rsidP="00927F1C">
      <w:pPr>
        <w:tabs>
          <w:tab w:val="left" w:pos="1134"/>
        </w:tabs>
        <w:ind w:firstLine="709"/>
        <w:jc w:val="both"/>
        <w:rPr>
          <w:sz w:val="28"/>
          <w:szCs w:val="28"/>
        </w:rPr>
      </w:pPr>
    </w:p>
    <w:p w:rsidR="00984BE1" w:rsidRDefault="00984BE1" w:rsidP="00927F1C">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E7A45" w:rsidRPr="00654AE9" w:rsidRDefault="00DE7A45" w:rsidP="00927F1C">
      <w:pPr>
        <w:tabs>
          <w:tab w:val="left" w:pos="1134"/>
        </w:tabs>
        <w:ind w:firstLine="709"/>
        <w:jc w:val="both"/>
        <w:rPr>
          <w:rFonts w:eastAsia="ArialMT"/>
          <w:b/>
          <w:sz w:val="28"/>
          <w:szCs w:val="28"/>
        </w:rPr>
      </w:pPr>
    </w:p>
    <w:p w:rsidR="00984BE1" w:rsidRPr="00654AE9" w:rsidRDefault="00984BE1" w:rsidP="00927F1C">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41B96" w:rsidRDefault="00341B96" w:rsidP="00927F1C">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F82DB7" w:rsidRPr="00654AE9" w:rsidRDefault="00F82DB7" w:rsidP="00927F1C">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CE1A00" w:rsidP="00927F1C">
      <w:pPr>
        <w:pStyle w:val="10"/>
        <w:ind w:firstLine="709"/>
      </w:pPr>
      <w:bookmarkStart w:id="10" w:name="_Toc191907841"/>
      <w:r>
        <w:t>РАЗДЕЛ</w:t>
      </w:r>
      <w:r w:rsidR="00984BE1" w:rsidRPr="00654AE9">
        <w:t xml:space="preserve"> 4 </w:t>
      </w:r>
      <w:r w:rsidR="00927F1C">
        <w:t>Предложения по строительству, реконструкции, техническому перевооружению и (или) модернизации источников тепловой энергии</w:t>
      </w:r>
      <w:bookmarkEnd w:id="10"/>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Pr="00654AE9" w:rsidRDefault="00984BE1" w:rsidP="00927F1C">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927F1C">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4F3AFD">
        <w:rPr>
          <w:color w:val="000000"/>
          <w:sz w:val="28"/>
          <w:szCs w:val="28"/>
        </w:rPr>
        <w:t>с.Новобибеево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w:t>
      </w:r>
      <w:r w:rsidR="004F3AFD">
        <w:rPr>
          <w:rFonts w:ascii="Times New Roman" w:hAnsi="Times New Roman"/>
          <w:color w:val="000000"/>
          <w:sz w:val="28"/>
          <w:szCs w:val="28"/>
        </w:rPr>
        <w:t>тельной с.Новобибеево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4BE1" w:rsidRPr="00654AE9" w:rsidRDefault="00984BE1" w:rsidP="00927F1C">
      <w:pPr>
        <w:ind w:firstLine="709"/>
        <w:jc w:val="both"/>
        <w:rPr>
          <w:rFonts w:eastAsia="Calibri"/>
          <w:sz w:val="28"/>
          <w:szCs w:val="28"/>
          <w:lang w:eastAsia="en-US"/>
        </w:rPr>
      </w:pPr>
      <w:r w:rsidRPr="00654AE9">
        <w:rPr>
          <w:sz w:val="28"/>
          <w:szCs w:val="28"/>
        </w:rPr>
        <w:t>В связи с тем, что осн</w:t>
      </w:r>
      <w:r w:rsidR="008D1D0A">
        <w:rPr>
          <w:sz w:val="28"/>
          <w:szCs w:val="28"/>
        </w:rPr>
        <w:t>овное оборудование котельной с.Новобибеево</w:t>
      </w:r>
      <w:r w:rsidRPr="00654AE9">
        <w:rPr>
          <w:sz w:val="28"/>
          <w:szCs w:val="28"/>
        </w:rPr>
        <w:t xml:space="preserve"> морально и физически устарело, предлагается </w:t>
      </w:r>
      <w:r w:rsidR="003E4C84">
        <w:rPr>
          <w:sz w:val="28"/>
          <w:szCs w:val="28"/>
        </w:rPr>
        <w:t>установить</w:t>
      </w:r>
      <w:r w:rsidRPr="00654AE9">
        <w:rPr>
          <w:sz w:val="28"/>
          <w:szCs w:val="28"/>
        </w:rPr>
        <w:t xml:space="preserve"> </w:t>
      </w:r>
      <w:r w:rsidR="003E4C84">
        <w:rPr>
          <w:sz w:val="28"/>
          <w:szCs w:val="28"/>
        </w:rPr>
        <w:t>н</w:t>
      </w:r>
      <w:r w:rsidRPr="00654AE9">
        <w:rPr>
          <w:sz w:val="28"/>
          <w:szCs w:val="28"/>
        </w:rPr>
        <w:t>овое котельное оборудование</w:t>
      </w:r>
      <w:r w:rsidR="003C1EC1">
        <w:rPr>
          <w:sz w:val="28"/>
          <w:szCs w:val="28"/>
        </w:rPr>
        <w:t>. Оборудование</w:t>
      </w:r>
      <w:r w:rsidRPr="00654AE9">
        <w:rPr>
          <w:sz w:val="28"/>
          <w:szCs w:val="28"/>
        </w:rPr>
        <w:t xml:space="preserve"> устанавливается в котельной взамен существующего. Основным топливом остается уголь. </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Pr="00654AE9"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w:t>
      </w:r>
      <w:r w:rsidR="008D1D0A">
        <w:rPr>
          <w:rFonts w:ascii="Times New Roman" w:hAnsi="Times New Roman"/>
          <w:sz w:val="28"/>
          <w:szCs w:val="28"/>
        </w:rPr>
        <w:t>отребителей тепловой энергии с.Новобибеево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984BE1" w:rsidRPr="00654AE9" w:rsidRDefault="00984BE1" w:rsidP="00927F1C">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984BE1" w:rsidRPr="00654AE9" w:rsidRDefault="00984BE1" w:rsidP="00927F1C">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27F1C" w:rsidRDefault="00927F1C" w:rsidP="00927F1C">
      <w:pPr>
        <w:autoSpaceDE w:val="0"/>
        <w:autoSpaceDN w:val="0"/>
        <w:adjustRightInd w:val="0"/>
        <w:ind w:firstLine="709"/>
        <w:jc w:val="both"/>
        <w:rPr>
          <w:sz w:val="28"/>
          <w:szCs w:val="28"/>
        </w:rPr>
      </w:pPr>
    </w:p>
    <w:p w:rsidR="00984BE1" w:rsidRPr="00654AE9" w:rsidRDefault="00984BE1" w:rsidP="00927F1C">
      <w:pPr>
        <w:autoSpaceDE w:val="0"/>
        <w:autoSpaceDN w:val="0"/>
        <w:adjustRightInd w:val="0"/>
        <w:ind w:firstLine="709"/>
        <w:jc w:val="both"/>
        <w:rPr>
          <w:sz w:val="28"/>
          <w:szCs w:val="28"/>
        </w:rPr>
      </w:pPr>
      <w:r w:rsidRPr="00654AE9">
        <w:rPr>
          <w:sz w:val="28"/>
          <w:szCs w:val="28"/>
        </w:rPr>
        <w:t>Согласно выше указанному</w:t>
      </w:r>
      <w:r w:rsidR="003C1EC1">
        <w:rPr>
          <w:sz w:val="28"/>
          <w:szCs w:val="28"/>
        </w:rPr>
        <w:t>,</w:t>
      </w:r>
      <w:r w:rsidRPr="00654AE9">
        <w:rPr>
          <w:sz w:val="28"/>
          <w:szCs w:val="28"/>
        </w:rPr>
        <w:t xml:space="preserve">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w:t>
      </w:r>
      <w:r w:rsidRPr="00654AE9">
        <w:rPr>
          <w:sz w:val="28"/>
          <w:szCs w:val="28"/>
        </w:rPr>
        <w:lastRenderedPageBreak/>
        <w:t>разрабатываются, в связи с отсутствием источников комбинированной выработки тепловой и электрической энергии.</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Pr="00654AE9" w:rsidRDefault="00984BE1" w:rsidP="00927F1C">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27F1C" w:rsidRDefault="00927F1C" w:rsidP="00927F1C">
      <w:pPr>
        <w:ind w:firstLine="709"/>
        <w:jc w:val="both"/>
        <w:rPr>
          <w:sz w:val="28"/>
          <w:szCs w:val="28"/>
        </w:rPr>
      </w:pPr>
    </w:p>
    <w:p w:rsidR="00984BE1" w:rsidRPr="00654AE9" w:rsidRDefault="00984BE1" w:rsidP="00927F1C">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927F1C">
      <w:pPr>
        <w:ind w:firstLine="709"/>
        <w:jc w:val="both"/>
        <w:rPr>
          <w:sz w:val="28"/>
          <w:szCs w:val="28"/>
        </w:rPr>
      </w:pPr>
      <w:r w:rsidRPr="00654AE9">
        <w:rPr>
          <w:sz w:val="28"/>
          <w:szCs w:val="28"/>
        </w:rPr>
        <w:t>Регулиров</w:t>
      </w:r>
      <w:r w:rsidR="006058A7">
        <w:rPr>
          <w:sz w:val="28"/>
          <w:szCs w:val="28"/>
        </w:rPr>
        <w:t>ание тепловой нагрузки котельной</w:t>
      </w:r>
      <w:r w:rsidRPr="00654AE9">
        <w:rPr>
          <w:sz w:val="28"/>
          <w:szCs w:val="28"/>
        </w:rPr>
        <w:t xml:space="preserve"> </w:t>
      </w:r>
      <w:r w:rsidR="006058A7">
        <w:rPr>
          <w:sz w:val="28"/>
          <w:szCs w:val="28"/>
        </w:rPr>
        <w:t>с.Новобибеево</w:t>
      </w:r>
      <w:r w:rsidRPr="00654AE9">
        <w:rPr>
          <w:sz w:val="28"/>
          <w:szCs w:val="28"/>
        </w:rPr>
        <w:t xml:space="preserve"> ведется по температурному графику качественного регулирования 95/70 ºС.</w:t>
      </w:r>
    </w:p>
    <w:p w:rsidR="003C1EC1" w:rsidRDefault="003C1EC1" w:rsidP="00927F1C">
      <w:pPr>
        <w:ind w:firstLine="709"/>
        <w:jc w:val="both"/>
        <w:rPr>
          <w:sz w:val="28"/>
        </w:rPr>
      </w:pPr>
    </w:p>
    <w:p w:rsidR="00341B96" w:rsidRDefault="00341B96" w:rsidP="00341B96">
      <w:pPr>
        <w:ind w:firstLine="709"/>
        <w:jc w:val="both"/>
      </w:pPr>
      <w:r>
        <w:t>Таблица 4.1 График зависимости подачи теплоносителя от температуры наружного воздуха (95/70).</w:t>
      </w:r>
    </w:p>
    <w:p w:rsidR="00341B96" w:rsidRDefault="00341B96" w:rsidP="00341B96">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341B96" w:rsidTr="00341B96">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наружного воздуха, </w:t>
            </w:r>
            <w:proofErr w:type="spellStart"/>
            <w:r>
              <w:rPr>
                <w:color w:val="000000"/>
                <w:sz w:val="20"/>
                <w:vertAlign w:val="superscript"/>
                <w:lang w:eastAsia="en-US"/>
              </w:rPr>
              <w:t>о</w:t>
            </w:r>
            <w:r>
              <w:rPr>
                <w:color w:val="000000"/>
                <w:sz w:val="20"/>
                <w:lang w:eastAsia="en-US"/>
              </w:rPr>
              <w:t>С</w:t>
            </w:r>
            <w:proofErr w:type="spellEnd"/>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proofErr w:type="spellStart"/>
            <w:r>
              <w:rPr>
                <w:color w:val="000000"/>
                <w:sz w:val="20"/>
                <w:vertAlign w:val="superscript"/>
                <w:lang w:eastAsia="en-US"/>
              </w:rPr>
              <w:t>о</w:t>
            </w:r>
            <w:r>
              <w:rPr>
                <w:color w:val="000000"/>
                <w:sz w:val="20"/>
                <w:lang w:eastAsia="en-US"/>
              </w:rPr>
              <w:t>С</w:t>
            </w:r>
            <w:proofErr w:type="spellEnd"/>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proofErr w:type="spellStart"/>
            <w:r>
              <w:rPr>
                <w:color w:val="000000"/>
                <w:sz w:val="20"/>
                <w:vertAlign w:val="superscript"/>
                <w:lang w:eastAsia="en-US"/>
              </w:rPr>
              <w:t>о</w:t>
            </w:r>
            <w:r>
              <w:rPr>
                <w:color w:val="000000"/>
                <w:sz w:val="20"/>
                <w:lang w:eastAsia="en-US"/>
              </w:rPr>
              <w:t>С</w:t>
            </w:r>
            <w:proofErr w:type="spellEnd"/>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наружного воздуха, </w:t>
            </w:r>
            <w:proofErr w:type="spellStart"/>
            <w:r>
              <w:rPr>
                <w:color w:val="000000"/>
                <w:sz w:val="20"/>
                <w:vertAlign w:val="superscript"/>
                <w:lang w:eastAsia="en-US"/>
              </w:rPr>
              <w:t>о</w:t>
            </w:r>
            <w:r>
              <w:rPr>
                <w:color w:val="000000"/>
                <w:sz w:val="20"/>
                <w:lang w:eastAsia="en-US"/>
              </w:rPr>
              <w:t>С</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proofErr w:type="spellStart"/>
            <w:r>
              <w:rPr>
                <w:color w:val="000000"/>
                <w:sz w:val="20"/>
                <w:vertAlign w:val="superscript"/>
                <w:lang w:eastAsia="en-US"/>
              </w:rPr>
              <w:t>о</w:t>
            </w:r>
            <w:r>
              <w:rPr>
                <w:color w:val="000000"/>
                <w:sz w:val="20"/>
                <w:lang w:eastAsia="en-US"/>
              </w:rPr>
              <w:t>С</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proofErr w:type="spellStart"/>
            <w:r>
              <w:rPr>
                <w:color w:val="000000"/>
                <w:sz w:val="20"/>
                <w:vertAlign w:val="superscript"/>
                <w:lang w:eastAsia="en-US"/>
              </w:rPr>
              <w:t>о</w:t>
            </w:r>
            <w:r>
              <w:rPr>
                <w:color w:val="000000"/>
                <w:sz w:val="20"/>
                <w:lang w:eastAsia="en-US"/>
              </w:rPr>
              <w:t>С</w:t>
            </w:r>
            <w:proofErr w:type="spellEnd"/>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52,4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53,1</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54,7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55,4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56,2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57,0</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58,5</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59,3</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60,0</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60,8</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lastRenderedPageBreak/>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61,6</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62,3</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63,1</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64,6</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65,4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67,7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68,5</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69,2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70</w:t>
            </w:r>
          </w:p>
        </w:tc>
      </w:tr>
    </w:tbl>
    <w:p w:rsidR="00341B96" w:rsidRDefault="00341B96" w:rsidP="00341B96">
      <w:pPr>
        <w:spacing w:line="276" w:lineRule="auto"/>
        <w:jc w:val="both"/>
        <w:rPr>
          <w:szCs w:val="28"/>
        </w:rPr>
      </w:pPr>
    </w:p>
    <w:p w:rsidR="00341B96" w:rsidRDefault="00341B96" w:rsidP="00341B96">
      <w:pPr>
        <w:spacing w:line="276" w:lineRule="auto"/>
        <w:ind w:left="426"/>
        <w:jc w:val="both"/>
        <w:rPr>
          <w:szCs w:val="28"/>
        </w:rPr>
      </w:pPr>
      <w:r>
        <w:rPr>
          <w:noProof/>
        </w:rPr>
        <w:drawing>
          <wp:inline distT="0" distB="0" distL="0" distR="0">
            <wp:extent cx="5546725" cy="52882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1B96" w:rsidRDefault="00341B96" w:rsidP="00341B96">
      <w:pPr>
        <w:spacing w:line="276" w:lineRule="auto"/>
        <w:jc w:val="both"/>
        <w:rPr>
          <w:szCs w:val="28"/>
        </w:rPr>
      </w:pPr>
    </w:p>
    <w:p w:rsidR="00984BE1" w:rsidRDefault="00984BE1" w:rsidP="00DE7A45">
      <w:pPr>
        <w:spacing w:line="360" w:lineRule="auto"/>
        <w:ind w:firstLine="709"/>
        <w:jc w:val="both"/>
        <w:rPr>
          <w:sz w:val="28"/>
          <w:szCs w:val="28"/>
        </w:rPr>
      </w:pPr>
    </w:p>
    <w:p w:rsidR="00341B96" w:rsidRDefault="00341B96" w:rsidP="00DE7A45">
      <w:pPr>
        <w:spacing w:line="360" w:lineRule="auto"/>
        <w:ind w:firstLine="709"/>
        <w:jc w:val="both"/>
        <w:rPr>
          <w:sz w:val="28"/>
          <w:szCs w:val="28"/>
        </w:rPr>
      </w:pPr>
    </w:p>
    <w:p w:rsidR="00984BE1" w:rsidRPr="00654AE9" w:rsidRDefault="00CE1A00" w:rsidP="009018F8">
      <w:pPr>
        <w:pStyle w:val="10"/>
        <w:ind w:firstLine="709"/>
      </w:pPr>
      <w:bookmarkStart w:id="11" w:name="_Toc191907842"/>
      <w:r>
        <w:lastRenderedPageBreak/>
        <w:t>РАЗДЕЛ</w:t>
      </w:r>
      <w:r w:rsidR="00984BE1" w:rsidRPr="00654AE9">
        <w:t xml:space="preserve"> 5 </w:t>
      </w:r>
      <w:r w:rsidR="009018F8">
        <w:t>Предложения по строительству, реконструкции и (или) модернизации тепловых сетей</w:t>
      </w:r>
      <w:bookmarkEnd w:id="11"/>
    </w:p>
    <w:p w:rsidR="00DE7A45" w:rsidRDefault="00DE7A45" w:rsidP="009018F8">
      <w:pPr>
        <w:tabs>
          <w:tab w:val="left" w:pos="1134"/>
        </w:tabs>
        <w:ind w:firstLine="709"/>
        <w:jc w:val="both"/>
        <w:rPr>
          <w:i/>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9018F8">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w:t>
      </w:r>
      <w:r w:rsidR="001C385C">
        <w:rPr>
          <w:rFonts w:ascii="Times New Roman" w:hAnsi="Times New Roman"/>
          <w:sz w:val="28"/>
          <w:szCs w:val="28"/>
        </w:rPr>
        <w:t>Новобибеев</w:t>
      </w:r>
      <w:r w:rsidR="001A5476">
        <w:rPr>
          <w:rFonts w:ascii="Times New Roman" w:hAnsi="Times New Roman"/>
          <w:sz w:val="28"/>
          <w:szCs w:val="28"/>
        </w:rPr>
        <w:t>о</w:t>
      </w:r>
      <w:r w:rsidRPr="00654AE9">
        <w:rPr>
          <w:rFonts w:ascii="Times New Roman" w:hAnsi="Times New Roman"/>
          <w:sz w:val="28"/>
          <w:szCs w:val="28"/>
        </w:rPr>
        <w:t xml:space="preserve"> не выявлено.</w:t>
      </w: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9018F8">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9018F8" w:rsidRPr="00654AE9" w:rsidRDefault="009018F8" w:rsidP="009018F8">
      <w:pPr>
        <w:tabs>
          <w:tab w:val="left" w:pos="1134"/>
        </w:tabs>
        <w:ind w:firstLine="709"/>
        <w:jc w:val="both"/>
        <w:rPr>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9018F8">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Default="00984BE1" w:rsidP="009018F8">
      <w:pPr>
        <w:autoSpaceDE w:val="0"/>
        <w:autoSpaceDN w:val="0"/>
        <w:adjustRightInd w:val="0"/>
        <w:ind w:firstLine="709"/>
        <w:jc w:val="both"/>
        <w:rPr>
          <w:sz w:val="28"/>
          <w:szCs w:val="28"/>
        </w:rPr>
      </w:pPr>
      <w:r w:rsidRPr="00654AE9">
        <w:rPr>
          <w:sz w:val="28"/>
          <w:szCs w:val="28"/>
        </w:rPr>
        <w:t>В с.</w:t>
      </w:r>
      <w:r w:rsidR="001C385C">
        <w:rPr>
          <w:sz w:val="28"/>
          <w:szCs w:val="28"/>
        </w:rPr>
        <w:t>Новобибеев</w:t>
      </w:r>
      <w:r w:rsidR="001A5476">
        <w:rPr>
          <w:sz w:val="28"/>
          <w:szCs w:val="28"/>
        </w:rPr>
        <w:t>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341B96" w:rsidRPr="00654AE9" w:rsidRDefault="00341B96" w:rsidP="009018F8">
      <w:pPr>
        <w:autoSpaceDE w:val="0"/>
        <w:autoSpaceDN w:val="0"/>
        <w:adjustRightInd w:val="0"/>
        <w:ind w:firstLine="709"/>
        <w:jc w:val="both"/>
        <w:rPr>
          <w:sz w:val="28"/>
          <w:szCs w:val="28"/>
        </w:rPr>
      </w:pPr>
    </w:p>
    <w:p w:rsidR="00984BE1" w:rsidRPr="00654AE9" w:rsidRDefault="00984BE1" w:rsidP="009018F8">
      <w:pPr>
        <w:pStyle w:val="a4"/>
        <w:spacing w:after="0" w:line="240" w:lineRule="auto"/>
        <w:ind w:left="851" w:firstLine="709"/>
        <w:rPr>
          <w:rFonts w:ascii="Times New Roman" w:hAnsi="Times New Roman"/>
          <w:sz w:val="28"/>
          <w:szCs w:val="28"/>
        </w:rPr>
      </w:pPr>
    </w:p>
    <w:p w:rsidR="00984BE1" w:rsidRPr="00654AE9" w:rsidRDefault="00CE1A00" w:rsidP="009018F8">
      <w:pPr>
        <w:pStyle w:val="10"/>
        <w:ind w:firstLine="709"/>
      </w:pPr>
      <w:bookmarkStart w:id="12" w:name="_Toc191907843"/>
      <w:r>
        <w:t>РАЗДЕЛ</w:t>
      </w:r>
      <w:r w:rsidR="00984BE1" w:rsidRPr="00654AE9">
        <w:t xml:space="preserve"> 6 </w:t>
      </w:r>
      <w:r w:rsidR="009018F8">
        <w:t>П</w:t>
      </w:r>
      <w:r w:rsidR="009018F8" w:rsidRPr="00654AE9">
        <w:t>ерспективные топливные балансы</w:t>
      </w:r>
      <w:bookmarkEnd w:id="12"/>
    </w:p>
    <w:p w:rsidR="00984BE1" w:rsidRPr="00654AE9" w:rsidRDefault="00984BE1" w:rsidP="009018F8">
      <w:pPr>
        <w:pStyle w:val="a4"/>
        <w:spacing w:after="0" w:line="240" w:lineRule="auto"/>
        <w:ind w:left="0" w:firstLine="709"/>
        <w:contextualSpacing w:val="0"/>
        <w:rPr>
          <w:rFonts w:ascii="Times New Roman" w:hAnsi="Times New Roman"/>
          <w:sz w:val="28"/>
          <w:szCs w:val="28"/>
        </w:rPr>
      </w:pPr>
    </w:p>
    <w:p w:rsidR="009018F8" w:rsidRDefault="00984BE1" w:rsidP="009018F8">
      <w:pPr>
        <w:ind w:firstLine="709"/>
        <w:jc w:val="both"/>
        <w:rPr>
          <w:rFonts w:eastAsia="Arial"/>
          <w:spacing w:val="-2"/>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341B96" w:rsidRDefault="00341B96" w:rsidP="009018F8">
      <w:pPr>
        <w:ind w:firstLine="709"/>
        <w:jc w:val="both"/>
        <w:rPr>
          <w:rFonts w:eastAsia="Arial"/>
          <w:sz w:val="28"/>
          <w:szCs w:val="28"/>
        </w:rPr>
      </w:pPr>
    </w:p>
    <w:p w:rsidR="00984BE1" w:rsidRPr="00341B96" w:rsidRDefault="00984BE1" w:rsidP="009018F8">
      <w:pPr>
        <w:jc w:val="both"/>
        <w:rPr>
          <w:color w:val="000000"/>
        </w:rPr>
      </w:pPr>
      <w:r w:rsidRPr="00341B96">
        <w:t>Таблица 6.1</w:t>
      </w:r>
      <w:r w:rsidR="00CE1A00" w:rsidRPr="00341B96">
        <w:t xml:space="preserve"> </w:t>
      </w:r>
      <w:r w:rsidRPr="00341B96">
        <w:rPr>
          <w:color w:val="000000"/>
        </w:rPr>
        <w:t>Годовой расход угля на выработку тепловой энергии, тонн</w:t>
      </w:r>
    </w:p>
    <w:p w:rsidR="00341B96" w:rsidRPr="00341B96" w:rsidRDefault="00341B96" w:rsidP="009018F8">
      <w:pPr>
        <w:jc w:val="both"/>
        <w:rPr>
          <w:rFonts w:eastAsia="Arial"/>
        </w:rPr>
      </w:pP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984BE1" w:rsidRPr="00341B96" w:rsidTr="00341B96">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201</w:t>
            </w:r>
            <w:r w:rsidR="00CE1A00" w:rsidRPr="00341B96">
              <w:rPr>
                <w:color w:val="000000"/>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201</w:t>
            </w:r>
            <w:r w:rsidR="00CE1A00" w:rsidRPr="00341B96">
              <w:rPr>
                <w:color w:val="000000"/>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21</w:t>
            </w:r>
          </w:p>
        </w:tc>
        <w:tc>
          <w:tcPr>
            <w:tcW w:w="557"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22</w:t>
            </w:r>
          </w:p>
        </w:tc>
        <w:tc>
          <w:tcPr>
            <w:tcW w:w="564"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23</w:t>
            </w:r>
            <w:r w:rsidRPr="00341B96">
              <w:rPr>
                <w:color w:val="000000"/>
              </w:rPr>
              <w:t>-202</w:t>
            </w:r>
            <w:r w:rsidR="00CE1A00" w:rsidRPr="00341B96">
              <w:rPr>
                <w:color w:val="000000"/>
              </w:rPr>
              <w:t>7</w:t>
            </w:r>
          </w:p>
        </w:tc>
        <w:tc>
          <w:tcPr>
            <w:tcW w:w="466" w:type="pct"/>
            <w:tcBorders>
              <w:top w:val="single" w:sz="4" w:space="0" w:color="auto"/>
              <w:left w:val="nil"/>
              <w:bottom w:val="single" w:sz="4" w:space="0" w:color="auto"/>
              <w:right w:val="single" w:sz="4" w:space="0" w:color="auto"/>
            </w:tcBorders>
            <w:vAlign w:val="center"/>
          </w:tcPr>
          <w:p w:rsidR="00984BE1" w:rsidRPr="00341B96" w:rsidRDefault="00984BE1" w:rsidP="009018F8">
            <w:pPr>
              <w:jc w:val="both"/>
              <w:rPr>
                <w:color w:val="000000"/>
              </w:rPr>
            </w:pPr>
            <w:r w:rsidRPr="00341B96">
              <w:rPr>
                <w:color w:val="000000"/>
              </w:rPr>
              <w:t>202</w:t>
            </w:r>
            <w:r w:rsidR="00CE1A00" w:rsidRPr="00341B96">
              <w:rPr>
                <w:color w:val="000000"/>
              </w:rPr>
              <w:t>8</w:t>
            </w:r>
            <w:r w:rsidRPr="00341B96">
              <w:rPr>
                <w:color w:val="000000"/>
              </w:rPr>
              <w:t>-20</w:t>
            </w:r>
            <w:r w:rsidR="00CE1A00" w:rsidRPr="00341B96">
              <w:rPr>
                <w:color w:val="000000"/>
              </w:rPr>
              <w:t>32</w:t>
            </w:r>
          </w:p>
        </w:tc>
      </w:tr>
      <w:tr w:rsidR="00984BE1" w:rsidRPr="00341B96" w:rsidTr="00341B96">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341B96" w:rsidRPr="00341B96" w:rsidRDefault="00341B96" w:rsidP="00341B96">
            <w:pPr>
              <w:jc w:val="both"/>
              <w:rPr>
                <w:color w:val="000000"/>
              </w:rPr>
            </w:pPr>
            <w:r w:rsidRPr="00341B96">
              <w:rPr>
                <w:color w:val="000000"/>
              </w:rPr>
              <w:t>Котельная с.Новобибеево,</w:t>
            </w:r>
          </w:p>
          <w:p w:rsidR="00984BE1" w:rsidRPr="00341B96" w:rsidRDefault="00341B96" w:rsidP="00341B96">
            <w:pPr>
              <w:jc w:val="both"/>
            </w:pPr>
            <w:r w:rsidRPr="00341B96">
              <w:rPr>
                <w:color w:val="000000"/>
              </w:rPr>
              <w:t>ул. Школьная, 36 Б</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184</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48"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57"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64"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466" w:type="pct"/>
            <w:tcBorders>
              <w:top w:val="nil"/>
              <w:left w:val="nil"/>
              <w:bottom w:val="single" w:sz="4" w:space="0" w:color="auto"/>
              <w:right w:val="single" w:sz="4" w:space="0" w:color="auto"/>
            </w:tcBorders>
            <w:vAlign w:val="center"/>
          </w:tcPr>
          <w:p w:rsidR="00984BE1" w:rsidRPr="00341B96" w:rsidRDefault="004F3AFD" w:rsidP="009018F8">
            <w:pPr>
              <w:jc w:val="center"/>
            </w:pPr>
            <w:r w:rsidRPr="00341B96">
              <w:t>185</w:t>
            </w:r>
          </w:p>
        </w:tc>
      </w:tr>
    </w:tbl>
    <w:p w:rsidR="00341B96" w:rsidRDefault="00341B96" w:rsidP="009018F8">
      <w:pPr>
        <w:tabs>
          <w:tab w:val="left" w:pos="2442"/>
          <w:tab w:val="left" w:pos="3510"/>
          <w:tab w:val="left" w:pos="4578"/>
          <w:tab w:val="left" w:pos="5646"/>
          <w:tab w:val="left" w:pos="6726"/>
          <w:tab w:val="left" w:pos="7824"/>
          <w:tab w:val="left" w:pos="8935"/>
        </w:tabs>
        <w:rPr>
          <w:color w:val="000000"/>
          <w:sz w:val="28"/>
          <w:szCs w:val="28"/>
        </w:rPr>
      </w:pPr>
      <w:r w:rsidRPr="00654AE9">
        <w:rPr>
          <w:color w:val="000000"/>
          <w:sz w:val="28"/>
          <w:szCs w:val="28"/>
        </w:rPr>
        <w:tab/>
      </w:r>
    </w:p>
    <w:p w:rsidR="00341B96" w:rsidRDefault="00341B96" w:rsidP="009018F8">
      <w:pPr>
        <w:tabs>
          <w:tab w:val="left" w:pos="2442"/>
          <w:tab w:val="left" w:pos="3510"/>
          <w:tab w:val="left" w:pos="4578"/>
          <w:tab w:val="left" w:pos="5646"/>
          <w:tab w:val="left" w:pos="6726"/>
          <w:tab w:val="left" w:pos="7824"/>
          <w:tab w:val="left" w:pos="8935"/>
        </w:tabs>
        <w:rPr>
          <w:color w:val="000000"/>
          <w:sz w:val="28"/>
          <w:szCs w:val="28"/>
        </w:rPr>
      </w:pPr>
    </w:p>
    <w:p w:rsidR="00341B96" w:rsidRDefault="00341B96" w:rsidP="009018F8">
      <w:pPr>
        <w:tabs>
          <w:tab w:val="left" w:pos="2442"/>
          <w:tab w:val="left" w:pos="3510"/>
          <w:tab w:val="left" w:pos="4578"/>
          <w:tab w:val="left" w:pos="5646"/>
          <w:tab w:val="left" w:pos="6726"/>
          <w:tab w:val="left" w:pos="7824"/>
          <w:tab w:val="left" w:pos="893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84BE1" w:rsidRPr="00654AE9" w:rsidRDefault="009018F8" w:rsidP="009018F8">
      <w:pPr>
        <w:pStyle w:val="10"/>
        <w:ind w:firstLine="709"/>
      </w:pPr>
      <w:bookmarkStart w:id="13" w:name="_Toc191907844"/>
      <w:r>
        <w:lastRenderedPageBreak/>
        <w:t xml:space="preserve">РАЗДЕЛ </w:t>
      </w:r>
      <w:r w:rsidR="00984BE1" w:rsidRPr="00654AE9">
        <w:t>7</w:t>
      </w:r>
      <w:r w:rsidRPr="009018F8">
        <w:t xml:space="preserve"> </w:t>
      </w:r>
      <w:r>
        <w:t>Инвестиции в строительство, реконструкцию, техническое перевооружение и (или) модернизацию</w:t>
      </w:r>
      <w:bookmarkEnd w:id="13"/>
    </w:p>
    <w:p w:rsidR="00DE7A45" w:rsidRDefault="00DE7A45"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018F8" w:rsidRDefault="009018F8" w:rsidP="009018F8">
      <w:pPr>
        <w:ind w:firstLine="709"/>
        <w:jc w:val="both"/>
        <w:rPr>
          <w:rFonts w:eastAsia="Arial"/>
          <w:spacing w:val="-1"/>
          <w:sz w:val="28"/>
          <w:szCs w:val="28"/>
        </w:rPr>
      </w:pPr>
    </w:p>
    <w:p w:rsidR="00984BE1" w:rsidRPr="00654AE9" w:rsidRDefault="00984BE1" w:rsidP="009018F8">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9018F8">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DE7A45">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3C1EC1" w:rsidRDefault="003C1EC1"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018F8" w:rsidRDefault="009018F8" w:rsidP="009018F8">
      <w:pPr>
        <w:pStyle w:val="a4"/>
        <w:spacing w:after="0" w:line="240" w:lineRule="auto"/>
        <w:ind w:left="0" w:firstLine="709"/>
        <w:contextualSpacing w:val="0"/>
        <w:rPr>
          <w:rFonts w:ascii="Times New Roman" w:hAnsi="Times New Roman"/>
          <w:sz w:val="28"/>
          <w:szCs w:val="28"/>
        </w:rPr>
      </w:pPr>
    </w:p>
    <w:p w:rsidR="00984BE1" w:rsidRDefault="00984BE1" w:rsidP="009018F8">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D55859" w:rsidRDefault="00D55859" w:rsidP="009018F8">
      <w:pPr>
        <w:pStyle w:val="a4"/>
        <w:spacing w:after="0" w:line="240" w:lineRule="auto"/>
        <w:ind w:left="0" w:firstLine="709"/>
        <w:contextualSpacing w:val="0"/>
        <w:rPr>
          <w:rFonts w:ascii="Times New Roman" w:hAnsi="Times New Roman"/>
          <w:sz w:val="28"/>
          <w:szCs w:val="28"/>
        </w:rPr>
      </w:pPr>
    </w:p>
    <w:p w:rsidR="00DE7A45" w:rsidRPr="00654AE9" w:rsidRDefault="00DE7A45" w:rsidP="009018F8">
      <w:pPr>
        <w:pStyle w:val="a4"/>
        <w:spacing w:after="0" w:line="240" w:lineRule="auto"/>
        <w:ind w:left="0" w:firstLine="709"/>
        <w:contextualSpacing w:val="0"/>
        <w:rPr>
          <w:rFonts w:ascii="Times New Roman" w:hAnsi="Times New Roman"/>
          <w:sz w:val="28"/>
          <w:szCs w:val="28"/>
        </w:rPr>
      </w:pPr>
    </w:p>
    <w:p w:rsidR="00341B96" w:rsidRDefault="00341B96" w:rsidP="00341B96">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4" w:name="_Toc192674614"/>
      <w:r>
        <w:rPr>
          <w:b/>
          <w:bCs/>
          <w:spacing w:val="-2"/>
          <w:sz w:val="28"/>
          <w:szCs w:val="28"/>
          <w:lang w:eastAsia="en-US"/>
        </w:rPr>
        <w:lastRenderedPageBreak/>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4"/>
    </w:p>
    <w:p w:rsidR="00341B96" w:rsidRDefault="00341B96" w:rsidP="00341B96">
      <w:pPr>
        <w:widowControl w:val="0"/>
        <w:autoSpaceDE w:val="0"/>
        <w:autoSpaceDN w:val="0"/>
        <w:spacing w:before="18"/>
        <w:rPr>
          <w:b/>
          <w:sz w:val="28"/>
          <w:lang w:eastAsia="en-US"/>
        </w:rPr>
      </w:pPr>
    </w:p>
    <w:p w:rsidR="00341B96" w:rsidRDefault="00341B96" w:rsidP="00341B96">
      <w:pPr>
        <w:widowControl w:val="0"/>
        <w:autoSpaceDE w:val="0"/>
        <w:autoSpaceDN w:val="0"/>
        <w:outlineLvl w:val="1"/>
        <w:rPr>
          <w:b/>
          <w:bCs/>
          <w:spacing w:val="-2"/>
          <w:lang w:eastAsia="en-US"/>
        </w:rPr>
      </w:pPr>
      <w:bookmarkStart w:id="15" w:name="_bookmark52"/>
      <w:bookmarkStart w:id="16" w:name="_Toc192674615"/>
      <w:bookmarkEnd w:id="15"/>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6"/>
    </w:p>
    <w:p w:rsidR="00341B96" w:rsidRDefault="00341B96" w:rsidP="00341B96">
      <w:pPr>
        <w:widowControl w:val="0"/>
        <w:autoSpaceDE w:val="0"/>
        <w:autoSpaceDN w:val="0"/>
        <w:jc w:val="both"/>
        <w:rPr>
          <w:bCs/>
          <w:spacing w:val="-2"/>
          <w:lang w:eastAsia="en-US"/>
        </w:rPr>
      </w:pPr>
    </w:p>
    <w:p w:rsidR="00341B96" w:rsidRDefault="00341B96" w:rsidP="00341B96">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341B96" w:rsidRDefault="00341B96" w:rsidP="00341B96">
      <w:pPr>
        <w:ind w:firstLine="709"/>
        <w:jc w:val="both"/>
        <w:rPr>
          <w:rFonts w:eastAsia="Calibri"/>
          <w:lang w:eastAsia="en-US"/>
        </w:rPr>
      </w:pPr>
      <w:r>
        <w:rPr>
          <w:rFonts w:eastAsia="Calibri"/>
          <w:lang w:eastAsia="en-US"/>
        </w:rPr>
        <w:t xml:space="preserve">Исходя из того, что на территории </w:t>
      </w:r>
      <w:r w:rsidR="00D55859">
        <w:rPr>
          <w:lang w:eastAsia="en-US"/>
        </w:rPr>
        <w:t>Новобибеевского</w:t>
      </w:r>
      <w:r>
        <w:rPr>
          <w:lang w:eastAsia="en-US"/>
        </w:rPr>
        <w:t xml:space="preserve">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341B96" w:rsidRDefault="00341B96" w:rsidP="00341B96">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Новобибеевского</w:t>
      </w:r>
      <w:r>
        <w:rPr>
          <w:szCs w:val="22"/>
          <w:lang w:eastAsia="en-US"/>
        </w:rPr>
        <w:t xml:space="preserve"> сельсовета</w:t>
      </w:r>
      <w:r>
        <w:rPr>
          <w:rFonts w:eastAsia="Calibri"/>
          <w:lang w:eastAsia="en-US"/>
        </w:rPr>
        <w:t>.</w:t>
      </w:r>
    </w:p>
    <w:p w:rsidR="00341B96" w:rsidRDefault="00341B96" w:rsidP="00341B96">
      <w:pPr>
        <w:ind w:firstLine="709"/>
        <w:jc w:val="both"/>
        <w:rPr>
          <w:rFonts w:eastAsia="Calibri"/>
          <w:lang w:eastAsia="en-US"/>
        </w:rPr>
      </w:pPr>
    </w:p>
    <w:p w:rsidR="00341B96" w:rsidRDefault="00341B96" w:rsidP="00341B96">
      <w:pPr>
        <w:jc w:val="both"/>
        <w:outlineLvl w:val="1"/>
        <w:rPr>
          <w:b/>
          <w:spacing w:val="-2"/>
        </w:rPr>
      </w:pPr>
      <w:bookmarkStart w:id="17"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7"/>
    </w:p>
    <w:p w:rsidR="00341B96" w:rsidRDefault="00341B96" w:rsidP="00341B96">
      <w:pPr>
        <w:jc w:val="both"/>
        <w:rPr>
          <w:rFonts w:eastAsia="Calibri"/>
          <w:lang w:eastAsia="en-US"/>
        </w:rPr>
      </w:pPr>
    </w:p>
    <w:p w:rsidR="00341B96" w:rsidRDefault="00341B96" w:rsidP="00341B96">
      <w:pPr>
        <w:ind w:right="11"/>
        <w:jc w:val="both"/>
      </w:pPr>
      <w:r>
        <w:t>Таблица 10.2.1 – Реестр единых теплоснабжающих организаций (ЕТО), содержащий перечень систем теплоснабжения</w:t>
      </w:r>
    </w:p>
    <w:p w:rsidR="00341B96" w:rsidRDefault="00341B96" w:rsidP="00341B96">
      <w:pPr>
        <w:ind w:right="11"/>
        <w:jc w:val="both"/>
      </w:pPr>
    </w:p>
    <w:tbl>
      <w:tblPr>
        <w:tblStyle w:val="TableNormal"/>
        <w:tblW w:w="949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985"/>
        <w:gridCol w:w="3543"/>
        <w:gridCol w:w="2158"/>
      </w:tblGrid>
      <w:tr w:rsidR="00341B96" w:rsidTr="00D55859">
        <w:trPr>
          <w:trHeight w:val="1392"/>
        </w:trPr>
        <w:tc>
          <w:tcPr>
            <w:tcW w:w="1809" w:type="dxa"/>
            <w:tcBorders>
              <w:top w:val="single" w:sz="4" w:space="0" w:color="000000"/>
              <w:left w:val="single" w:sz="4" w:space="0" w:color="000000"/>
              <w:bottom w:val="single" w:sz="4" w:space="0" w:color="000000"/>
              <w:right w:val="single" w:sz="4" w:space="0" w:color="000000"/>
            </w:tcBorders>
            <w:shd w:val="clear" w:color="auto" w:fill="F2F2F2"/>
          </w:tcPr>
          <w:p w:rsidR="00341B96" w:rsidRPr="00341B96" w:rsidRDefault="00341B96">
            <w:pPr>
              <w:autoSpaceDE w:val="0"/>
              <w:autoSpaceDN w:val="0"/>
              <w:adjustRightInd w:val="0"/>
              <w:ind w:left="57" w:right="57"/>
              <w:jc w:val="center"/>
              <w:rPr>
                <w:rFonts w:ascii="Times New Roman" w:hAnsi="Times New Roman"/>
                <w:lang w:val="ru-RU"/>
              </w:rPr>
            </w:pPr>
          </w:p>
          <w:p w:rsidR="00341B96" w:rsidRPr="00341B96" w:rsidRDefault="00341B96">
            <w:pPr>
              <w:autoSpaceDE w:val="0"/>
              <w:autoSpaceDN w:val="0"/>
              <w:adjustRightInd w:val="0"/>
              <w:ind w:left="57" w:right="57"/>
              <w:jc w:val="center"/>
              <w:rPr>
                <w:rFonts w:ascii="Times New Roman" w:hAnsi="Times New Roman"/>
                <w:lang w:val="ru-RU"/>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rPr>
              <w:t>Наименование</w:t>
            </w:r>
            <w:r>
              <w:rPr>
                <w:rFonts w:ascii="Times New Roman" w:hAnsi="Times New Roman"/>
                <w:spacing w:val="5"/>
              </w:rPr>
              <w:t xml:space="preserve"> </w:t>
            </w:r>
            <w:r>
              <w:rPr>
                <w:rFonts w:ascii="Times New Roman" w:hAnsi="Times New Roman"/>
                <w:spacing w:val="-5"/>
              </w:rPr>
              <w:t>ЕТО</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rsidR="00341B96" w:rsidRDefault="00341B96">
            <w:pPr>
              <w:autoSpaceDE w:val="0"/>
              <w:autoSpaceDN w:val="0"/>
              <w:adjustRightInd w:val="0"/>
              <w:ind w:left="57" w:right="57"/>
              <w:jc w:val="center"/>
              <w:rPr>
                <w:rFonts w:ascii="Times New Roman" w:hAnsi="Times New Roman"/>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341B96" w:rsidRDefault="00341B96">
            <w:pPr>
              <w:autoSpaceDE w:val="0"/>
              <w:autoSpaceDN w:val="0"/>
              <w:adjustRightInd w:val="0"/>
              <w:ind w:left="57" w:right="57"/>
              <w:jc w:val="center"/>
              <w:rPr>
                <w:rFonts w:ascii="Times New Roman" w:hAnsi="Times New Roman"/>
                <w:spacing w:val="-2"/>
              </w:rPr>
            </w:pPr>
          </w:p>
          <w:p w:rsidR="00341B96" w:rsidRDefault="00341B96">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341B96" w:rsidRDefault="00341B96">
            <w:pPr>
              <w:autoSpaceDE w:val="0"/>
              <w:autoSpaceDN w:val="0"/>
              <w:adjustRightInd w:val="0"/>
              <w:ind w:left="57" w:right="57"/>
              <w:jc w:val="center"/>
              <w:rPr>
                <w:rFonts w:ascii="Times New Roman" w:hAnsi="Times New Roman"/>
              </w:rPr>
            </w:pPr>
            <w:proofErr w:type="spellStart"/>
            <w:r>
              <w:rPr>
                <w:rFonts w:ascii="Times New Roman" w:hAnsi="Times New Roman"/>
                <w:spacing w:val="-2"/>
              </w:rPr>
              <w:t>действия</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Объекты</w:t>
            </w:r>
            <w:r w:rsidRPr="00341B96">
              <w:rPr>
                <w:rFonts w:ascii="Times New Roman" w:hAnsi="Times New Roman"/>
                <w:spacing w:val="-11"/>
                <w:lang w:val="ru-RU"/>
              </w:rPr>
              <w:t xml:space="preserve"> </w:t>
            </w:r>
            <w:r w:rsidRPr="00341B96">
              <w:rPr>
                <w:rFonts w:ascii="Times New Roman" w:hAnsi="Times New Roman"/>
                <w:lang w:val="ru-RU"/>
              </w:rPr>
              <w:t xml:space="preserve">системы </w:t>
            </w:r>
            <w:r w:rsidRPr="00341B96">
              <w:rPr>
                <w:rFonts w:ascii="Times New Roman" w:hAnsi="Times New Roman"/>
                <w:spacing w:val="-2"/>
                <w:lang w:val="ru-RU"/>
              </w:rPr>
              <w:t>теплоснабжения</w:t>
            </w:r>
            <w:r w:rsidRPr="00341B96">
              <w:rPr>
                <w:rFonts w:ascii="Times New Roman" w:hAnsi="Times New Roman"/>
                <w:spacing w:val="40"/>
                <w:lang w:val="ru-RU"/>
              </w:rPr>
              <w:t xml:space="preserve"> </w:t>
            </w:r>
            <w:r w:rsidRPr="00341B96">
              <w:rPr>
                <w:rFonts w:ascii="Times New Roman" w:hAnsi="Times New Roman"/>
                <w:lang w:val="ru-RU"/>
              </w:rPr>
              <w:t xml:space="preserve">в обслуживании </w:t>
            </w:r>
            <w:r w:rsidRPr="00341B96">
              <w:rPr>
                <w:rFonts w:ascii="Times New Roman" w:hAnsi="Times New Roman"/>
                <w:spacing w:val="-2"/>
                <w:lang w:val="ru-RU"/>
              </w:rPr>
              <w:t>теплоснабжающе</w:t>
            </w:r>
            <w:r w:rsidRPr="00341B96">
              <w:rPr>
                <w:rFonts w:ascii="Times New Roman" w:hAnsi="Times New Roman"/>
                <w:lang w:val="ru-RU"/>
              </w:rPr>
              <w:t xml:space="preserve">й (теплосетевой) </w:t>
            </w:r>
            <w:r w:rsidRPr="00341B96">
              <w:rPr>
                <w:rFonts w:ascii="Times New Roman" w:hAnsi="Times New Roman"/>
                <w:spacing w:val="-2"/>
                <w:lang w:val="ru-RU"/>
              </w:rPr>
              <w:t>организации</w:t>
            </w:r>
          </w:p>
        </w:tc>
      </w:tr>
      <w:tr w:rsidR="00341B96" w:rsidTr="00D55859">
        <w:trPr>
          <w:trHeight w:val="23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МКП «УК ЖКХ Болотнинского района НСО</w:t>
            </w:r>
          </w:p>
        </w:tc>
        <w:tc>
          <w:tcPr>
            <w:tcW w:w="1985"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41B96" w:rsidRPr="00341B96" w:rsidRDefault="00341B96" w:rsidP="00341B96">
            <w:pPr>
              <w:keepNext/>
              <w:spacing w:line="232" w:lineRule="exact"/>
              <w:ind w:left="108" w:right="93"/>
              <w:rPr>
                <w:rFonts w:ascii="Times New Roman" w:eastAsia="Trebuchet MS" w:hAnsi="Times New Roman"/>
                <w:lang w:val="ru-RU"/>
              </w:rPr>
            </w:pPr>
            <w:r w:rsidRPr="00341B96">
              <w:rPr>
                <w:rFonts w:ascii="Times New Roman" w:eastAsia="Trebuchet MS" w:hAnsi="Times New Roman"/>
                <w:lang w:val="ru-RU"/>
              </w:rPr>
              <w:t>Котельная с.Новобибеево,</w:t>
            </w:r>
          </w:p>
          <w:p w:rsidR="00341B96" w:rsidRPr="00341B96" w:rsidRDefault="00341B96" w:rsidP="00341B96">
            <w:pPr>
              <w:autoSpaceDE w:val="0"/>
              <w:autoSpaceDN w:val="0"/>
              <w:adjustRightInd w:val="0"/>
              <w:ind w:left="57" w:right="57"/>
              <w:rPr>
                <w:rFonts w:ascii="Times New Roman" w:eastAsia="Times New Roman" w:hAnsi="Times New Roman"/>
                <w:lang w:val="ru-RU"/>
              </w:rPr>
            </w:pPr>
            <w:r w:rsidRPr="00341B96">
              <w:rPr>
                <w:rFonts w:ascii="Times New Roman" w:eastAsia="Trebuchet MS" w:hAnsi="Times New Roman"/>
                <w:lang w:val="ru-RU"/>
              </w:rPr>
              <w:t>ул. Школьная, 36 Б</w:t>
            </w:r>
          </w:p>
        </w:tc>
        <w:tc>
          <w:tcPr>
            <w:tcW w:w="3543"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5859" w:rsidRPr="00D55859" w:rsidRDefault="00D55859" w:rsidP="00D55859">
            <w:pPr>
              <w:autoSpaceDE w:val="0"/>
              <w:autoSpaceDN w:val="0"/>
              <w:adjustRightInd w:val="0"/>
              <w:ind w:left="57" w:right="57"/>
              <w:rPr>
                <w:rFonts w:ascii="Times New Roman" w:hAnsi="Times New Roman"/>
                <w:lang w:val="ru-RU"/>
              </w:rPr>
            </w:pPr>
            <w:r w:rsidRPr="00D55859">
              <w:rPr>
                <w:rFonts w:ascii="Times New Roman" w:hAnsi="Times New Roman"/>
                <w:lang w:val="ru-RU"/>
              </w:rPr>
              <w:t>с. Новобибеево, ул. Школьная, 36 А</w:t>
            </w:r>
          </w:p>
          <w:p w:rsidR="00341B96" w:rsidRPr="00D55859" w:rsidRDefault="00D55859" w:rsidP="00D55859">
            <w:pPr>
              <w:autoSpaceDE w:val="0"/>
              <w:autoSpaceDN w:val="0"/>
              <w:adjustRightInd w:val="0"/>
              <w:ind w:left="57" w:right="57"/>
              <w:rPr>
                <w:rFonts w:ascii="Times New Roman" w:hAnsi="Times New Roman"/>
                <w:lang w:val="ru-RU"/>
              </w:rPr>
            </w:pPr>
            <w:r w:rsidRPr="00D55859">
              <w:rPr>
                <w:rFonts w:ascii="Times New Roman" w:hAnsi="Times New Roman"/>
                <w:lang w:val="ru-RU"/>
              </w:rPr>
              <w:t>с. Новобибеево, ул. Школьная, 36 Б</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341B96" w:rsidRDefault="00341B96">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341B96" w:rsidRDefault="00341B96">
            <w:pPr>
              <w:autoSpaceDE w:val="0"/>
              <w:autoSpaceDN w:val="0"/>
              <w:adjustRightInd w:val="0"/>
              <w:ind w:left="57" w:right="57"/>
              <w:rPr>
                <w:rFonts w:ascii="Times New Roman" w:hAnsi="Times New Roman"/>
              </w:rPr>
            </w:pPr>
          </w:p>
        </w:tc>
      </w:tr>
      <w:tr w:rsidR="00341B96" w:rsidTr="00D55859">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41B96" w:rsidRDefault="00341B96">
            <w:pPr>
              <w:rPr>
                <w:rFonts w:ascii="Times New Roman" w:hAnsi="Times New Roman"/>
                <w:sz w:val="24"/>
                <w:szCs w:val="2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rsidR="00341B96" w:rsidRDefault="00341B96">
            <w:pPr>
              <w:rPr>
                <w:rFonts w:ascii="Times New Roman" w:eastAsia="Times New Roman" w:hAnsi="Times New Roman"/>
                <w:sz w:val="24"/>
                <w:szCs w:val="24"/>
              </w:rPr>
            </w:pPr>
          </w:p>
        </w:tc>
        <w:tc>
          <w:tcPr>
            <w:tcW w:w="3543" w:type="dxa"/>
            <w:vMerge/>
            <w:tcBorders>
              <w:top w:val="single" w:sz="4" w:space="0" w:color="000000"/>
              <w:left w:val="single" w:sz="4" w:space="0" w:color="000000"/>
              <w:bottom w:val="single" w:sz="4" w:space="0" w:color="auto"/>
              <w:right w:val="single" w:sz="4" w:space="0" w:color="000000"/>
            </w:tcBorders>
            <w:vAlign w:val="center"/>
            <w:hideMark/>
          </w:tcPr>
          <w:p w:rsidR="00341B96" w:rsidRDefault="00341B96">
            <w:pPr>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341B96" w:rsidRDefault="00341B96">
            <w:pPr>
              <w:autoSpaceDE w:val="0"/>
              <w:autoSpaceDN w:val="0"/>
              <w:adjustRightInd w:val="0"/>
              <w:ind w:left="57" w:right="57"/>
              <w:rPr>
                <w:rFonts w:ascii="Times New Roman" w:hAnsi="Times New Roman"/>
              </w:rPr>
            </w:pPr>
            <w:proofErr w:type="spellStart"/>
            <w:r>
              <w:rPr>
                <w:rFonts w:ascii="Times New Roman" w:hAnsi="Times New Roman"/>
              </w:rPr>
              <w:t>Тепловые</w:t>
            </w:r>
            <w:proofErr w:type="spellEnd"/>
            <w:r>
              <w:rPr>
                <w:rFonts w:ascii="Times New Roman" w:hAnsi="Times New Roman"/>
                <w:spacing w:val="5"/>
              </w:rPr>
              <w:t xml:space="preserve"> </w:t>
            </w:r>
            <w:r>
              <w:rPr>
                <w:rFonts w:ascii="Times New Roman" w:hAnsi="Times New Roman"/>
                <w:spacing w:val="-4"/>
              </w:rPr>
              <w:t>сети</w:t>
            </w:r>
          </w:p>
        </w:tc>
      </w:tr>
    </w:tbl>
    <w:p w:rsidR="00341B96" w:rsidRDefault="00341B96" w:rsidP="00341B96">
      <w:pPr>
        <w:jc w:val="both"/>
        <w:rPr>
          <w:rFonts w:eastAsia="Calibri"/>
          <w:lang w:eastAsia="en-US"/>
        </w:rPr>
      </w:pPr>
    </w:p>
    <w:p w:rsidR="00341B96" w:rsidRDefault="00341B96" w:rsidP="00341B96">
      <w:pPr>
        <w:widowControl w:val="0"/>
        <w:autoSpaceDE w:val="0"/>
        <w:autoSpaceDN w:val="0"/>
        <w:outlineLvl w:val="1"/>
        <w:rPr>
          <w:b/>
          <w:szCs w:val="22"/>
          <w:lang w:eastAsia="en-US"/>
        </w:rPr>
      </w:pPr>
      <w:bookmarkStart w:id="18"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8"/>
    </w:p>
    <w:p w:rsidR="00341B96" w:rsidRDefault="00341B96" w:rsidP="00341B96">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341B96" w:rsidRDefault="00341B96" w:rsidP="00341B96">
      <w:pPr>
        <w:jc w:val="both"/>
        <w:rPr>
          <w:rFonts w:eastAsia="Calibri"/>
          <w:lang w:eastAsia="en-US"/>
        </w:rPr>
      </w:pPr>
    </w:p>
    <w:p w:rsidR="00341B96" w:rsidRDefault="00341B96" w:rsidP="00341B96">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341B96" w:rsidRDefault="00341B96" w:rsidP="00341B96">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341B96" w:rsidTr="00341B96">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Default="00341B96">
            <w:pPr>
              <w:autoSpaceDE w:val="0"/>
              <w:autoSpaceDN w:val="0"/>
              <w:adjustRightInd w:val="0"/>
              <w:ind w:left="57" w:right="57"/>
              <w:jc w:val="center"/>
              <w:rPr>
                <w:rFonts w:ascii="Times New Roman" w:hAnsi="Times New Roman"/>
                <w:sz w:val="24"/>
                <w:szCs w:val="24"/>
              </w:rPr>
            </w:pPr>
            <w:r>
              <w:rPr>
                <w:rFonts w:ascii="Times New Roman" w:hAnsi="Times New Roman"/>
              </w:rPr>
              <w:t>Единая теплоснабжающая организация</w:t>
            </w:r>
            <w:r>
              <w:rPr>
                <w:rFonts w:ascii="Times New Roman" w:hAnsi="Times New Roman"/>
                <w:spacing w:val="-11"/>
              </w:rPr>
              <w:t xml:space="preserve"> </w:t>
            </w:r>
            <w:r>
              <w:rPr>
                <w:rFonts w:ascii="Times New Roman" w:hAnsi="Times New Roman"/>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Default="00341B96">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341B96" w:rsidRDefault="00341B96">
            <w:pPr>
              <w:autoSpaceDE w:val="0"/>
              <w:autoSpaceDN w:val="0"/>
              <w:adjustRightInd w:val="0"/>
              <w:ind w:left="57" w:right="57"/>
              <w:jc w:val="center"/>
              <w:rPr>
                <w:rFonts w:ascii="Times New Roman" w:hAnsi="Times New Roman"/>
              </w:rPr>
            </w:pPr>
            <w:proofErr w:type="spellStart"/>
            <w:r>
              <w:rPr>
                <w:rFonts w:ascii="Times New Roman" w:hAnsi="Times New Roman"/>
                <w:spacing w:val="-2"/>
              </w:rPr>
              <w:t>действия</w:t>
            </w:r>
            <w:proofErr w:type="spellEnd"/>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Изменения</w:t>
            </w:r>
            <w:r w:rsidRPr="00341B96">
              <w:rPr>
                <w:rFonts w:ascii="Times New Roman" w:hAnsi="Times New Roman"/>
                <w:spacing w:val="-9"/>
                <w:lang w:val="ru-RU"/>
              </w:rPr>
              <w:t xml:space="preserve"> </w:t>
            </w:r>
            <w:r w:rsidRPr="00341B96">
              <w:rPr>
                <w:rFonts w:ascii="Times New Roman" w:hAnsi="Times New Roman"/>
                <w:lang w:val="ru-RU"/>
              </w:rPr>
              <w:t>в</w:t>
            </w:r>
            <w:r w:rsidRPr="00341B96">
              <w:rPr>
                <w:rFonts w:ascii="Times New Roman" w:hAnsi="Times New Roman"/>
                <w:spacing w:val="-9"/>
                <w:lang w:val="ru-RU"/>
              </w:rPr>
              <w:t xml:space="preserve"> </w:t>
            </w:r>
            <w:r w:rsidRPr="00341B96">
              <w:rPr>
                <w:rFonts w:ascii="Times New Roman" w:hAnsi="Times New Roman"/>
                <w:lang w:val="ru-RU"/>
              </w:rPr>
              <w:t xml:space="preserve">границах </w:t>
            </w:r>
            <w:r w:rsidRPr="00341B96">
              <w:rPr>
                <w:rFonts w:ascii="Times New Roman" w:hAnsi="Times New Roman"/>
                <w:spacing w:val="-2"/>
                <w:lang w:val="ru-RU"/>
              </w:rPr>
              <w:t>утвержденных технологических</w:t>
            </w:r>
          </w:p>
          <w:p w:rsidR="00341B96" w:rsidRPr="00341B96" w:rsidRDefault="00341B96">
            <w:pPr>
              <w:autoSpaceDE w:val="0"/>
              <w:autoSpaceDN w:val="0"/>
              <w:adjustRightInd w:val="0"/>
              <w:spacing w:line="212" w:lineRule="exact"/>
              <w:ind w:left="26" w:right="3"/>
              <w:jc w:val="center"/>
              <w:rPr>
                <w:rFonts w:ascii="Times New Roman" w:hAnsi="Times New Roman"/>
                <w:b/>
                <w:sz w:val="20"/>
                <w:lang w:val="ru-RU"/>
              </w:rPr>
            </w:pPr>
            <w:r w:rsidRPr="00341B96">
              <w:rPr>
                <w:rFonts w:ascii="Times New Roman" w:hAnsi="Times New Roman"/>
                <w:lang w:val="ru-RU"/>
              </w:rPr>
              <w:t>зон</w:t>
            </w:r>
            <w:r w:rsidRPr="00341B96">
              <w:rPr>
                <w:rFonts w:ascii="Times New Roman" w:hAnsi="Times New Roman"/>
                <w:spacing w:val="6"/>
                <w:lang w:val="ru-RU"/>
              </w:rPr>
              <w:t xml:space="preserve"> </w:t>
            </w:r>
            <w:r w:rsidRPr="00341B96">
              <w:rPr>
                <w:rFonts w:ascii="Times New Roman" w:hAnsi="Times New Roman"/>
                <w:spacing w:val="-2"/>
                <w:lang w:val="ru-RU"/>
              </w:rPr>
              <w:t>действия</w:t>
            </w:r>
          </w:p>
        </w:tc>
      </w:tr>
      <w:tr w:rsidR="00341B96" w:rsidTr="00341B96">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341B96" w:rsidRPr="00341B96" w:rsidRDefault="00341B96">
            <w:pPr>
              <w:autoSpaceDE w:val="0"/>
              <w:autoSpaceDN w:val="0"/>
              <w:adjustRightInd w:val="0"/>
              <w:ind w:left="57" w:right="57"/>
              <w:rPr>
                <w:rFonts w:ascii="Times New Roman" w:hAnsi="Times New Roman"/>
                <w:sz w:val="24"/>
                <w:lang w:val="ru-RU"/>
              </w:rPr>
            </w:pPr>
            <w:r w:rsidRPr="00341B96">
              <w:rPr>
                <w:rFonts w:ascii="Times New Roman" w:hAnsi="Times New Roman"/>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341B96" w:rsidRDefault="00341B96">
            <w:pPr>
              <w:autoSpaceDE w:val="0"/>
              <w:autoSpaceDN w:val="0"/>
              <w:adjustRightInd w:val="0"/>
              <w:ind w:left="57" w:right="57"/>
              <w:rPr>
                <w:rFonts w:ascii="Times New Roman" w:hAnsi="Times New Roman"/>
                <w:spacing w:val="-5"/>
              </w:rPr>
            </w:pPr>
            <w:r>
              <w:rPr>
                <w:rFonts w:ascii="Times New Roman" w:hAnsi="Times New Roman"/>
              </w:rPr>
              <w:t>Новобибеевский</w:t>
            </w:r>
            <w:r>
              <w:rPr>
                <w:rFonts w:ascii="Times New Roman" w:hAnsi="Times New Roman"/>
                <w:spacing w:val="-5"/>
              </w:rPr>
              <w:t xml:space="preserve"> сельсовет</w:t>
            </w:r>
          </w:p>
          <w:p w:rsidR="00341B96" w:rsidRDefault="00341B96">
            <w:pPr>
              <w:autoSpaceDE w:val="0"/>
              <w:autoSpaceDN w:val="0"/>
              <w:adjustRightInd w:val="0"/>
              <w:ind w:left="57" w:right="57"/>
              <w:rPr>
                <w:rFonts w:ascii="Times New Roman" w:hAnsi="Times New Roman"/>
              </w:rPr>
            </w:pPr>
            <w:r>
              <w:rPr>
                <w:rFonts w:ascii="Times New Roman" w:hAnsi="Times New Roman"/>
                <w:spacing w:val="-5"/>
              </w:rPr>
              <w:t>(</w:t>
            </w:r>
            <w:r w:rsidRPr="00341B96">
              <w:rPr>
                <w:rFonts w:ascii="Times New Roman" w:hAnsi="Times New Roman"/>
                <w:spacing w:val="-5"/>
              </w:rPr>
              <w:t>с.Новобибеево</w:t>
            </w:r>
            <w:r>
              <w:rPr>
                <w:rFonts w:ascii="Times New Roman" w:hAnsi="Times New Roman"/>
                <w:spacing w:val="-5"/>
              </w:rPr>
              <w:t>)</w:t>
            </w:r>
          </w:p>
        </w:tc>
        <w:tc>
          <w:tcPr>
            <w:tcW w:w="2802" w:type="dxa"/>
            <w:tcBorders>
              <w:top w:val="single" w:sz="8" w:space="0" w:color="000000"/>
              <w:left w:val="single" w:sz="8" w:space="0" w:color="000000"/>
              <w:bottom w:val="single" w:sz="8" w:space="0" w:color="000000"/>
              <w:right w:val="single" w:sz="8" w:space="0" w:color="000000"/>
            </w:tcBorders>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 xml:space="preserve">Владение источникам и тепловой энергии </w:t>
            </w:r>
            <w:r w:rsidRPr="00341B96">
              <w:rPr>
                <w:rFonts w:ascii="Times New Roman" w:hAnsi="Times New Roman"/>
                <w:spacing w:val="-10"/>
                <w:lang w:val="ru-RU"/>
              </w:rPr>
              <w:t>и</w:t>
            </w:r>
            <w:r w:rsidRPr="00341B96">
              <w:rPr>
                <w:rFonts w:ascii="Times New Roman" w:hAnsi="Times New Roman"/>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341B96" w:rsidRDefault="00341B96">
            <w:pPr>
              <w:autoSpaceDE w:val="0"/>
              <w:autoSpaceDN w:val="0"/>
              <w:adjustRightInd w:val="0"/>
              <w:ind w:left="57" w:right="57"/>
              <w:rPr>
                <w:rFonts w:ascii="Times New Roman" w:hAnsi="Times New Roman"/>
              </w:rPr>
            </w:pPr>
            <w:r>
              <w:rPr>
                <w:rFonts w:ascii="Times New Roman" w:hAnsi="Times New Roman"/>
              </w:rPr>
              <w:t>Без</w:t>
            </w:r>
            <w:r>
              <w:rPr>
                <w:rFonts w:ascii="Times New Roman" w:hAnsi="Times New Roman"/>
                <w:spacing w:val="8"/>
              </w:rPr>
              <w:t xml:space="preserve"> </w:t>
            </w:r>
            <w:r>
              <w:rPr>
                <w:rFonts w:ascii="Times New Roman" w:hAnsi="Times New Roman"/>
                <w:spacing w:val="-2"/>
              </w:rPr>
              <w:t>изменений</w:t>
            </w:r>
          </w:p>
        </w:tc>
      </w:tr>
    </w:tbl>
    <w:p w:rsidR="00341B96" w:rsidRDefault="00341B96" w:rsidP="00341B96">
      <w:pPr>
        <w:jc w:val="both"/>
        <w:rPr>
          <w:rFonts w:eastAsia="Calibri"/>
          <w:lang w:eastAsia="en-US"/>
        </w:rPr>
      </w:pPr>
    </w:p>
    <w:p w:rsidR="00341B96" w:rsidRDefault="00341B96" w:rsidP="00341B96">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341B96" w:rsidRDefault="00341B96" w:rsidP="00341B96">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341B96" w:rsidRDefault="00341B96" w:rsidP="00341B96">
      <w:pPr>
        <w:widowControl w:val="0"/>
        <w:numPr>
          <w:ilvl w:val="0"/>
          <w:numId w:val="38"/>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341B96" w:rsidRDefault="00341B96" w:rsidP="00341B96">
      <w:pPr>
        <w:widowControl w:val="0"/>
        <w:numPr>
          <w:ilvl w:val="0"/>
          <w:numId w:val="38"/>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341B96" w:rsidRDefault="00341B96" w:rsidP="00341B96">
      <w:pPr>
        <w:widowControl w:val="0"/>
        <w:numPr>
          <w:ilvl w:val="0"/>
          <w:numId w:val="38"/>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341B96" w:rsidRDefault="00341B96" w:rsidP="00341B96">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341B96" w:rsidRDefault="00341B96" w:rsidP="00341B96">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341B96" w:rsidRDefault="00341B96" w:rsidP="00341B96">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341B96" w:rsidRDefault="00341B96" w:rsidP="00341B96">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341B96" w:rsidRDefault="00341B96" w:rsidP="00341B96">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341B96" w:rsidRDefault="00341B96" w:rsidP="00341B96">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341B96" w:rsidRDefault="00341B96" w:rsidP="00341B96">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341B96" w:rsidRDefault="00341B96" w:rsidP="00341B96">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341B96" w:rsidRDefault="00341B96" w:rsidP="00341B96">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41B96" w:rsidRDefault="00341B96" w:rsidP="00341B96">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w:t>
      </w:r>
      <w:r>
        <w:rPr>
          <w:rFonts w:eastAsia="Calibri"/>
          <w:lang w:eastAsia="en-US"/>
        </w:rPr>
        <w:lastRenderedPageBreak/>
        <w:t xml:space="preserve">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341B96" w:rsidRDefault="00341B96" w:rsidP="00341B96">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341B96" w:rsidRDefault="00341B96" w:rsidP="00341B96">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341B96" w:rsidRDefault="00341B96" w:rsidP="00341B96">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341B96" w:rsidRDefault="00341B96" w:rsidP="00341B96">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Новобибеевского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341B96" w:rsidRDefault="00341B96" w:rsidP="00341B96">
      <w:pPr>
        <w:ind w:firstLine="709"/>
        <w:jc w:val="both"/>
        <w:rPr>
          <w:rFonts w:eastAsia="Calibri"/>
          <w:lang w:eastAsia="en-US"/>
        </w:rPr>
      </w:pPr>
    </w:p>
    <w:p w:rsidR="00341B96" w:rsidRDefault="00341B96" w:rsidP="00341B96">
      <w:pPr>
        <w:widowControl w:val="0"/>
        <w:autoSpaceDE w:val="0"/>
        <w:autoSpaceDN w:val="0"/>
        <w:outlineLvl w:val="1"/>
        <w:rPr>
          <w:b/>
          <w:bCs/>
          <w:lang w:eastAsia="en-US"/>
        </w:rPr>
      </w:pPr>
      <w:bookmarkStart w:id="19"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9"/>
    </w:p>
    <w:p w:rsidR="00341B96" w:rsidRDefault="00341B96" w:rsidP="00341B96">
      <w:pPr>
        <w:widowControl w:val="0"/>
        <w:autoSpaceDE w:val="0"/>
        <w:autoSpaceDN w:val="0"/>
        <w:spacing w:before="50"/>
        <w:rPr>
          <w:b/>
          <w:lang w:eastAsia="en-US"/>
        </w:rPr>
      </w:pPr>
    </w:p>
    <w:p w:rsidR="00341B96" w:rsidRDefault="00341B96" w:rsidP="00341B96">
      <w:pPr>
        <w:widowControl w:val="0"/>
        <w:autoSpaceDE w:val="0"/>
        <w:autoSpaceDN w:val="0"/>
        <w:ind w:right="255"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341B96" w:rsidRDefault="00341B96" w:rsidP="00341B96">
      <w:pPr>
        <w:widowControl w:val="0"/>
        <w:autoSpaceDE w:val="0"/>
        <w:autoSpaceDN w:val="0"/>
        <w:ind w:right="255" w:firstLine="709"/>
        <w:jc w:val="both"/>
        <w:rPr>
          <w:spacing w:val="-2"/>
          <w:lang w:eastAsia="en-US"/>
        </w:rPr>
      </w:pPr>
    </w:p>
    <w:p w:rsidR="00341B96" w:rsidRDefault="00341B96" w:rsidP="00341B96">
      <w:pPr>
        <w:widowControl w:val="0"/>
        <w:autoSpaceDE w:val="0"/>
        <w:autoSpaceDN w:val="0"/>
        <w:jc w:val="both"/>
        <w:outlineLvl w:val="1"/>
        <w:rPr>
          <w:b/>
          <w:spacing w:val="-2"/>
          <w:lang w:eastAsia="en-US"/>
        </w:rPr>
      </w:pPr>
      <w:bookmarkStart w:id="20"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341B96" w:rsidRDefault="00341B96" w:rsidP="00341B96">
      <w:pPr>
        <w:widowControl w:val="0"/>
        <w:autoSpaceDE w:val="0"/>
        <w:autoSpaceDN w:val="0"/>
        <w:jc w:val="both"/>
        <w:rPr>
          <w:lang w:eastAsia="en-US"/>
        </w:rPr>
      </w:pPr>
    </w:p>
    <w:tbl>
      <w:tblPr>
        <w:tblStyle w:val="TableNormal"/>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341B96" w:rsidTr="00341B96">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341B96" w:rsidRPr="00341B96" w:rsidRDefault="00341B96">
            <w:pPr>
              <w:autoSpaceDE w:val="0"/>
              <w:autoSpaceDN w:val="0"/>
              <w:adjustRightInd w:val="0"/>
              <w:ind w:left="57" w:right="57"/>
              <w:jc w:val="center"/>
              <w:rPr>
                <w:rFonts w:ascii="Times New Roman" w:hAnsi="Times New Roman"/>
                <w:lang w:val="ru-RU"/>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Объекты</w:t>
            </w:r>
            <w:r w:rsidRPr="00341B96">
              <w:rPr>
                <w:rFonts w:ascii="Times New Roman" w:hAnsi="Times New Roman"/>
                <w:spacing w:val="-11"/>
                <w:lang w:val="ru-RU"/>
              </w:rPr>
              <w:t xml:space="preserve"> </w:t>
            </w:r>
            <w:r w:rsidRPr="00341B96">
              <w:rPr>
                <w:rFonts w:ascii="Times New Roman" w:hAnsi="Times New Roman"/>
                <w:lang w:val="ru-RU"/>
              </w:rPr>
              <w:t xml:space="preserve">системы </w:t>
            </w:r>
            <w:r w:rsidRPr="00341B96">
              <w:rPr>
                <w:rFonts w:ascii="Times New Roman" w:hAnsi="Times New Roman"/>
                <w:spacing w:val="-2"/>
                <w:lang w:val="ru-RU"/>
              </w:rPr>
              <w:t>теплоснабжения</w:t>
            </w:r>
            <w:r w:rsidRPr="00341B96">
              <w:rPr>
                <w:rFonts w:ascii="Times New Roman" w:hAnsi="Times New Roman"/>
                <w:spacing w:val="40"/>
                <w:lang w:val="ru-RU"/>
              </w:rPr>
              <w:t xml:space="preserve"> </w:t>
            </w:r>
            <w:r w:rsidRPr="00341B96">
              <w:rPr>
                <w:rFonts w:ascii="Times New Roman" w:hAnsi="Times New Roman"/>
                <w:lang w:val="ru-RU"/>
              </w:rPr>
              <w:t xml:space="preserve">в обслуживании </w:t>
            </w:r>
            <w:r w:rsidRPr="00341B96">
              <w:rPr>
                <w:rFonts w:ascii="Times New Roman" w:hAnsi="Times New Roman"/>
                <w:spacing w:val="-2"/>
                <w:lang w:val="ru-RU"/>
              </w:rPr>
              <w:t>теплоснабжающе</w:t>
            </w:r>
            <w:r w:rsidRPr="00341B96">
              <w:rPr>
                <w:rFonts w:ascii="Times New Roman" w:hAnsi="Times New Roman"/>
                <w:lang w:val="ru-RU"/>
              </w:rPr>
              <w:t xml:space="preserve">й (теплосетевой) </w:t>
            </w:r>
            <w:r w:rsidRPr="00341B96">
              <w:rPr>
                <w:rFonts w:ascii="Times New Roman" w:hAnsi="Times New Roman"/>
                <w:spacing w:val="-2"/>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Изменения</w:t>
            </w:r>
            <w:r w:rsidRPr="00341B96">
              <w:rPr>
                <w:rFonts w:ascii="Times New Roman" w:hAnsi="Times New Roman"/>
                <w:spacing w:val="-9"/>
                <w:lang w:val="ru-RU"/>
              </w:rPr>
              <w:t xml:space="preserve"> </w:t>
            </w:r>
            <w:r w:rsidRPr="00341B96">
              <w:rPr>
                <w:rFonts w:ascii="Times New Roman" w:hAnsi="Times New Roman"/>
                <w:lang w:val="ru-RU"/>
              </w:rPr>
              <w:t>в</w:t>
            </w:r>
            <w:r w:rsidRPr="00341B96">
              <w:rPr>
                <w:rFonts w:ascii="Times New Roman" w:hAnsi="Times New Roman"/>
                <w:spacing w:val="-9"/>
                <w:lang w:val="ru-RU"/>
              </w:rPr>
              <w:t xml:space="preserve"> </w:t>
            </w:r>
            <w:r w:rsidRPr="00341B96">
              <w:rPr>
                <w:rFonts w:ascii="Times New Roman" w:hAnsi="Times New Roman"/>
                <w:lang w:val="ru-RU"/>
              </w:rPr>
              <w:t xml:space="preserve">границах </w:t>
            </w:r>
            <w:r w:rsidRPr="00341B96">
              <w:rPr>
                <w:rFonts w:ascii="Times New Roman" w:hAnsi="Times New Roman"/>
                <w:spacing w:val="-2"/>
                <w:lang w:val="ru-RU"/>
              </w:rPr>
              <w:t>утвержденных технологических</w:t>
            </w:r>
          </w:p>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зон</w:t>
            </w:r>
            <w:r w:rsidRPr="00341B96">
              <w:rPr>
                <w:rFonts w:ascii="Times New Roman" w:hAnsi="Times New Roman"/>
                <w:spacing w:val="6"/>
                <w:lang w:val="ru-RU"/>
              </w:rPr>
              <w:t xml:space="preserve"> </w:t>
            </w:r>
            <w:r w:rsidRPr="00341B96">
              <w:rPr>
                <w:rFonts w:ascii="Times New Roman" w:hAnsi="Times New Roman"/>
                <w:spacing w:val="-2"/>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Необходимая корректировка в рамках актуализации схемы теплоснабжения</w:t>
            </w:r>
          </w:p>
        </w:tc>
      </w:tr>
      <w:tr w:rsidR="00341B96" w:rsidTr="00341B96">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1B96" w:rsidRPr="00341B96" w:rsidRDefault="00341B96" w:rsidP="00341B96">
            <w:pPr>
              <w:keepNext/>
              <w:spacing w:line="232" w:lineRule="exact"/>
              <w:ind w:left="108" w:right="93"/>
              <w:rPr>
                <w:rFonts w:ascii="Times New Roman" w:eastAsia="Trebuchet MS" w:hAnsi="Times New Roman"/>
                <w:lang w:val="ru-RU"/>
              </w:rPr>
            </w:pPr>
            <w:r w:rsidRPr="00341B96">
              <w:rPr>
                <w:rFonts w:ascii="Times New Roman" w:eastAsia="Trebuchet MS" w:hAnsi="Times New Roman"/>
                <w:lang w:val="ru-RU"/>
              </w:rPr>
              <w:t>Котельная с.Новобибеево,</w:t>
            </w:r>
          </w:p>
          <w:p w:rsidR="00341B96" w:rsidRPr="00341B96" w:rsidRDefault="00341B96" w:rsidP="00341B96">
            <w:pPr>
              <w:autoSpaceDE w:val="0"/>
              <w:autoSpaceDN w:val="0"/>
              <w:adjustRightInd w:val="0"/>
              <w:ind w:left="57" w:right="57"/>
              <w:rPr>
                <w:rFonts w:ascii="Times New Roman" w:eastAsia="Times New Roman" w:hAnsi="Times New Roman"/>
                <w:lang w:val="ru-RU"/>
              </w:rPr>
            </w:pPr>
            <w:r w:rsidRPr="00341B96">
              <w:rPr>
                <w:rFonts w:ascii="Times New Roman" w:eastAsia="Trebuchet MS" w:hAnsi="Times New Roman"/>
                <w:lang w:val="ru-RU"/>
              </w:rPr>
              <w:t>ул. Школьная, 36 Б</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41B96" w:rsidRDefault="00341B96">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341B96" w:rsidRDefault="00341B96">
            <w:pPr>
              <w:autoSpaceDE w:val="0"/>
              <w:autoSpaceDN w:val="0"/>
              <w:adjustRightInd w:val="0"/>
              <w:ind w:left="57" w:right="57"/>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proofErr w:type="spellStart"/>
            <w:r>
              <w:rPr>
                <w:rFonts w:ascii="Times New Roman" w:hAnsi="Times New Roman"/>
                <w:spacing w:val="-2"/>
              </w:rPr>
              <w:t>Отсутствуют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r w:rsidR="00341B96" w:rsidTr="00341B96">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341B96" w:rsidRDefault="00341B96">
            <w:pPr>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41B96" w:rsidRDefault="00341B96">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rPr>
            </w:pPr>
            <w:proofErr w:type="spellStart"/>
            <w:r>
              <w:rPr>
                <w:rFonts w:ascii="Times New Roman" w:hAnsi="Times New Roman"/>
              </w:rPr>
              <w:t>Тепловые</w:t>
            </w:r>
            <w:proofErr w:type="spellEnd"/>
            <w:r>
              <w:rPr>
                <w:rFonts w:ascii="Times New Roman" w:hAnsi="Times New Roman"/>
                <w:spacing w:val="5"/>
              </w:rPr>
              <w:t xml:space="preserve"> </w:t>
            </w:r>
            <w:r>
              <w:rPr>
                <w:rFonts w:ascii="Times New Roman" w:hAnsi="Times New Roman"/>
                <w:spacing w:val="-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rPr>
            </w:pPr>
            <w:proofErr w:type="spellStart"/>
            <w:r>
              <w:rPr>
                <w:rFonts w:ascii="Times New Roman" w:hAnsi="Times New Roman"/>
                <w:spacing w:val="-2"/>
              </w:rPr>
              <w:t>Отсутствуют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bl>
    <w:p w:rsidR="00341B96" w:rsidRDefault="00341B96" w:rsidP="00341B96">
      <w:pPr>
        <w:widowControl w:val="0"/>
        <w:autoSpaceDE w:val="0"/>
        <w:autoSpaceDN w:val="0"/>
        <w:jc w:val="both"/>
        <w:rPr>
          <w:lang w:eastAsia="en-US"/>
        </w:rPr>
      </w:pPr>
    </w:p>
    <w:p w:rsidR="0000681F" w:rsidRPr="00654AE9" w:rsidRDefault="0000681F" w:rsidP="009018F8">
      <w:pPr>
        <w:ind w:firstLine="709"/>
        <w:jc w:val="both"/>
        <w:rPr>
          <w:rFonts w:eastAsia="Calibri"/>
          <w:sz w:val="28"/>
          <w:szCs w:val="28"/>
          <w:lang w:eastAsia="en-US"/>
        </w:rPr>
      </w:pPr>
    </w:p>
    <w:p w:rsidR="00984BE1" w:rsidRPr="00654AE9" w:rsidRDefault="00984BE1" w:rsidP="009018F8">
      <w:pPr>
        <w:ind w:firstLine="709"/>
        <w:jc w:val="both"/>
        <w:rPr>
          <w:rFonts w:eastAsia="Calibri"/>
          <w:sz w:val="28"/>
          <w:szCs w:val="28"/>
          <w:lang w:eastAsia="en-US"/>
        </w:rPr>
      </w:pPr>
    </w:p>
    <w:p w:rsidR="00984BE1" w:rsidRPr="00654AE9" w:rsidRDefault="00CE1A00" w:rsidP="009018F8">
      <w:pPr>
        <w:pStyle w:val="10"/>
        <w:ind w:firstLine="709"/>
      </w:pPr>
      <w:bookmarkStart w:id="21" w:name="_Toc191907846"/>
      <w:r>
        <w:t>РАЗДЕЛ</w:t>
      </w:r>
      <w:r w:rsidR="00984BE1" w:rsidRPr="00654AE9">
        <w:t xml:space="preserve"> 9 РЕШЕНИЯ О РАСПРЕДЕЛЕНИИ ТЕПЛОВОЙ НАГРУЗКИ МЕЖДУ ИСТОЧНИКАМИ ТЕПЛОВОЙ ЭНЕРГИИ</w:t>
      </w:r>
      <w:bookmarkEnd w:id="21"/>
    </w:p>
    <w:p w:rsidR="00984BE1" w:rsidRPr="00654AE9" w:rsidRDefault="00984BE1" w:rsidP="009018F8">
      <w:pPr>
        <w:pStyle w:val="a4"/>
        <w:tabs>
          <w:tab w:val="left" w:pos="1134"/>
        </w:tabs>
        <w:spacing w:after="0" w:line="240" w:lineRule="auto"/>
        <w:ind w:left="709" w:firstLine="709"/>
        <w:rPr>
          <w:rFonts w:ascii="Times New Roman" w:hAnsi="Times New Roman"/>
          <w:sz w:val="28"/>
          <w:szCs w:val="28"/>
        </w:rPr>
      </w:pPr>
    </w:p>
    <w:p w:rsidR="009018F8" w:rsidRDefault="00984BE1" w:rsidP="009018F8">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CE1A00" w:rsidRDefault="00CE1A00"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84BE1" w:rsidRPr="00654AE9" w:rsidRDefault="00CE1A00" w:rsidP="009018F8">
      <w:pPr>
        <w:pStyle w:val="10"/>
        <w:ind w:firstLine="709"/>
      </w:pPr>
      <w:bookmarkStart w:id="22" w:name="_Toc191907847"/>
      <w:r>
        <w:lastRenderedPageBreak/>
        <w:t>РАЗДЕЛ</w:t>
      </w:r>
      <w:r w:rsidR="00984BE1" w:rsidRPr="00654AE9">
        <w:t xml:space="preserve"> 10 Р</w:t>
      </w:r>
      <w:r w:rsidR="009018F8" w:rsidRPr="00654AE9">
        <w:t>ешения по бесхозяйным тепловым сетям</w:t>
      </w:r>
      <w:bookmarkEnd w:id="22"/>
    </w:p>
    <w:p w:rsidR="00F82DB7" w:rsidRDefault="00F82DB7" w:rsidP="009018F8">
      <w:pPr>
        <w:ind w:firstLine="709"/>
        <w:jc w:val="both"/>
        <w:rPr>
          <w:rFonts w:eastAsia="Arial"/>
          <w:spacing w:val="1"/>
          <w:sz w:val="28"/>
          <w:szCs w:val="28"/>
        </w:rPr>
      </w:pPr>
    </w:p>
    <w:p w:rsidR="00984BE1" w:rsidRDefault="00D55859" w:rsidP="009018F8">
      <w:pPr>
        <w:ind w:firstLine="709"/>
        <w:jc w:val="both"/>
        <w:rPr>
          <w:rFonts w:eastAsia="Arial"/>
          <w:sz w:val="28"/>
          <w:szCs w:val="28"/>
        </w:rPr>
      </w:pPr>
      <w:r w:rsidRPr="00D55859">
        <w:rPr>
          <w:rFonts w:eastAsia="Arial"/>
          <w:spacing w:val="1"/>
          <w:sz w:val="28"/>
          <w:szCs w:val="28"/>
        </w:rPr>
        <w:t xml:space="preserve">На момент проведения работ по актуализации схемы теплоснабжения, в границах муниципального образования </w:t>
      </w:r>
      <w:r>
        <w:rPr>
          <w:rFonts w:eastAsia="Arial"/>
          <w:spacing w:val="1"/>
          <w:sz w:val="28"/>
          <w:szCs w:val="28"/>
        </w:rPr>
        <w:t>Новобибеев</w:t>
      </w:r>
      <w:r w:rsidRPr="00D55859">
        <w:rPr>
          <w:rFonts w:eastAsia="Arial"/>
          <w:spacing w:val="1"/>
          <w:sz w:val="28"/>
          <w:szCs w:val="28"/>
        </w:rPr>
        <w:t>ский сельсовет участков бесхозяйных тепловых сетей не выявлено.</w:t>
      </w:r>
    </w:p>
    <w:p w:rsidR="00CB2328" w:rsidRDefault="00CB2328" w:rsidP="009018F8">
      <w:pPr>
        <w:ind w:firstLine="709"/>
        <w:jc w:val="both"/>
        <w:rPr>
          <w:rFonts w:eastAsia="Arial"/>
          <w:sz w:val="28"/>
          <w:szCs w:val="28"/>
        </w:rPr>
      </w:pPr>
    </w:p>
    <w:p w:rsidR="00CB2328" w:rsidRPr="00277FFC" w:rsidRDefault="00CB2328" w:rsidP="00CB2328">
      <w:pPr>
        <w:keepNext/>
        <w:keepLines/>
        <w:ind w:right="57" w:firstLine="851"/>
        <w:jc w:val="both"/>
        <w:outlineLvl w:val="0"/>
        <w:rPr>
          <w:rFonts w:eastAsia="Arial"/>
          <w:b/>
          <w:sz w:val="28"/>
          <w:szCs w:val="28"/>
        </w:rPr>
      </w:pPr>
      <w:bookmarkStart w:id="23" w:name="_Toc99899406"/>
      <w:bookmarkStart w:id="24" w:name="_Toc99717742"/>
      <w:bookmarkStart w:id="25" w:name="_Toc99707452"/>
      <w:bookmarkStart w:id="26" w:name="_Toc99907470"/>
      <w:bookmarkStart w:id="27" w:name="_Toc191907848"/>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CB2328" w:rsidRPr="00277FFC" w:rsidRDefault="00CB2328" w:rsidP="00CB2328">
      <w:pPr>
        <w:rPr>
          <w:rFonts w:eastAsia="Calibri"/>
          <w:szCs w:val="22"/>
          <w:lang w:eastAsia="en-US"/>
        </w:rPr>
      </w:pPr>
    </w:p>
    <w:p w:rsidR="00CB2328" w:rsidRPr="00277FFC" w:rsidRDefault="00CB2328" w:rsidP="00CB2328">
      <w:pPr>
        <w:jc w:val="both"/>
        <w:rPr>
          <w:rFonts w:eastAsia="Calibri"/>
          <w:sz w:val="28"/>
          <w:szCs w:val="28"/>
          <w:lang w:eastAsia="en-US"/>
        </w:rPr>
      </w:pPr>
      <w:r w:rsidRPr="00277FFC">
        <w:rPr>
          <w:i/>
          <w:sz w:val="28"/>
          <w:szCs w:val="28"/>
        </w:rPr>
        <w:t>11.</w:t>
      </w:r>
      <w:hyperlink r:id="rId13" w:anchor="bookmark116" w:history="1">
        <w:bookmarkStart w:id="28" w:name="_Toc30081917"/>
        <w:bookmarkStart w:id="29" w:name="_Toc30085152"/>
        <w:bookmarkStart w:id="30" w:name="_Toc32845465"/>
        <w:bookmarkStart w:id="31" w:name="_Toc75365554"/>
        <w:r w:rsidRPr="00277FFC">
          <w:rPr>
            <w:i/>
          </w:rPr>
          <w:t>1. МЕТОДЫ И РЕЗУЛЬТАТЫ ОБРАБОТКИ ДАННЫХ ПО ОТКАЗАМ УЧАСТКОВ</w:t>
        </w:r>
      </w:hyperlink>
      <w:r w:rsidRPr="00277FFC">
        <w:rPr>
          <w:i/>
          <w:sz w:val="28"/>
          <w:szCs w:val="28"/>
        </w:rPr>
        <w:t xml:space="preserve"> </w:t>
      </w:r>
      <w:hyperlink r:id="rId14"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5"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6" w:anchor="bookmark116" w:history="1">
        <w:r w:rsidRPr="00277FFC">
          <w:rPr>
            <w:i/>
          </w:rPr>
          <w:t>ТЕПЛОСНАБЖЕНИЯ</w:t>
        </w:r>
        <w:bookmarkEnd w:id="28"/>
        <w:bookmarkEnd w:id="29"/>
        <w:bookmarkEnd w:id="30"/>
        <w:bookmarkEnd w:id="31"/>
        <w:r w:rsidRPr="00277FFC">
          <w:rPr>
            <w:i/>
          </w:rPr>
          <w:tab/>
        </w:r>
      </w:hyperlink>
      <w:bookmarkStart w:id="32" w:name="_Toc32845466"/>
    </w:p>
    <w:p w:rsidR="00CB2328" w:rsidRPr="00277FFC" w:rsidRDefault="00CB2328" w:rsidP="00CB2328">
      <w:pPr>
        <w:ind w:firstLine="709"/>
        <w:jc w:val="both"/>
        <w:rPr>
          <w:rFonts w:eastAsia="Calibri"/>
          <w:sz w:val="28"/>
          <w:szCs w:val="28"/>
          <w:lang w:eastAsia="en-US"/>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CB2328" w:rsidRPr="00277FFC" w:rsidRDefault="00CB2328" w:rsidP="00CB2328">
      <w:pPr>
        <w:rPr>
          <w:rFonts w:eastAsia="Calibri"/>
          <w:sz w:val="28"/>
          <w:szCs w:val="28"/>
          <w:lang w:eastAsia="en-US"/>
        </w:rPr>
      </w:pPr>
      <w:bookmarkStart w:id="33" w:name="_Toc32845467"/>
      <w:r w:rsidRPr="00277FFC">
        <w:rPr>
          <w:rFonts w:eastAsia="Calibri"/>
          <w:sz w:val="28"/>
          <w:szCs w:val="28"/>
          <w:lang w:eastAsia="en-US"/>
        </w:rPr>
        <w:t>- источника теплоты Рит = 1;</w:t>
      </w:r>
      <w:bookmarkEnd w:id="33"/>
    </w:p>
    <w:p w:rsidR="00CB2328" w:rsidRPr="00277FFC" w:rsidRDefault="00CB2328" w:rsidP="00CB2328">
      <w:pPr>
        <w:rPr>
          <w:rFonts w:eastAsia="Calibri"/>
          <w:sz w:val="28"/>
          <w:szCs w:val="28"/>
          <w:lang w:eastAsia="en-US"/>
        </w:rPr>
      </w:pPr>
      <w:bookmarkStart w:id="34" w:name="_Toc32845468"/>
      <w:r w:rsidRPr="00277FFC">
        <w:rPr>
          <w:rFonts w:eastAsia="Calibri"/>
          <w:sz w:val="28"/>
          <w:szCs w:val="28"/>
          <w:lang w:eastAsia="en-US"/>
        </w:rPr>
        <w:t>- тепловых сетей Кс= 1;</w:t>
      </w:r>
      <w:bookmarkEnd w:id="34"/>
    </w:p>
    <w:p w:rsidR="00CB2328" w:rsidRPr="00277FFC" w:rsidRDefault="00CB2328" w:rsidP="00CB2328">
      <w:pPr>
        <w:rPr>
          <w:rFonts w:eastAsia="Calibri"/>
          <w:sz w:val="28"/>
          <w:szCs w:val="28"/>
          <w:lang w:eastAsia="en-US"/>
        </w:rPr>
      </w:pPr>
      <w:bookmarkStart w:id="35" w:name="_Toc32845469"/>
      <w:r w:rsidRPr="00277FFC">
        <w:rPr>
          <w:rFonts w:eastAsia="Calibri"/>
          <w:sz w:val="28"/>
          <w:szCs w:val="28"/>
          <w:lang w:eastAsia="en-US"/>
        </w:rPr>
        <w:t xml:space="preserve">- потребителя теплоты </w:t>
      </w:r>
      <w:proofErr w:type="spellStart"/>
      <w:r w:rsidRPr="00277FFC">
        <w:rPr>
          <w:rFonts w:eastAsia="Calibri"/>
          <w:sz w:val="28"/>
          <w:szCs w:val="28"/>
          <w:lang w:eastAsia="en-US"/>
        </w:rPr>
        <w:t>Рпт</w:t>
      </w:r>
      <w:proofErr w:type="spellEnd"/>
      <w:r w:rsidRPr="00277FFC">
        <w:rPr>
          <w:rFonts w:eastAsia="Calibri"/>
          <w:sz w:val="28"/>
          <w:szCs w:val="28"/>
          <w:lang w:eastAsia="en-US"/>
        </w:rPr>
        <w:t>= 1.</w:t>
      </w:r>
      <w:bookmarkEnd w:id="35"/>
    </w:p>
    <w:p w:rsidR="00CB2328" w:rsidRPr="00277FFC" w:rsidRDefault="00CB2328" w:rsidP="00CB2328">
      <w:pPr>
        <w:ind w:firstLine="709"/>
        <w:jc w:val="both"/>
        <w:rPr>
          <w:rFonts w:eastAsia="Calibri"/>
          <w:sz w:val="28"/>
          <w:szCs w:val="28"/>
          <w:lang w:eastAsia="en-US"/>
        </w:rPr>
      </w:pPr>
      <w:bookmarkStart w:id="36" w:name="_Toc32845470"/>
      <w:r w:rsidRPr="00277FFC">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6"/>
    </w:p>
    <w:p w:rsidR="00CB2328" w:rsidRPr="00277FFC" w:rsidRDefault="00CB2328" w:rsidP="00CB2328">
      <w:pPr>
        <w:jc w:val="both"/>
        <w:rPr>
          <w:rFonts w:eastAsia="Calibri"/>
          <w:sz w:val="28"/>
          <w:szCs w:val="28"/>
          <w:lang w:eastAsia="en-US"/>
        </w:rPr>
      </w:pPr>
      <w:bookmarkStart w:id="37"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CB2328" w:rsidRPr="00277FFC" w:rsidRDefault="00CB2328" w:rsidP="00CB2328">
      <w:pPr>
        <w:jc w:val="both"/>
        <w:rPr>
          <w:rFonts w:eastAsia="Calibri"/>
          <w:sz w:val="28"/>
          <w:szCs w:val="28"/>
          <w:lang w:eastAsia="en-US"/>
        </w:rPr>
      </w:pPr>
      <w:bookmarkStart w:id="38"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38"/>
    </w:p>
    <w:p w:rsidR="00CB2328" w:rsidRPr="00277FFC" w:rsidRDefault="00CB2328" w:rsidP="00CB2328">
      <w:pPr>
        <w:jc w:val="both"/>
        <w:rPr>
          <w:rFonts w:eastAsia="Calibri"/>
          <w:sz w:val="28"/>
          <w:szCs w:val="28"/>
          <w:lang w:eastAsia="en-US"/>
        </w:rPr>
      </w:pPr>
      <w:bookmarkStart w:id="39"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CB2328" w:rsidRPr="00277FFC" w:rsidRDefault="00CB2328" w:rsidP="00CB2328">
      <w:pPr>
        <w:jc w:val="both"/>
        <w:rPr>
          <w:rFonts w:eastAsia="Calibri"/>
          <w:sz w:val="28"/>
          <w:szCs w:val="28"/>
          <w:lang w:eastAsia="en-US"/>
        </w:rPr>
      </w:pPr>
      <w:bookmarkStart w:id="40"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40"/>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277FFC">
        <w:rPr>
          <w:rFonts w:eastAsia="Calibri"/>
          <w:sz w:val="28"/>
          <w:szCs w:val="28"/>
          <w:lang w:eastAsia="en-US"/>
        </w:rPr>
        <w:lastRenderedPageBreak/>
        <w:t>Минимально допустимый показатель готовности СЦТ к исправной работе Кг принимается 1.</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жилых и общественных зданий до 12 °С;</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промышленных зданий до 8 °С.</w:t>
      </w:r>
    </w:p>
    <w:p w:rsidR="00CB2328" w:rsidRPr="00277FFC" w:rsidRDefault="00CB2328" w:rsidP="00CB2328">
      <w:pPr>
        <w:jc w:val="both"/>
        <w:rPr>
          <w:rFonts w:eastAsia="Calibri"/>
          <w:sz w:val="28"/>
          <w:szCs w:val="28"/>
        </w:rPr>
      </w:pPr>
    </w:p>
    <w:p w:rsidR="00CB2328" w:rsidRPr="00277FFC" w:rsidRDefault="00F24F2A" w:rsidP="00CB2328">
      <w:pPr>
        <w:jc w:val="both"/>
        <w:rPr>
          <w:i/>
          <w:sz w:val="28"/>
          <w:szCs w:val="28"/>
        </w:rPr>
      </w:pPr>
      <w:hyperlink r:id="rId17" w:anchor="bookmark117" w:history="1">
        <w:bookmarkStart w:id="41" w:name="_Toc30081918"/>
        <w:bookmarkStart w:id="42" w:name="_Toc30085153"/>
        <w:bookmarkStart w:id="43" w:name="_Toc32845475"/>
        <w:bookmarkStart w:id="44" w:name="_Toc75365555"/>
        <w:r w:rsidR="00CB2328" w:rsidRPr="00277FFC">
          <w:rPr>
            <w:i/>
          </w:rPr>
          <w:t>11.2. МЕТОДЫ И РЕЗУЛЬТАТЫ ОБРАБОТКИ ДАННЫХ ПО ВОССТАНОВЛЕНИЯМ</w:t>
        </w:r>
      </w:hyperlink>
      <w:r w:rsidR="00CB2328" w:rsidRPr="00277FFC">
        <w:rPr>
          <w:i/>
          <w:sz w:val="28"/>
          <w:szCs w:val="28"/>
        </w:rPr>
        <w:t xml:space="preserve"> </w:t>
      </w:r>
      <w:hyperlink r:id="rId18" w:anchor="bookmark117" w:history="1">
        <w:r w:rsidR="00CB2328" w:rsidRPr="00277FFC">
          <w:rPr>
            <w:i/>
          </w:rPr>
          <w:t>ОТКАЗАВШИХ УЧАСТКОВ ТЕПЛОВЫХ СЕТЕЙ (УЧАСТКОВ ТЕПЛОВЫХ СЕТЕЙ, НА</w:t>
        </w:r>
      </w:hyperlink>
      <w:r w:rsidR="00CB2328" w:rsidRPr="00277FFC">
        <w:rPr>
          <w:i/>
          <w:sz w:val="28"/>
          <w:szCs w:val="28"/>
        </w:rPr>
        <w:t xml:space="preserve"> </w:t>
      </w:r>
      <w:hyperlink r:id="rId19" w:anchor="bookmark117" w:history="1">
        <w:r w:rsidR="00CB2328" w:rsidRPr="00277FFC">
          <w:rPr>
            <w:i/>
          </w:rPr>
          <w:t>КОТОРЫХ ПРОИЗОШЛИ АВАРИЙНЫЕ СИТУАЦИИ), СРЕДНЕГО ВРЕМЕНИ</w:t>
        </w:r>
      </w:hyperlink>
      <w:r w:rsidR="00CB2328" w:rsidRPr="00277FFC">
        <w:rPr>
          <w:i/>
          <w:sz w:val="28"/>
          <w:szCs w:val="28"/>
        </w:rPr>
        <w:t xml:space="preserve"> </w:t>
      </w:r>
      <w:hyperlink r:id="rId20" w:anchor="bookmark117" w:history="1">
        <w:r w:rsidR="00CB2328" w:rsidRPr="00277FFC">
          <w:rPr>
            <w:i/>
          </w:rPr>
          <w:t>ВОССТАНОВЛЕНИЯ ОТКАЗАВШИХ УЧАСТКОВ ТЕПЛОВЫХ СЕТЕЙ В КАЖДОЙ</w:t>
        </w:r>
      </w:hyperlink>
      <w:r w:rsidR="00CB2328" w:rsidRPr="00277FFC">
        <w:rPr>
          <w:i/>
          <w:sz w:val="28"/>
          <w:szCs w:val="28"/>
        </w:rPr>
        <w:t xml:space="preserve"> </w:t>
      </w:r>
      <w:hyperlink r:id="rId21" w:anchor="bookmark117" w:history="1">
        <w:r w:rsidR="00CB2328" w:rsidRPr="00277FFC">
          <w:rPr>
            <w:i/>
          </w:rPr>
          <w:t>СИСТЕМЕ ТЕПЛОСНАБЖЕНИЯ</w:t>
        </w:r>
        <w:bookmarkEnd w:id="41"/>
        <w:bookmarkEnd w:id="42"/>
        <w:bookmarkEnd w:id="43"/>
        <w:bookmarkEnd w:id="44"/>
      </w:hyperlink>
    </w:p>
    <w:p w:rsidR="00CB2328" w:rsidRPr="00277FFC" w:rsidRDefault="00CB2328" w:rsidP="00CB2328">
      <w:pPr>
        <w:ind w:firstLine="709"/>
        <w:jc w:val="both"/>
        <w:rPr>
          <w:sz w:val="28"/>
          <w:szCs w:val="28"/>
        </w:rPr>
      </w:pPr>
    </w:p>
    <w:p w:rsidR="00CB2328" w:rsidRPr="00277FFC" w:rsidRDefault="00CB2328" w:rsidP="00CB2328">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CB2328" w:rsidRPr="00277FFC" w:rsidRDefault="00CB2328" w:rsidP="00CB2328">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CB2328" w:rsidRPr="00277FFC" w:rsidRDefault="00CB2328" w:rsidP="00CB2328">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CB2328" w:rsidRPr="00277FFC" w:rsidRDefault="00CB2328" w:rsidP="00CB2328">
      <w:pPr>
        <w:jc w:val="both"/>
        <w:rPr>
          <w:sz w:val="28"/>
          <w:szCs w:val="28"/>
        </w:rPr>
      </w:pPr>
      <w:r w:rsidRPr="00277FFC">
        <w:rPr>
          <w:spacing w:val="-1"/>
          <w:sz w:val="28"/>
          <w:szCs w:val="28"/>
        </w:rPr>
        <w:t>- аварии.</w:t>
      </w:r>
    </w:p>
    <w:p w:rsidR="00CB2328" w:rsidRPr="00277FFC" w:rsidRDefault="00CB2328" w:rsidP="00CB2328">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CB2328" w:rsidRPr="00277FFC" w:rsidRDefault="00CB2328" w:rsidP="00CB2328">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CB2328" w:rsidRPr="00277FFC" w:rsidRDefault="00CB2328" w:rsidP="00CB2328">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lastRenderedPageBreak/>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E465E2" w:rsidRDefault="00E465E2" w:rsidP="00CB2328">
      <w:pPr>
        <w:ind w:firstLine="709"/>
        <w:jc w:val="both"/>
        <w:rPr>
          <w:spacing w:val="-1"/>
          <w:sz w:val="28"/>
          <w:szCs w:val="28"/>
        </w:rPr>
      </w:pPr>
    </w:p>
    <w:p w:rsidR="00CB2328" w:rsidRPr="00277FFC" w:rsidRDefault="00CB2328" w:rsidP="00CB2328">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CB2328" w:rsidRPr="00277FFC" w:rsidRDefault="00CB2328" w:rsidP="00CB2328">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CB2328" w:rsidRPr="00277FFC" w:rsidRDefault="00CB2328" w:rsidP="00CB2328">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CB2328" w:rsidRPr="00277FFC" w:rsidRDefault="00CB2328" w:rsidP="00CB2328">
      <w:pPr>
        <w:jc w:val="both"/>
        <w:rPr>
          <w:sz w:val="28"/>
          <w:szCs w:val="28"/>
        </w:rPr>
      </w:pPr>
    </w:p>
    <w:p w:rsidR="00CB2328" w:rsidRPr="00277FFC" w:rsidRDefault="00CB2328" w:rsidP="00CB2328">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B2328" w:rsidRPr="00277FFC" w:rsidTr="007F5C1B">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lang w:val="ru-RU"/>
              </w:rPr>
            </w:pPr>
            <w:r w:rsidRPr="00E465E2">
              <w:rPr>
                <w:rFonts w:ascii="Times New Roman" w:hAnsi="Times New Roman"/>
                <w:sz w:val="28"/>
                <w:szCs w:val="28"/>
                <w:lang w:val="ru-RU"/>
              </w:rPr>
              <w:t>Диаметр</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труб</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тепловых</w:t>
            </w:r>
            <w:r w:rsidRPr="00E465E2">
              <w:rPr>
                <w:rFonts w:ascii="Times New Roman" w:hAnsi="Times New Roman"/>
                <w:spacing w:val="-8"/>
                <w:sz w:val="28"/>
                <w:szCs w:val="28"/>
                <w:lang w:val="ru-RU"/>
              </w:rPr>
              <w:t xml:space="preserve"> </w:t>
            </w:r>
            <w:r w:rsidRPr="00E465E2">
              <w:rPr>
                <w:rFonts w:ascii="Times New Roman" w:hAnsi="Times New Roman"/>
                <w:sz w:val="28"/>
                <w:szCs w:val="28"/>
                <w:lang w:val="ru-RU"/>
              </w:rPr>
              <w:t>сетей,</w:t>
            </w:r>
            <w:r w:rsidRPr="00E465E2">
              <w:rPr>
                <w:rFonts w:ascii="Times New Roman" w:hAnsi="Times New Roman"/>
                <w:spacing w:val="-9"/>
                <w:sz w:val="28"/>
                <w:szCs w:val="28"/>
                <w:lang w:val="ru-RU"/>
              </w:rPr>
              <w:t xml:space="preserve"> </w:t>
            </w:r>
            <w:r w:rsidRPr="00E465E2">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Время</w:t>
            </w:r>
            <w:r w:rsidRPr="00E465E2">
              <w:rPr>
                <w:rFonts w:ascii="Times New Roman" w:hAnsi="Times New Roman"/>
                <w:spacing w:val="-13"/>
                <w:sz w:val="28"/>
                <w:szCs w:val="28"/>
              </w:rPr>
              <w:t xml:space="preserve"> </w:t>
            </w:r>
            <w:r w:rsidRPr="00E465E2">
              <w:rPr>
                <w:rFonts w:ascii="Times New Roman" w:hAnsi="Times New Roman"/>
                <w:sz w:val="28"/>
                <w:szCs w:val="28"/>
              </w:rPr>
              <w:t>восстановления</w:t>
            </w:r>
            <w:r w:rsidRPr="00E465E2">
              <w:rPr>
                <w:rFonts w:ascii="Times New Roman" w:hAnsi="Times New Roman"/>
                <w:spacing w:val="-14"/>
                <w:sz w:val="28"/>
                <w:szCs w:val="28"/>
              </w:rPr>
              <w:t xml:space="preserve"> </w:t>
            </w:r>
            <w:r w:rsidRPr="00E465E2">
              <w:rPr>
                <w:rFonts w:ascii="Times New Roman" w:hAnsi="Times New Roman"/>
                <w:sz w:val="28"/>
                <w:szCs w:val="28"/>
              </w:rPr>
              <w:t>теплоснабжения,</w:t>
            </w:r>
            <w:r w:rsidRPr="00E465E2">
              <w:rPr>
                <w:rFonts w:ascii="Times New Roman" w:hAnsi="Times New Roman"/>
                <w:spacing w:val="-12"/>
                <w:sz w:val="28"/>
                <w:szCs w:val="28"/>
              </w:rPr>
              <w:t xml:space="preserve"> </w:t>
            </w:r>
            <w:r w:rsidRPr="00E465E2">
              <w:rPr>
                <w:rFonts w:ascii="Times New Roman" w:hAnsi="Times New Roman"/>
                <w:sz w:val="28"/>
                <w:szCs w:val="28"/>
              </w:rPr>
              <w:t>ч</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15</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18</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22</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26</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29</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proofErr w:type="spellStart"/>
            <w:r w:rsidRPr="00E465E2">
              <w:rPr>
                <w:rFonts w:ascii="Times New Roman" w:hAnsi="Times New Roman"/>
                <w:sz w:val="28"/>
                <w:szCs w:val="28"/>
              </w:rPr>
              <w:t>до</w:t>
            </w:r>
            <w:proofErr w:type="spellEnd"/>
            <w:r w:rsidRPr="00E465E2">
              <w:rPr>
                <w:rFonts w:ascii="Times New Roman" w:hAnsi="Times New Roman"/>
                <w:spacing w:val="-4"/>
                <w:sz w:val="28"/>
                <w:szCs w:val="28"/>
              </w:rPr>
              <w:t xml:space="preserve"> </w:t>
            </w:r>
            <w:r w:rsidRPr="00E465E2">
              <w:rPr>
                <w:rFonts w:ascii="Times New Roman" w:hAnsi="Times New Roman"/>
                <w:sz w:val="28"/>
                <w:szCs w:val="28"/>
              </w:rPr>
              <w:t>54</w:t>
            </w:r>
          </w:p>
        </w:tc>
      </w:tr>
    </w:tbl>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CB2328" w:rsidRPr="00277FFC" w:rsidRDefault="00CB2328" w:rsidP="00CB2328">
      <w:pPr>
        <w:jc w:val="both"/>
        <w:rPr>
          <w:rFonts w:eastAsia="Calibri"/>
          <w:sz w:val="28"/>
          <w:szCs w:val="28"/>
        </w:rPr>
      </w:pPr>
    </w:p>
    <w:p w:rsidR="00CB2328" w:rsidRPr="00277FFC" w:rsidRDefault="00CB2328" w:rsidP="00CB2328">
      <w:pPr>
        <w:jc w:val="both"/>
        <w:rPr>
          <w:rFonts w:eastAsia="Calibri"/>
          <w:sz w:val="28"/>
          <w:szCs w:val="28"/>
          <w:lang w:eastAsia="en-US"/>
        </w:rPr>
      </w:pPr>
    </w:p>
    <w:p w:rsidR="00CB2328" w:rsidRPr="00277FFC" w:rsidRDefault="00F24F2A" w:rsidP="00CB2328">
      <w:pPr>
        <w:jc w:val="both"/>
        <w:rPr>
          <w:i/>
          <w:sz w:val="28"/>
          <w:szCs w:val="28"/>
        </w:rPr>
      </w:pPr>
      <w:hyperlink r:id="rId22" w:anchor="bookmark118" w:history="1">
        <w:bookmarkStart w:id="45" w:name="_Toc30081919"/>
        <w:bookmarkStart w:id="46" w:name="_Toc30085154"/>
        <w:bookmarkStart w:id="47" w:name="_Toc32845476"/>
        <w:bookmarkStart w:id="48" w:name="_Toc75365556"/>
        <w:r w:rsidR="00CB2328" w:rsidRPr="00277FFC">
          <w:rPr>
            <w:i/>
          </w:rPr>
          <w:t>11.3. РЕЗУЛЬТАТЫ ОЦЕНКИ ВЕРОЯТНОСТИ ОТКАЗА (АВАРИЙНОЙ СИТУАЦИИ)</w:t>
        </w:r>
      </w:hyperlink>
      <w:r w:rsidR="00CB2328" w:rsidRPr="00277FFC">
        <w:rPr>
          <w:i/>
          <w:sz w:val="28"/>
          <w:szCs w:val="28"/>
        </w:rPr>
        <w:t xml:space="preserve"> </w:t>
      </w:r>
      <w:hyperlink r:id="rId23" w:anchor="bookmark118" w:history="1">
        <w:r w:rsidR="00CB2328" w:rsidRPr="00277FFC">
          <w:rPr>
            <w:i/>
          </w:rPr>
          <w:t>И БЕЗОТКАЗНОЙ (БЕЗАВАРИЙНОЙ) РАБОТЫ СИСТЕМЫ ТЕПЛОСНАБЖЕНИЯ ПО</w:t>
        </w:r>
      </w:hyperlink>
      <w:r w:rsidR="00CB2328" w:rsidRPr="00277FFC">
        <w:rPr>
          <w:i/>
          <w:sz w:val="28"/>
          <w:szCs w:val="28"/>
        </w:rPr>
        <w:t xml:space="preserve"> </w:t>
      </w:r>
      <w:hyperlink r:id="rId24" w:anchor="bookmark118" w:history="1">
        <w:r w:rsidR="00CB2328" w:rsidRPr="00277FFC">
          <w:rPr>
            <w:i/>
          </w:rPr>
          <w:t>ОТНОШЕНИЮ К ПОТРЕБИТЕЛЯМ, ПРИСОЕДИНЕННЫМ К МАГИСТРАЛЬНЫМ И</w:t>
        </w:r>
      </w:hyperlink>
      <w:r w:rsidR="00CB2328" w:rsidRPr="00277FFC">
        <w:rPr>
          <w:i/>
          <w:sz w:val="28"/>
          <w:szCs w:val="28"/>
        </w:rPr>
        <w:t xml:space="preserve"> </w:t>
      </w:r>
      <w:hyperlink r:id="rId25" w:anchor="bookmark118" w:history="1">
        <w:r w:rsidR="00CB2328" w:rsidRPr="00277FFC">
          <w:rPr>
            <w:i/>
          </w:rPr>
          <w:t>РАСПРЕДЕЛИТЕЛЬНЫМ ТЕПЛОПРОВОДАМ</w:t>
        </w:r>
        <w:bookmarkEnd w:id="45"/>
        <w:bookmarkEnd w:id="46"/>
        <w:bookmarkEnd w:id="47"/>
        <w:bookmarkEnd w:id="48"/>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277FFC">
        <w:rPr>
          <w:rFonts w:eastAsia="Calibri"/>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B2328" w:rsidRPr="00277FFC" w:rsidRDefault="00CB2328" w:rsidP="00CB2328">
      <w:pPr>
        <w:jc w:val="both"/>
        <w:rPr>
          <w:spacing w:val="-1"/>
          <w:sz w:val="28"/>
          <w:szCs w:val="28"/>
        </w:rPr>
      </w:pPr>
    </w:p>
    <w:p w:rsidR="00CB2328" w:rsidRPr="00277FFC" w:rsidRDefault="00F24F2A" w:rsidP="00CB2328">
      <w:pPr>
        <w:jc w:val="both"/>
        <w:rPr>
          <w:i/>
          <w:sz w:val="28"/>
          <w:szCs w:val="28"/>
        </w:rPr>
      </w:pPr>
      <w:hyperlink r:id="rId26" w:anchor="bookmark119" w:history="1">
        <w:bookmarkStart w:id="49" w:name="_Toc30081920"/>
        <w:bookmarkStart w:id="50" w:name="_Toc30085155"/>
        <w:bookmarkStart w:id="51" w:name="_Toc32845477"/>
        <w:bookmarkStart w:id="52" w:name="_Toc75365557"/>
        <w:r w:rsidR="00CB2328" w:rsidRPr="00277FFC">
          <w:rPr>
            <w:i/>
          </w:rPr>
          <w:t>11.4. РЕЗУЛЬТАТЫ ОЦЕНКИ КОЭФФИЦИЕНТОВ ГОТОВНОСТИ</w:t>
        </w:r>
      </w:hyperlink>
      <w:r w:rsidR="00CB2328" w:rsidRPr="00277FFC">
        <w:rPr>
          <w:i/>
          <w:sz w:val="28"/>
          <w:szCs w:val="28"/>
        </w:rPr>
        <w:t xml:space="preserve"> </w:t>
      </w:r>
      <w:hyperlink r:id="rId27" w:anchor="bookmark119" w:history="1">
        <w:r w:rsidR="00CB2328" w:rsidRPr="00277FFC">
          <w:rPr>
            <w:i/>
          </w:rPr>
          <w:t>ТЕПЛОПРОВОДОВ К НЕСЕНИЮ ТЕПЛОВОЙ НАГРУЗКИ</w:t>
        </w:r>
        <w:bookmarkEnd w:id="49"/>
        <w:bookmarkEnd w:id="50"/>
        <w:bookmarkEnd w:id="51"/>
        <w:bookmarkEnd w:id="52"/>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B2328" w:rsidRPr="00277FFC" w:rsidRDefault="00CB2328" w:rsidP="00CB2328">
      <w:pPr>
        <w:jc w:val="both"/>
        <w:rPr>
          <w:rFonts w:eastAsia="Calibri"/>
          <w:sz w:val="28"/>
          <w:szCs w:val="28"/>
          <w:lang w:eastAsia="en-US"/>
        </w:rPr>
      </w:pPr>
    </w:p>
    <w:p w:rsidR="00CB2328" w:rsidRPr="00277FFC" w:rsidRDefault="00F24F2A" w:rsidP="00CB2328">
      <w:pPr>
        <w:jc w:val="both"/>
        <w:rPr>
          <w:i/>
          <w:sz w:val="28"/>
          <w:szCs w:val="28"/>
        </w:rPr>
      </w:pPr>
      <w:hyperlink r:id="rId28" w:anchor="bookmark124" w:history="1">
        <w:bookmarkStart w:id="53" w:name="_Toc30085160"/>
        <w:bookmarkStart w:id="54" w:name="_Toc32845482"/>
        <w:bookmarkStart w:id="55" w:name="_Toc75365558"/>
        <w:r w:rsidR="00CB2328" w:rsidRPr="00277FFC">
          <w:rPr>
            <w:i/>
          </w:rPr>
          <w:t>11.5. РЕЗУЛЬТАТЫ ОЦЕНКИ НЕДООТПУСКА ТЕПЛОВОЙ ЭНЕРГИИ ПО ПРИЧИНЕ</w:t>
        </w:r>
      </w:hyperlink>
      <w:r w:rsidR="00CB2328" w:rsidRPr="00277FFC">
        <w:rPr>
          <w:i/>
          <w:sz w:val="28"/>
          <w:szCs w:val="28"/>
        </w:rPr>
        <w:t xml:space="preserve"> </w:t>
      </w:r>
      <w:hyperlink r:id="rId29" w:anchor="bookmark124" w:history="1">
        <w:r w:rsidR="00CB2328" w:rsidRPr="00277FFC">
          <w:rPr>
            <w:i/>
          </w:rPr>
          <w:t>ОТКАЗОВ (АВАРИЙНЫХ СИТУАЦИЙ) И ПРОСТОЕВ ТЕПЛОВЫХ СЕТЕЙ И</w:t>
        </w:r>
      </w:hyperlink>
      <w:r w:rsidR="00CB2328" w:rsidRPr="00277FFC">
        <w:rPr>
          <w:i/>
          <w:sz w:val="28"/>
          <w:szCs w:val="28"/>
        </w:rPr>
        <w:t xml:space="preserve"> </w:t>
      </w:r>
      <w:hyperlink r:id="rId30" w:anchor="bookmark124" w:history="1">
        <w:r w:rsidR="00CB2328" w:rsidRPr="00277FFC">
          <w:rPr>
            <w:i/>
          </w:rPr>
          <w:t>ИСТОЧНИКОВ ТЕПЛОВОЙ ЭНЕРГИИ</w:t>
        </w:r>
        <w:bookmarkEnd w:id="53"/>
        <w:bookmarkEnd w:id="54"/>
        <w:bookmarkEnd w:id="55"/>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bookmarkStart w:id="56" w:name="_Toc32845483"/>
      <w:r w:rsidRPr="00277FFC">
        <w:rPr>
          <w:rFonts w:eastAsia="Calibri"/>
          <w:sz w:val="28"/>
          <w:szCs w:val="28"/>
          <w:lang w:eastAsia="en-US"/>
        </w:rPr>
        <w:t>Недоотпуск тепловой энергии отсутствует.</w:t>
      </w:r>
      <w:bookmarkEnd w:id="56"/>
    </w:p>
    <w:p w:rsidR="00CB2328" w:rsidRPr="00277FFC" w:rsidRDefault="00CB2328" w:rsidP="00CB2328">
      <w:pPr>
        <w:jc w:val="both"/>
        <w:rPr>
          <w:rFonts w:eastAsia="Calibri"/>
          <w:sz w:val="28"/>
          <w:szCs w:val="28"/>
        </w:rPr>
      </w:pPr>
    </w:p>
    <w:p w:rsidR="00CB2328" w:rsidRPr="00277FFC" w:rsidRDefault="00CB2328" w:rsidP="00CB2328">
      <w:pPr>
        <w:jc w:val="both"/>
        <w:rPr>
          <w:i/>
          <w:sz w:val="28"/>
          <w:szCs w:val="28"/>
        </w:rPr>
      </w:pPr>
      <w:bookmarkStart w:id="57" w:name="_Toc75365559"/>
      <w:bookmarkStart w:id="58" w:name="_Toc53927730"/>
      <w:r w:rsidRPr="00277FFC">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277FFC">
        <w:rPr>
          <w:rFonts w:eastAsia="Calibri"/>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277FFC">
        <w:rPr>
          <w:rFonts w:eastAsia="Calibri"/>
          <w:sz w:val="28"/>
          <w:szCs w:val="28"/>
          <w:lang w:eastAsia="en-US"/>
        </w:rPr>
        <w:t>ную</w:t>
      </w:r>
      <w:proofErr w:type="spellEnd"/>
      <w:r w:rsidRPr="00277FFC">
        <w:rPr>
          <w:rFonts w:eastAsia="Calibri"/>
          <w:sz w:val="28"/>
          <w:szCs w:val="28"/>
          <w:lang w:eastAsia="en-US"/>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59" w:name="_Toc75365560"/>
      <w:bookmarkStart w:id="60" w:name="_Toc53927731"/>
      <w:r w:rsidRPr="00277FFC">
        <w:rPr>
          <w:i/>
          <w:sz w:val="28"/>
          <w:szCs w:val="28"/>
        </w:rPr>
        <w:t>11.7. УСТАНОВКА РЕЗЕРВНОГО ОБОРУДОВАНИЯ</w:t>
      </w:r>
      <w:bookmarkEnd w:id="59"/>
      <w:bookmarkEnd w:id="60"/>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1" w:name="_Toc75365561"/>
      <w:bookmarkStart w:id="62" w:name="_Toc53927732"/>
      <w:r w:rsidRPr="00277FFC">
        <w:rPr>
          <w:i/>
          <w:sz w:val="28"/>
          <w:szCs w:val="28"/>
        </w:rPr>
        <w:t>11.8. ОРГАНИЗАЦИЯ СОВМЕСТНОЙ РАБОТЫ НЕСКОЛЬКИХ ИСТОЧНИКОВ ТЕПЛОВОЙ ЭНЕРГИИ НА ЕДИНУЮ ТЕПЛОВУЮ СЕТЬ</w:t>
      </w:r>
      <w:bookmarkEnd w:id="61"/>
      <w:bookmarkEnd w:id="62"/>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3" w:name="_Toc53927733"/>
      <w:bookmarkStart w:id="64" w:name="_Toc75365562"/>
      <w:r w:rsidRPr="00277FFC">
        <w:rPr>
          <w:i/>
          <w:sz w:val="28"/>
          <w:szCs w:val="28"/>
        </w:rPr>
        <w:t xml:space="preserve">11.9. РЕЗЕРВИРОВАНИЕ ТЕПЛОВЫХ СЕТЕЙ СМЕЖНЫХ РАЙОНОВ </w:t>
      </w:r>
      <w:bookmarkEnd w:id="63"/>
      <w:r w:rsidRPr="00277FFC">
        <w:rPr>
          <w:i/>
          <w:sz w:val="28"/>
          <w:szCs w:val="28"/>
        </w:rPr>
        <w:t>ПОСЕЛЕНИЯ, ГОРОДСКОГО ОКРУГА, ГОРОДА ФЕДЕРАЛЬНОГО ЗНАЧЕНИЯ</w:t>
      </w:r>
      <w:bookmarkEnd w:id="64"/>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5" w:name="_Toc75365563"/>
      <w:bookmarkStart w:id="66" w:name="_Toc53927734"/>
      <w:r w:rsidRPr="00277FFC">
        <w:rPr>
          <w:i/>
          <w:sz w:val="28"/>
          <w:szCs w:val="28"/>
        </w:rPr>
        <w:t>11.10. УСТРОЙСТВО РЕЗЕРВНЫХ НАСОСНЫХ СТАНЦИЙ</w:t>
      </w:r>
      <w:bookmarkEnd w:id="65"/>
      <w:bookmarkEnd w:id="66"/>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w:t>
      </w:r>
    </w:p>
    <w:p w:rsidR="00CB2328" w:rsidRPr="00277FFC" w:rsidRDefault="00CB2328" w:rsidP="00CB2328">
      <w:pPr>
        <w:jc w:val="both"/>
        <w:rPr>
          <w:i/>
          <w:sz w:val="28"/>
          <w:szCs w:val="28"/>
        </w:rPr>
      </w:pPr>
      <w:bookmarkStart w:id="67" w:name="_Toc75365564"/>
      <w:bookmarkStart w:id="68" w:name="_Toc53927735"/>
      <w:r w:rsidRPr="00277FFC">
        <w:rPr>
          <w:i/>
          <w:sz w:val="28"/>
          <w:szCs w:val="28"/>
        </w:rPr>
        <w:t>11.11. УСТАНОВКА БАКОВ-АККУМУЛЯТОРОВ</w:t>
      </w:r>
      <w:bookmarkEnd w:id="67"/>
      <w:bookmarkEnd w:id="68"/>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9" w:name="_Toc75365565"/>
      <w:r w:rsidRPr="00277FFC">
        <w:rPr>
          <w:i/>
          <w:sz w:val="28"/>
          <w:szCs w:val="28"/>
        </w:rPr>
        <w:t xml:space="preserve">11.12. </w:t>
      </w:r>
      <w:bookmarkStart w:id="70" w:name="_Toc57728976"/>
      <w:bookmarkStart w:id="71"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CB2328" w:rsidRPr="00277FFC" w:rsidRDefault="00CB2328" w:rsidP="00CB2328">
      <w:pPr>
        <w:jc w:val="both"/>
        <w:rPr>
          <w:rFonts w:eastAsia="Calibri"/>
          <w:sz w:val="28"/>
          <w:szCs w:val="28"/>
          <w:lang w:eastAsia="en-US"/>
        </w:rPr>
      </w:pPr>
    </w:p>
    <w:p w:rsidR="00CB2328" w:rsidRPr="00277FFC" w:rsidRDefault="00CB2328" w:rsidP="00CB2328">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CB2328" w:rsidRPr="00277FFC" w:rsidRDefault="00CB2328" w:rsidP="00CB2328">
      <w:pPr>
        <w:ind w:firstLine="709"/>
        <w:jc w:val="both"/>
        <w:rPr>
          <w:spacing w:val="-1"/>
          <w:sz w:val="28"/>
          <w:szCs w:val="28"/>
        </w:rPr>
      </w:pPr>
      <w:r w:rsidRPr="00277FFC">
        <w:rPr>
          <w:spacing w:val="-1"/>
          <w:sz w:val="28"/>
          <w:szCs w:val="28"/>
        </w:rPr>
        <w:lastRenderedPageBreak/>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B2328" w:rsidRPr="00277FFC" w:rsidRDefault="00CB2328" w:rsidP="00CB2328">
      <w:pPr>
        <w:jc w:val="both"/>
        <w:rPr>
          <w:sz w:val="28"/>
          <w:szCs w:val="28"/>
        </w:rPr>
      </w:pPr>
      <w:r w:rsidRPr="00277FFC">
        <w:rPr>
          <w:spacing w:val="-1"/>
          <w:sz w:val="28"/>
          <w:szCs w:val="28"/>
        </w:rPr>
        <w:t>- высоконадежные;</w:t>
      </w:r>
    </w:p>
    <w:p w:rsidR="00CB2328" w:rsidRPr="00277FFC" w:rsidRDefault="00CB2328" w:rsidP="00CB2328">
      <w:pPr>
        <w:jc w:val="both"/>
        <w:rPr>
          <w:sz w:val="28"/>
          <w:szCs w:val="28"/>
        </w:rPr>
      </w:pPr>
      <w:r w:rsidRPr="00277FFC">
        <w:rPr>
          <w:spacing w:val="-1"/>
          <w:sz w:val="28"/>
          <w:szCs w:val="28"/>
        </w:rPr>
        <w:t>- надежные;</w:t>
      </w:r>
    </w:p>
    <w:p w:rsidR="00CB2328" w:rsidRPr="00277FFC" w:rsidRDefault="00CB2328" w:rsidP="00CB2328">
      <w:pPr>
        <w:jc w:val="both"/>
        <w:rPr>
          <w:sz w:val="28"/>
          <w:szCs w:val="28"/>
        </w:rPr>
      </w:pPr>
      <w:r w:rsidRPr="00277FFC">
        <w:rPr>
          <w:spacing w:val="-1"/>
          <w:sz w:val="28"/>
          <w:szCs w:val="28"/>
        </w:rPr>
        <w:t>- малонадежные;</w:t>
      </w:r>
    </w:p>
    <w:p w:rsidR="00CB2328" w:rsidRPr="00277FFC" w:rsidRDefault="00CB2328" w:rsidP="00CB2328">
      <w:pPr>
        <w:jc w:val="both"/>
        <w:rPr>
          <w:sz w:val="28"/>
          <w:szCs w:val="28"/>
        </w:rPr>
      </w:pPr>
      <w:r w:rsidRPr="00277FFC">
        <w:rPr>
          <w:spacing w:val="-1"/>
          <w:sz w:val="28"/>
          <w:szCs w:val="28"/>
        </w:rPr>
        <w:t>- ненадежные.</w:t>
      </w:r>
    </w:p>
    <w:p w:rsidR="00CB2328" w:rsidRPr="00277FFC" w:rsidRDefault="00CB2328" w:rsidP="00CB2328">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B2328" w:rsidRPr="00277FFC" w:rsidRDefault="00CB2328" w:rsidP="00CB2328">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CB2328" w:rsidRPr="00277FFC" w:rsidRDefault="00CB2328" w:rsidP="00CB2328">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CB2328" w:rsidRPr="00277FFC" w:rsidRDefault="00CB2328" w:rsidP="00CB2328">
      <w:pPr>
        <w:jc w:val="both"/>
        <w:rPr>
          <w:spacing w:val="-1"/>
          <w:sz w:val="28"/>
          <w:szCs w:val="28"/>
        </w:rPr>
      </w:pPr>
      <w:r w:rsidRPr="00277FFC">
        <w:rPr>
          <w:spacing w:val="-1"/>
          <w:sz w:val="28"/>
          <w:szCs w:val="28"/>
        </w:rPr>
        <w:t>- показатель надежности электроснабжения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B2328" w:rsidRPr="00277FFC" w:rsidRDefault="00CB2328" w:rsidP="00CB2328">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B2328" w:rsidRPr="00277FFC" w:rsidRDefault="00CB2328" w:rsidP="00CB2328">
      <w:pPr>
        <w:jc w:val="both"/>
        <w:rPr>
          <w:spacing w:val="-1"/>
          <w:sz w:val="28"/>
          <w:szCs w:val="28"/>
        </w:rPr>
      </w:pPr>
      <w:r w:rsidRPr="00277FFC">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B2328" w:rsidRPr="00277FFC" w:rsidRDefault="00CB2328" w:rsidP="00CB2328">
      <w:pPr>
        <w:jc w:val="both"/>
        <w:rPr>
          <w:spacing w:val="-1"/>
          <w:sz w:val="28"/>
          <w:szCs w:val="28"/>
        </w:rPr>
      </w:pPr>
      <w:r w:rsidRPr="00277FFC">
        <w:rPr>
          <w:spacing w:val="-1"/>
          <w:sz w:val="28"/>
          <w:szCs w:val="28"/>
        </w:rPr>
        <w:t>- показатель интенсивности отказов систем теплоснабжения;</w:t>
      </w:r>
    </w:p>
    <w:p w:rsidR="00CB2328" w:rsidRPr="00277FFC" w:rsidRDefault="00CB2328" w:rsidP="00CB2328">
      <w:pPr>
        <w:jc w:val="both"/>
        <w:rPr>
          <w:spacing w:val="-1"/>
          <w:sz w:val="28"/>
          <w:szCs w:val="28"/>
        </w:rPr>
      </w:pPr>
      <w:r w:rsidRPr="00277FFC">
        <w:rPr>
          <w:spacing w:val="-1"/>
          <w:sz w:val="28"/>
          <w:szCs w:val="28"/>
        </w:rPr>
        <w:t>- показатель относительного аварийного недоотпуска тепла;</w:t>
      </w:r>
    </w:p>
    <w:p w:rsidR="00CB2328" w:rsidRPr="00277FFC" w:rsidRDefault="00CB2328" w:rsidP="00CB2328">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CB2328" w:rsidRPr="00277FFC" w:rsidRDefault="00CB2328" w:rsidP="00CB2328">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CB2328" w:rsidRPr="00277FFC" w:rsidRDefault="00CB2328" w:rsidP="00CB2328">
      <w:pPr>
        <w:jc w:val="both"/>
        <w:rPr>
          <w:spacing w:val="-1"/>
          <w:sz w:val="28"/>
          <w:szCs w:val="28"/>
        </w:rPr>
      </w:pPr>
      <w:r w:rsidRPr="00277FFC">
        <w:rPr>
          <w:spacing w:val="-1"/>
          <w:sz w:val="28"/>
          <w:szCs w:val="28"/>
        </w:rPr>
        <w:t>- показатель наличия основных материально-технических ресурсов;</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E465E2">
      <w:pPr>
        <w:ind w:firstLine="709"/>
        <w:jc w:val="both"/>
        <w:rPr>
          <w:sz w:val="28"/>
          <w:szCs w:val="28"/>
        </w:rPr>
      </w:pPr>
      <w:r w:rsidRPr="00277FFC">
        <w:rPr>
          <w:spacing w:val="-1"/>
          <w:sz w:val="28"/>
          <w:szCs w:val="28"/>
        </w:rPr>
        <w:lastRenderedPageBreak/>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CB2328" w:rsidRPr="00277FFC" w:rsidRDefault="00CB2328" w:rsidP="00CB2328">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 xml:space="preserve">эмпирические показатели как интенсивность отказов </w:t>
      </w:r>
      <w:proofErr w:type="spellStart"/>
      <w:r w:rsidRPr="00277FFC">
        <w:rPr>
          <w:spacing w:val="-1"/>
          <w:sz w:val="28"/>
          <w:szCs w:val="28"/>
        </w:rPr>
        <w:t>nот</w:t>
      </w:r>
      <w:proofErr w:type="spellEnd"/>
      <w:r w:rsidRPr="00277FFC">
        <w:rPr>
          <w:spacing w:val="-1"/>
          <w:sz w:val="28"/>
          <w:szCs w:val="28"/>
        </w:rPr>
        <w:t xml:space="preserve">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proofErr w:type="spellStart"/>
      <w:r w:rsidRPr="00277FFC">
        <w:rPr>
          <w:spacing w:val="-1"/>
          <w:position w:val="-2"/>
          <w:sz w:val="28"/>
          <w:szCs w:val="28"/>
        </w:rPr>
        <w:t>ав</w:t>
      </w:r>
      <w:proofErr w:type="spellEnd"/>
      <w:r w:rsidRPr="00277FFC">
        <w:rPr>
          <w:spacing w:val="-1"/>
          <w:sz w:val="28"/>
          <w:szCs w:val="28"/>
        </w:rPr>
        <w:t>/Q</w:t>
      </w:r>
      <w:proofErr w:type="spellStart"/>
      <w:r w:rsidRPr="00277FFC">
        <w:rPr>
          <w:spacing w:val="-1"/>
          <w:position w:val="-2"/>
          <w:sz w:val="28"/>
          <w:szCs w:val="28"/>
        </w:rPr>
        <w:t>расч</w:t>
      </w:r>
      <w:proofErr w:type="spellEnd"/>
      <w:r w:rsidRPr="00277FFC">
        <w:rPr>
          <w:spacing w:val="-1"/>
          <w:position w:val="-2"/>
          <w:sz w:val="28"/>
          <w:szCs w:val="28"/>
        </w:rPr>
        <w:t>.</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proofErr w:type="spellStart"/>
      <w:r w:rsidRPr="00277FFC">
        <w:rPr>
          <w:spacing w:val="-1"/>
          <w:position w:val="-2"/>
          <w:sz w:val="28"/>
          <w:szCs w:val="28"/>
        </w:rPr>
        <w:t>ав</w:t>
      </w:r>
      <w:proofErr w:type="spellEnd"/>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proofErr w:type="spellStart"/>
      <w:r w:rsidRPr="00277FFC">
        <w:rPr>
          <w:position w:val="-2"/>
          <w:sz w:val="28"/>
          <w:szCs w:val="28"/>
        </w:rPr>
        <w:t>расч</w:t>
      </w:r>
      <w:proofErr w:type="spellEnd"/>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Показатель надежности водоснабжения источников тепловой энергии (</w:t>
      </w:r>
      <w:proofErr w:type="spellStart"/>
      <w:r w:rsidRPr="00277FFC">
        <w:rPr>
          <w:i/>
          <w:sz w:val="28"/>
          <w:szCs w:val="28"/>
        </w:rPr>
        <w:t>Кв</w:t>
      </w:r>
      <w:proofErr w:type="spellEnd"/>
      <w:r w:rsidRPr="00277FFC">
        <w:rPr>
          <w:i/>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CB2328" w:rsidRPr="00277FFC" w:rsidRDefault="00CB2328" w:rsidP="00CB2328">
      <w:pPr>
        <w:jc w:val="both"/>
        <w:rPr>
          <w:spacing w:val="-2"/>
          <w:sz w:val="28"/>
          <w:szCs w:val="28"/>
        </w:rPr>
      </w:pPr>
    </w:p>
    <w:p w:rsidR="00CB2328" w:rsidRPr="00277FFC" w:rsidRDefault="00CB2328" w:rsidP="00CB2328">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B2328" w:rsidRPr="00277FFC" w:rsidRDefault="00CB2328" w:rsidP="00CB2328">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не обеспечена в размере 10% и менее </w:t>
      </w:r>
      <w:proofErr w:type="spellStart"/>
      <w:r w:rsidRPr="00277FFC">
        <w:rPr>
          <w:spacing w:val="-2"/>
          <w:sz w:val="28"/>
          <w:szCs w:val="28"/>
        </w:rPr>
        <w:t>Кт</w:t>
      </w:r>
      <w:proofErr w:type="spellEnd"/>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lastRenderedPageBreak/>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CB2328" w:rsidRPr="00277FFC" w:rsidRDefault="00CB2328" w:rsidP="00CB2328">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CB2328" w:rsidRDefault="00CB2328" w:rsidP="00CB2328">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E465E2" w:rsidRPr="00277FFC" w:rsidRDefault="00E465E2"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proofErr w:type="spellStart"/>
      <w:r w:rsidRPr="00277FFC">
        <w:rPr>
          <w:rFonts w:eastAsia="Calibri"/>
          <w:i/>
          <w:spacing w:val="-1"/>
          <w:sz w:val="28"/>
          <w:szCs w:val="28"/>
          <w:lang w:eastAsia="en-US"/>
        </w:rPr>
        <w:t>экспл</w:t>
      </w:r>
      <w:proofErr w:type="spellEnd"/>
      <w:r w:rsidRPr="00277FFC">
        <w:rPr>
          <w:rFonts w:eastAsia="Calibri"/>
          <w:i/>
          <w:spacing w:val="-1"/>
          <w:sz w:val="28"/>
          <w:szCs w:val="28"/>
          <w:lang w:eastAsia="en-US"/>
        </w:rPr>
        <w:t xml:space="preserve">.-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proofErr w:type="spellStart"/>
      <w:r w:rsidRPr="00277FFC">
        <w:rPr>
          <w:rFonts w:eastAsia="Calibri"/>
          <w:i/>
          <w:spacing w:val="-1"/>
          <w:sz w:val="28"/>
          <w:szCs w:val="28"/>
          <w:lang w:eastAsia="en-US"/>
        </w:rPr>
        <w:t>экспл</w:t>
      </w:r>
      <w:proofErr w:type="spellEnd"/>
      <w:r w:rsidRPr="00277FFC">
        <w:rPr>
          <w:rFonts w:eastAsia="Calibri"/>
          <w:i/>
          <w:spacing w:val="-1"/>
          <w:sz w:val="28"/>
          <w:szCs w:val="28"/>
          <w:lang w:eastAsia="en-US"/>
        </w:rPr>
        <w:t>,</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proofErr w:type="spellStart"/>
      <w:r w:rsidRPr="00277FFC">
        <w:rPr>
          <w:rFonts w:eastAsia="Calibri"/>
          <w:i/>
          <w:spacing w:val="-1"/>
          <w:sz w:val="28"/>
          <w:szCs w:val="28"/>
          <w:lang w:eastAsia="en-US"/>
        </w:rPr>
        <w:t>экспл</w:t>
      </w:r>
      <w:proofErr w:type="spellEnd"/>
      <w:r w:rsidRPr="00277FFC">
        <w:rPr>
          <w:rFonts w:eastAsia="Calibri"/>
          <w:i/>
          <w:spacing w:val="-1"/>
          <w:sz w:val="28"/>
          <w:szCs w:val="28"/>
          <w:lang w:eastAsia="en-US"/>
        </w:rPr>
        <w:t>-</w:t>
      </w:r>
      <w:r w:rsidRPr="00277FFC">
        <w:rPr>
          <w:rFonts w:eastAsia="Calibri"/>
          <w:spacing w:val="-1"/>
          <w:sz w:val="28"/>
          <w:szCs w:val="28"/>
          <w:lang w:eastAsia="en-US"/>
        </w:rPr>
        <w:t>протяженность тепловых сетей, находящихся в эксплуатации</w:t>
      </w:r>
    </w:p>
    <w:p w:rsidR="00CB2328" w:rsidRPr="00277FFC" w:rsidRDefault="00CB2328" w:rsidP="00CB2328">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CB2328" w:rsidRPr="00277FFC" w:rsidRDefault="00CB2328" w:rsidP="00CB2328">
      <w:pPr>
        <w:jc w:val="both"/>
        <w:rPr>
          <w:rFonts w:eastAsia="Calibri"/>
          <w:i/>
          <w:spacing w:val="-1"/>
          <w:sz w:val="28"/>
          <w:szCs w:val="28"/>
          <w:lang w:eastAsia="en-US"/>
        </w:rPr>
      </w:pPr>
    </w:p>
    <w:p w:rsidR="00CB2328" w:rsidRPr="00277FFC" w:rsidRDefault="00CB2328" w:rsidP="00CB2328">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w:t>
      </w:r>
      <w:proofErr w:type="spellStart"/>
      <w:r w:rsidRPr="00277FFC">
        <w:rPr>
          <w:rFonts w:eastAsia="Calibri"/>
          <w:i/>
          <w:spacing w:val="-1"/>
          <w:sz w:val="28"/>
          <w:szCs w:val="28"/>
          <w:lang w:eastAsia="en-US"/>
        </w:rPr>
        <w:t>К</w:t>
      </w:r>
      <w:r w:rsidRPr="00277FFC">
        <w:rPr>
          <w:rFonts w:eastAsia="Calibri"/>
          <w:i/>
          <w:spacing w:val="-1"/>
          <w:sz w:val="28"/>
          <w:szCs w:val="28"/>
          <w:vertAlign w:val="subscript"/>
          <w:lang w:eastAsia="en-US"/>
        </w:rPr>
        <w:t>отк</w:t>
      </w:r>
      <w:proofErr w:type="spellEnd"/>
      <w:r w:rsidRPr="00277FFC">
        <w:rPr>
          <w:rFonts w:eastAsia="Calibri"/>
          <w:i/>
          <w:spacing w:val="-1"/>
          <w:sz w:val="28"/>
          <w:szCs w:val="28"/>
          <w:vertAlign w:val="subscript"/>
          <w:lang w:eastAsia="en-US"/>
        </w:rPr>
        <w:t xml:space="preserve">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CB2328" w:rsidRPr="00277FFC" w:rsidRDefault="00CB2328" w:rsidP="00CB2328">
      <w:pPr>
        <w:jc w:val="both"/>
        <w:rPr>
          <w:sz w:val="28"/>
          <w:szCs w:val="28"/>
          <w:lang w:eastAsia="en-US"/>
        </w:rPr>
      </w:pPr>
      <w:r w:rsidRPr="00277FFC">
        <w:rPr>
          <w:rFonts w:eastAsia="Calibri"/>
          <w:spacing w:val="-1"/>
          <w:sz w:val="28"/>
          <w:szCs w:val="28"/>
          <w:lang w:eastAsia="en-US"/>
        </w:rPr>
        <w:t>И</w:t>
      </w:r>
      <w:proofErr w:type="spellStart"/>
      <w:r w:rsidRPr="00277FFC">
        <w:rPr>
          <w:rFonts w:eastAsia="Calibri"/>
          <w:spacing w:val="-1"/>
          <w:position w:val="-2"/>
          <w:sz w:val="28"/>
          <w:szCs w:val="28"/>
          <w:lang w:eastAsia="en-US"/>
        </w:rPr>
        <w:t>отк</w:t>
      </w:r>
      <w:proofErr w:type="spellEnd"/>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proofErr w:type="spellStart"/>
      <w:r w:rsidRPr="00277FFC">
        <w:rPr>
          <w:rFonts w:eastAsia="Calibri"/>
          <w:spacing w:val="-1"/>
          <w:position w:val="-2"/>
          <w:sz w:val="28"/>
          <w:szCs w:val="28"/>
          <w:lang w:eastAsia="en-US"/>
        </w:rPr>
        <w:t>отк</w:t>
      </w:r>
      <w:proofErr w:type="spellEnd"/>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n</w:t>
      </w:r>
      <w:proofErr w:type="spellStart"/>
      <w:r w:rsidRPr="00277FFC">
        <w:rPr>
          <w:spacing w:val="-1"/>
          <w:position w:val="-2"/>
          <w:sz w:val="28"/>
          <w:szCs w:val="28"/>
        </w:rPr>
        <w:t>отк</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CB2328" w:rsidRPr="00277FFC" w:rsidRDefault="00CB2328" w:rsidP="00CB2328">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CB2328" w:rsidRPr="00277FFC" w:rsidRDefault="00CB2328" w:rsidP="00CB2328">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proofErr w:type="spellStart"/>
      <w:r w:rsidRPr="00277FFC">
        <w:rPr>
          <w:spacing w:val="-1"/>
          <w:position w:val="-2"/>
          <w:sz w:val="28"/>
          <w:szCs w:val="28"/>
        </w:rPr>
        <w:t>отк</w:t>
      </w:r>
      <w:proofErr w:type="spellEnd"/>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proofErr w:type="spellStart"/>
      <w:r w:rsidRPr="00277FFC">
        <w:rPr>
          <w:spacing w:val="-1"/>
          <w:position w:val="-2"/>
          <w:sz w:val="28"/>
          <w:szCs w:val="28"/>
        </w:rPr>
        <w:t>отк</w:t>
      </w:r>
      <w:proofErr w:type="spellEnd"/>
      <w:r w:rsidRPr="00277FFC">
        <w:rPr>
          <w:spacing w:val="-1"/>
          <w:sz w:val="28"/>
          <w:szCs w:val="28"/>
        </w:rPr>
        <w:t>)</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proofErr w:type="spellStart"/>
      <w:r w:rsidRPr="00277FFC">
        <w:rPr>
          <w:spacing w:val="-1"/>
          <w:position w:val="-2"/>
          <w:sz w:val="28"/>
          <w:szCs w:val="28"/>
        </w:rPr>
        <w:t>отк</w:t>
      </w:r>
      <w:proofErr w:type="spellEnd"/>
      <w:r w:rsidRPr="00277FFC">
        <w:rPr>
          <w:spacing w:val="-1"/>
          <w:position w:val="-2"/>
          <w:sz w:val="28"/>
          <w:szCs w:val="28"/>
        </w:rPr>
        <w:t xml:space="preserve">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proofErr w:type="spellStart"/>
      <w:r w:rsidRPr="00277FFC">
        <w:rPr>
          <w:spacing w:val="-1"/>
          <w:position w:val="-2"/>
          <w:sz w:val="28"/>
          <w:szCs w:val="28"/>
        </w:rPr>
        <w:t>отк</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proofErr w:type="spellStart"/>
      <w:r w:rsidRPr="00277FFC">
        <w:rPr>
          <w:spacing w:val="-1"/>
          <w:position w:val="-2"/>
          <w:sz w:val="28"/>
          <w:szCs w:val="28"/>
        </w:rPr>
        <w:t>отк</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proofErr w:type="spellStart"/>
      <w:r w:rsidRPr="00277FFC">
        <w:rPr>
          <w:spacing w:val="-1"/>
          <w:position w:val="-2"/>
          <w:sz w:val="28"/>
          <w:szCs w:val="28"/>
        </w:rPr>
        <w:t>отк</w:t>
      </w:r>
      <w:proofErr w:type="spellEnd"/>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w:t>
      </w:r>
      <w:proofErr w:type="spellStart"/>
      <w:r w:rsidRPr="00277FFC">
        <w:rPr>
          <w:rFonts w:eastAsia="Calibri"/>
          <w:i/>
          <w:spacing w:val="-1"/>
          <w:sz w:val="28"/>
          <w:szCs w:val="28"/>
          <w:lang w:eastAsia="en-US"/>
        </w:rPr>
        <w:t>К</w:t>
      </w:r>
      <w:r w:rsidRPr="00277FFC">
        <w:rPr>
          <w:rFonts w:eastAsia="Calibri"/>
          <w:i/>
          <w:spacing w:val="-1"/>
          <w:sz w:val="28"/>
          <w:szCs w:val="28"/>
          <w:vertAlign w:val="subscript"/>
          <w:lang w:eastAsia="en-US"/>
        </w:rPr>
        <w:t>отк</w:t>
      </w:r>
      <w:proofErr w:type="spellEnd"/>
      <w:r w:rsidRPr="00277FFC">
        <w:rPr>
          <w:rFonts w:eastAsia="Calibri"/>
          <w:i/>
          <w:spacing w:val="-1"/>
          <w:sz w:val="28"/>
          <w:szCs w:val="28"/>
          <w:vertAlign w:val="subscript"/>
          <w:lang w:eastAsia="en-US"/>
        </w:rPr>
        <w:t xml:space="preserve"> </w:t>
      </w:r>
      <w:proofErr w:type="spellStart"/>
      <w:r w:rsidRPr="00277FFC">
        <w:rPr>
          <w:rFonts w:eastAsia="Calibri"/>
          <w:i/>
          <w:spacing w:val="-1"/>
          <w:sz w:val="28"/>
          <w:szCs w:val="28"/>
          <w:vertAlign w:val="subscript"/>
          <w:lang w:eastAsia="en-US"/>
        </w:rPr>
        <w:t>ит</w:t>
      </w:r>
      <w:proofErr w:type="spellEnd"/>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277FFC">
        <w:rPr>
          <w:rFonts w:eastAsia="Calibri"/>
          <w:sz w:val="28"/>
          <w:szCs w:val="28"/>
          <w:lang w:eastAsia="en-US"/>
        </w:rPr>
        <w:t>Котк</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ит</w:t>
      </w:r>
      <w:proofErr w:type="spellEnd"/>
      <w:r w:rsidRPr="00277FFC">
        <w:rPr>
          <w:rFonts w:eastAsia="Calibri"/>
          <w:sz w:val="28"/>
          <w:szCs w:val="28"/>
          <w:lang w:eastAsia="en-US"/>
        </w:rPr>
        <w:t>):</w:t>
      </w:r>
    </w:p>
    <w:p w:rsidR="00CB2328" w:rsidRPr="00277FFC" w:rsidRDefault="00CB2328" w:rsidP="00CB2328">
      <w:pPr>
        <w:jc w:val="both"/>
        <w:rPr>
          <w:rFonts w:eastAsia="Calibri"/>
          <w:sz w:val="28"/>
          <w:szCs w:val="28"/>
          <w:lang w:eastAsia="en-US"/>
        </w:rPr>
      </w:pPr>
      <w:proofErr w:type="spellStart"/>
      <w:r w:rsidRPr="00277FFC">
        <w:rPr>
          <w:rFonts w:eastAsia="Calibri"/>
          <w:sz w:val="28"/>
          <w:szCs w:val="28"/>
          <w:lang w:eastAsia="en-US"/>
        </w:rPr>
        <w:t>Иотк</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ит</w:t>
      </w:r>
      <w:proofErr w:type="spellEnd"/>
      <w:r w:rsidRPr="00277FFC">
        <w:rPr>
          <w:rFonts w:eastAsia="Calibri"/>
          <w:sz w:val="28"/>
          <w:szCs w:val="28"/>
          <w:lang w:eastAsia="en-US"/>
        </w:rPr>
        <w:t>=</w:t>
      </w:r>
      <w:r w:rsidRPr="00277FFC">
        <w:rPr>
          <w:rFonts w:eastAsia="Calibri"/>
          <w:sz w:val="28"/>
          <w:szCs w:val="28"/>
          <w:lang w:val="en-US" w:eastAsia="en-US"/>
        </w:rPr>
        <w:t>n</w:t>
      </w:r>
      <w:proofErr w:type="spellStart"/>
      <w:r w:rsidRPr="00277FFC">
        <w:rPr>
          <w:rFonts w:eastAsia="Calibri"/>
          <w:sz w:val="28"/>
          <w:szCs w:val="28"/>
          <w:lang w:eastAsia="en-US"/>
        </w:rPr>
        <w:t>отк</w:t>
      </w:r>
      <w:proofErr w:type="spellEnd"/>
      <w:r w:rsidRPr="00277FFC">
        <w:rPr>
          <w:rFonts w:eastAsia="Calibri"/>
          <w:sz w:val="28"/>
          <w:szCs w:val="28"/>
          <w:lang w:eastAsia="en-US"/>
        </w:rPr>
        <w:t>/</w:t>
      </w:r>
      <w:r w:rsidRPr="00277FFC">
        <w:rPr>
          <w:rFonts w:eastAsia="Calibri"/>
          <w:sz w:val="28"/>
          <w:szCs w:val="28"/>
          <w:lang w:val="en-US" w:eastAsia="en-US"/>
        </w:rPr>
        <w:t>S</w:t>
      </w:r>
      <w:r w:rsidRPr="00277FFC">
        <w:rPr>
          <w:rFonts w:eastAsia="Calibri"/>
          <w:sz w:val="28"/>
          <w:szCs w:val="28"/>
          <w:lang w:eastAsia="en-US"/>
        </w:rPr>
        <w:t xml:space="preserve"> [1/(км*год)],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proofErr w:type="spellStart"/>
      <w:r w:rsidRPr="00277FFC">
        <w:rPr>
          <w:rFonts w:eastAsia="Calibri"/>
          <w:sz w:val="28"/>
          <w:szCs w:val="28"/>
          <w:lang w:eastAsia="en-US"/>
        </w:rPr>
        <w:t>отк</w:t>
      </w:r>
      <w:proofErr w:type="spellEnd"/>
      <w:r w:rsidRPr="00277FFC">
        <w:rPr>
          <w:rFonts w:eastAsia="Calibri"/>
          <w:sz w:val="28"/>
          <w:szCs w:val="28"/>
          <w:lang w:eastAsia="en-US"/>
        </w:rPr>
        <w:t>- количество отказов за предыдущий год</w:t>
      </w:r>
    </w:p>
    <w:p w:rsidR="00CB2328" w:rsidRPr="00277FFC" w:rsidRDefault="00CB2328" w:rsidP="00CB2328">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w:t>
      </w:r>
      <w:proofErr w:type="spellStart"/>
      <w:r w:rsidRPr="00277FFC">
        <w:rPr>
          <w:rFonts w:eastAsia="Calibri"/>
          <w:sz w:val="28"/>
          <w:szCs w:val="28"/>
          <w:lang w:eastAsia="en-US"/>
        </w:rPr>
        <w:t>Иотк</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ит</w:t>
      </w:r>
      <w:proofErr w:type="spellEnd"/>
      <w:r w:rsidRPr="00277FFC">
        <w:rPr>
          <w:rFonts w:eastAsia="Calibri"/>
          <w:sz w:val="28"/>
          <w:szCs w:val="28"/>
          <w:lang w:eastAsia="en-US"/>
        </w:rPr>
        <w:t>) определяется показатель надежности теплового источника (</w:t>
      </w:r>
      <w:proofErr w:type="spellStart"/>
      <w:r w:rsidRPr="00277FFC">
        <w:rPr>
          <w:rFonts w:eastAsia="Calibri"/>
          <w:sz w:val="28"/>
          <w:szCs w:val="28"/>
          <w:lang w:eastAsia="en-US"/>
        </w:rPr>
        <w:t>Котк</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ит</w:t>
      </w:r>
      <w:proofErr w:type="spellEnd"/>
      <w:r w:rsidRPr="00277FFC">
        <w:rPr>
          <w:rFonts w:eastAsia="Calibri"/>
          <w:sz w:val="28"/>
          <w:szCs w:val="28"/>
          <w:lang w:eastAsia="en-US"/>
        </w:rPr>
        <w:t>):</w:t>
      </w:r>
    </w:p>
    <w:p w:rsidR="00CB2328" w:rsidRPr="00277FFC" w:rsidRDefault="00CB2328" w:rsidP="00CB2328">
      <w:pPr>
        <w:jc w:val="both"/>
        <w:rPr>
          <w:sz w:val="28"/>
          <w:szCs w:val="28"/>
        </w:rPr>
      </w:pPr>
      <w:r w:rsidRPr="00277FFC">
        <w:rPr>
          <w:sz w:val="28"/>
          <w:szCs w:val="28"/>
        </w:rPr>
        <w:t xml:space="preserve">-до 0,2 включительно - </w:t>
      </w:r>
      <w:proofErr w:type="spellStart"/>
      <w:r w:rsidRPr="00277FFC">
        <w:rPr>
          <w:sz w:val="28"/>
          <w:szCs w:val="28"/>
        </w:rPr>
        <w:t>Котк</w:t>
      </w:r>
      <w:proofErr w:type="spellEnd"/>
      <w:r w:rsidRPr="00277FFC">
        <w:rPr>
          <w:sz w:val="28"/>
          <w:szCs w:val="28"/>
        </w:rPr>
        <w:t xml:space="preserve"> </w:t>
      </w:r>
      <w:proofErr w:type="spellStart"/>
      <w:r w:rsidRPr="00277FFC">
        <w:rPr>
          <w:sz w:val="28"/>
          <w:szCs w:val="28"/>
        </w:rPr>
        <w:t>ит</w:t>
      </w:r>
      <w:proofErr w:type="spellEnd"/>
      <w:r w:rsidRPr="00277FFC">
        <w:rPr>
          <w:sz w:val="28"/>
          <w:szCs w:val="28"/>
        </w:rPr>
        <w:t xml:space="preserve"> = 1,0;</w:t>
      </w:r>
    </w:p>
    <w:p w:rsidR="00CB2328" w:rsidRPr="00277FFC" w:rsidRDefault="00CB2328" w:rsidP="00CB2328">
      <w:pPr>
        <w:jc w:val="both"/>
        <w:rPr>
          <w:sz w:val="28"/>
          <w:szCs w:val="28"/>
        </w:rPr>
      </w:pPr>
      <w:r w:rsidRPr="00277FFC">
        <w:rPr>
          <w:sz w:val="28"/>
          <w:szCs w:val="28"/>
        </w:rPr>
        <w:t xml:space="preserve">-от 0,2 до 0,6 включительно - </w:t>
      </w:r>
      <w:proofErr w:type="spellStart"/>
      <w:r w:rsidRPr="00277FFC">
        <w:rPr>
          <w:sz w:val="28"/>
          <w:szCs w:val="28"/>
        </w:rPr>
        <w:t>Котк</w:t>
      </w:r>
      <w:proofErr w:type="spellEnd"/>
      <w:r w:rsidRPr="00277FFC">
        <w:rPr>
          <w:sz w:val="28"/>
          <w:szCs w:val="28"/>
        </w:rPr>
        <w:t xml:space="preserve"> </w:t>
      </w:r>
      <w:proofErr w:type="spellStart"/>
      <w:r w:rsidRPr="00277FFC">
        <w:rPr>
          <w:sz w:val="28"/>
          <w:szCs w:val="28"/>
        </w:rPr>
        <w:t>ит</w:t>
      </w:r>
      <w:proofErr w:type="spellEnd"/>
      <w:r w:rsidRPr="00277FFC">
        <w:rPr>
          <w:sz w:val="28"/>
          <w:szCs w:val="28"/>
        </w:rPr>
        <w:t xml:space="preserve"> = 0,8;</w:t>
      </w:r>
    </w:p>
    <w:p w:rsidR="00CB2328" w:rsidRPr="00277FFC" w:rsidRDefault="00CB2328" w:rsidP="00CB2328">
      <w:pPr>
        <w:jc w:val="both"/>
        <w:rPr>
          <w:sz w:val="28"/>
          <w:szCs w:val="28"/>
        </w:rPr>
      </w:pPr>
      <w:r w:rsidRPr="00277FFC">
        <w:rPr>
          <w:sz w:val="28"/>
          <w:szCs w:val="28"/>
        </w:rPr>
        <w:t xml:space="preserve">-от 0,6 - 1,2 включительно - </w:t>
      </w:r>
      <w:proofErr w:type="spellStart"/>
      <w:r w:rsidRPr="00277FFC">
        <w:rPr>
          <w:sz w:val="28"/>
          <w:szCs w:val="28"/>
        </w:rPr>
        <w:t>Котк</w:t>
      </w:r>
      <w:proofErr w:type="spellEnd"/>
      <w:r w:rsidRPr="00277FFC">
        <w:rPr>
          <w:sz w:val="28"/>
          <w:szCs w:val="28"/>
        </w:rPr>
        <w:t xml:space="preserve"> </w:t>
      </w:r>
      <w:proofErr w:type="spellStart"/>
      <w:r w:rsidRPr="00277FFC">
        <w:rPr>
          <w:sz w:val="28"/>
          <w:szCs w:val="28"/>
        </w:rPr>
        <w:t>ит</w:t>
      </w:r>
      <w:proofErr w:type="spellEnd"/>
      <w:r w:rsidRPr="00277FFC">
        <w:rPr>
          <w:sz w:val="28"/>
          <w:szCs w:val="28"/>
        </w:rPr>
        <w:t xml:space="preserve"> = 0,6.</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proofErr w:type="spellStart"/>
      <w:r w:rsidRPr="00277FFC">
        <w:rPr>
          <w:rFonts w:eastAsia="Calibri"/>
          <w:i/>
          <w:position w:val="-2"/>
          <w:sz w:val="28"/>
          <w:szCs w:val="28"/>
          <w:lang w:eastAsia="en-US"/>
        </w:rPr>
        <w:t>нед</w:t>
      </w:r>
      <w:proofErr w:type="spellEnd"/>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lastRenderedPageBreak/>
        <w:t>Q</w:t>
      </w:r>
      <w:proofErr w:type="spellStart"/>
      <w:r w:rsidRPr="00277FFC">
        <w:rPr>
          <w:rFonts w:eastAsia="Calibri"/>
          <w:spacing w:val="-1"/>
          <w:position w:val="-2"/>
          <w:sz w:val="28"/>
          <w:szCs w:val="28"/>
          <w:lang w:eastAsia="en-US"/>
        </w:rPr>
        <w:t>нед</w:t>
      </w:r>
      <w:proofErr w:type="spellEnd"/>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proofErr w:type="spellStart"/>
      <w:r w:rsidRPr="00277FFC">
        <w:rPr>
          <w:rFonts w:eastAsia="Calibri"/>
          <w:spacing w:val="-1"/>
          <w:position w:val="-2"/>
          <w:sz w:val="28"/>
          <w:szCs w:val="28"/>
          <w:lang w:eastAsia="en-US"/>
        </w:rPr>
        <w:t>откл</w:t>
      </w:r>
      <w:proofErr w:type="spellEnd"/>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Q</w:t>
      </w:r>
      <w:proofErr w:type="spellStart"/>
      <w:r w:rsidRPr="00277FFC">
        <w:rPr>
          <w:spacing w:val="-1"/>
          <w:position w:val="-2"/>
          <w:sz w:val="28"/>
          <w:szCs w:val="28"/>
        </w:rPr>
        <w:t>откл</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CB2328" w:rsidRPr="00277FFC" w:rsidRDefault="00CB2328" w:rsidP="00CB2328">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proofErr w:type="spellStart"/>
      <w:r w:rsidRPr="00277FFC">
        <w:rPr>
          <w:rFonts w:eastAsia="Calibri"/>
          <w:position w:val="-2"/>
          <w:sz w:val="28"/>
          <w:szCs w:val="28"/>
          <w:lang w:eastAsia="en-US"/>
        </w:rPr>
        <w:t>нед</w:t>
      </w:r>
      <w:proofErr w:type="spellEnd"/>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proofErr w:type="spellStart"/>
      <w:r w:rsidRPr="00277FFC">
        <w:rPr>
          <w:rFonts w:eastAsia="Calibri"/>
          <w:spacing w:val="-1"/>
          <w:position w:val="-2"/>
          <w:sz w:val="28"/>
          <w:szCs w:val="28"/>
          <w:lang w:eastAsia="en-US"/>
        </w:rPr>
        <w:t>нед</w:t>
      </w:r>
      <w:proofErr w:type="spellEnd"/>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proofErr w:type="spellStart"/>
      <w:r w:rsidRPr="00277FFC">
        <w:rPr>
          <w:spacing w:val="-1"/>
          <w:position w:val="-2"/>
          <w:sz w:val="28"/>
          <w:szCs w:val="28"/>
        </w:rPr>
        <w:t>нед</w:t>
      </w:r>
      <w:proofErr w:type="spellEnd"/>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proofErr w:type="spellStart"/>
      <w:r w:rsidRPr="00277FFC">
        <w:rPr>
          <w:spacing w:val="-1"/>
          <w:position w:val="-2"/>
          <w:sz w:val="28"/>
          <w:szCs w:val="28"/>
        </w:rPr>
        <w:t>нед</w:t>
      </w:r>
      <w:proofErr w:type="spellEnd"/>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proofErr w:type="spellStart"/>
      <w:r w:rsidRPr="00277FFC">
        <w:rPr>
          <w:spacing w:val="-1"/>
          <w:position w:val="-2"/>
          <w:sz w:val="28"/>
          <w:szCs w:val="28"/>
        </w:rPr>
        <w:t>нед</w:t>
      </w:r>
      <w:proofErr w:type="spellEnd"/>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proofErr w:type="spellStart"/>
      <w:r w:rsidRPr="00277FFC">
        <w:rPr>
          <w:spacing w:val="-1"/>
          <w:position w:val="-2"/>
          <w:sz w:val="28"/>
          <w:szCs w:val="28"/>
        </w:rPr>
        <w:t>нед</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proofErr w:type="spellStart"/>
      <w:r w:rsidRPr="00277FFC">
        <w:rPr>
          <w:spacing w:val="-1"/>
          <w:position w:val="-2"/>
          <w:sz w:val="28"/>
          <w:szCs w:val="28"/>
        </w:rPr>
        <w:t>нед</w:t>
      </w:r>
      <w:proofErr w:type="spellEnd"/>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CB2328" w:rsidRPr="00277FFC" w:rsidRDefault="00CB2328" w:rsidP="00CB2328">
      <w:pPr>
        <w:jc w:val="both"/>
        <w:rPr>
          <w:sz w:val="28"/>
          <w:szCs w:val="28"/>
        </w:rPr>
      </w:pP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B2328" w:rsidRPr="00277FFC" w:rsidRDefault="00CB2328" w:rsidP="00CB2328">
      <w:pPr>
        <w:jc w:val="both"/>
        <w:rPr>
          <w:rFonts w:eastAsia="Calibri"/>
          <w:color w:val="333333"/>
          <w:sz w:val="28"/>
          <w:szCs w:val="28"/>
          <w:shd w:val="clear" w:color="auto" w:fill="FFFFFF"/>
          <w:lang w:eastAsia="en-US"/>
        </w:rPr>
      </w:pPr>
      <w:proofErr w:type="spellStart"/>
      <w:r w:rsidRPr="00277FFC">
        <w:rPr>
          <w:rFonts w:eastAsia="Calibri"/>
          <w:color w:val="333333"/>
          <w:sz w:val="28"/>
          <w:szCs w:val="28"/>
          <w:shd w:val="clear" w:color="auto" w:fill="FFFFFF"/>
          <w:lang w:eastAsia="en-US"/>
        </w:rPr>
        <w:t>Кгот</w:t>
      </w:r>
      <w:proofErr w:type="spellEnd"/>
      <w:r w:rsidRPr="00277FFC">
        <w:rPr>
          <w:rFonts w:eastAsia="Calibri"/>
          <w:color w:val="333333"/>
          <w:sz w:val="28"/>
          <w:szCs w:val="28"/>
          <w:shd w:val="clear" w:color="auto" w:fill="FFFFFF"/>
          <w:lang w:eastAsia="en-US"/>
        </w:rPr>
        <w:t>=0,25*Кп+0,35*Км+0,3*Ктр+0,1*Кист</w:t>
      </w:r>
    </w:p>
    <w:p w:rsidR="00CB2328" w:rsidRPr="00277FFC" w:rsidRDefault="00CB2328" w:rsidP="00CB2328">
      <w:pPr>
        <w:jc w:val="both"/>
        <w:rPr>
          <w:rFonts w:eastAsia="Calibri"/>
          <w:spacing w:val="-1"/>
          <w:sz w:val="28"/>
          <w:szCs w:val="28"/>
          <w:lang w:eastAsia="en-US"/>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B2328" w:rsidRPr="00277FFC" w:rsidTr="007F5C1B">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proofErr w:type="spellStart"/>
            <w:r w:rsidRPr="00277FFC">
              <w:rPr>
                <w:color w:val="333333"/>
                <w:sz w:val="28"/>
                <w:szCs w:val="28"/>
              </w:rPr>
              <w:t>Кгот</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w:t>
            </w:r>
            <w:proofErr w:type="spellStart"/>
            <w:r w:rsidRPr="00277FFC">
              <w:rPr>
                <w:color w:val="333333"/>
                <w:sz w:val="28"/>
                <w:szCs w:val="28"/>
              </w:rPr>
              <w:t>Кп</w:t>
            </w:r>
            <w:proofErr w:type="spellEnd"/>
            <w:r w:rsidRPr="00277FFC">
              <w:rPr>
                <w:color w:val="333333"/>
                <w:sz w:val="28"/>
                <w:szCs w:val="28"/>
              </w:rPr>
              <w:t xml:space="preserve">; Км); </w:t>
            </w:r>
            <w:proofErr w:type="spellStart"/>
            <w:r w:rsidRPr="00277FFC">
              <w:rPr>
                <w:color w:val="333333"/>
                <w:sz w:val="28"/>
                <w:szCs w:val="28"/>
              </w:rPr>
              <w:t>Ктр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Категория готовности</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удовлетворительная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bl>
    <w:p w:rsidR="00CB2328" w:rsidRPr="00277FFC" w:rsidRDefault="00CB2328" w:rsidP="00CB2328">
      <w:pPr>
        <w:jc w:val="both"/>
        <w:rPr>
          <w:color w:val="333333"/>
          <w:sz w:val="28"/>
          <w:szCs w:val="28"/>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В зависимости от полученных показателей надежности </w:t>
      </w:r>
      <w:proofErr w:type="spellStart"/>
      <w:r w:rsidRPr="00277FFC">
        <w:rPr>
          <w:rFonts w:eastAsia="Calibri"/>
          <w:sz w:val="28"/>
          <w:szCs w:val="28"/>
          <w:lang w:eastAsia="en-US"/>
        </w:rPr>
        <w:t>Кэ</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Кв</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Кт</w:t>
      </w:r>
      <w:proofErr w:type="spellEnd"/>
      <w:r w:rsidRPr="00277FFC">
        <w:rPr>
          <w:rFonts w:eastAsia="Calibri"/>
          <w:sz w:val="28"/>
          <w:szCs w:val="28"/>
          <w:lang w:eastAsia="en-US"/>
        </w:rPr>
        <w:t>, и Ки, источники тепловой энергии могут быть оценены как:</w:t>
      </w:r>
    </w:p>
    <w:p w:rsidR="00CB2328" w:rsidRPr="00277FFC" w:rsidRDefault="00CB2328" w:rsidP="00CB2328">
      <w:pPr>
        <w:jc w:val="both"/>
        <w:rPr>
          <w:sz w:val="28"/>
          <w:szCs w:val="28"/>
        </w:rPr>
      </w:pPr>
      <w:r w:rsidRPr="00277FFC">
        <w:rPr>
          <w:sz w:val="28"/>
          <w:szCs w:val="28"/>
        </w:rPr>
        <w:t xml:space="preserve">высоконадежные - при </w:t>
      </w:r>
      <w:proofErr w:type="spellStart"/>
      <w:r w:rsidRPr="00277FFC">
        <w:rPr>
          <w:sz w:val="28"/>
          <w:szCs w:val="28"/>
        </w:rPr>
        <w:t>Кэ</w:t>
      </w:r>
      <w:proofErr w:type="spellEnd"/>
      <w:r w:rsidRPr="00277FFC">
        <w:rPr>
          <w:sz w:val="28"/>
          <w:szCs w:val="28"/>
        </w:rPr>
        <w:t xml:space="preserve"> = </w:t>
      </w:r>
      <w:proofErr w:type="spellStart"/>
      <w:r w:rsidRPr="00277FFC">
        <w:rPr>
          <w:sz w:val="28"/>
          <w:szCs w:val="28"/>
        </w:rPr>
        <w:t>Кв</w:t>
      </w:r>
      <w:proofErr w:type="spellEnd"/>
      <w:r w:rsidRPr="00277FFC">
        <w:rPr>
          <w:sz w:val="28"/>
          <w:szCs w:val="28"/>
        </w:rPr>
        <w:t xml:space="preserve"> = </w:t>
      </w:r>
      <w:proofErr w:type="spellStart"/>
      <w:r w:rsidRPr="00277FFC">
        <w:rPr>
          <w:sz w:val="28"/>
          <w:szCs w:val="28"/>
        </w:rPr>
        <w:t>Кт</w:t>
      </w:r>
      <w:proofErr w:type="spellEnd"/>
      <w:r w:rsidRPr="00277FFC">
        <w:rPr>
          <w:sz w:val="28"/>
          <w:szCs w:val="28"/>
        </w:rPr>
        <w:t xml:space="preserve"> = Ки = 1;</w:t>
      </w:r>
    </w:p>
    <w:p w:rsidR="00CB2328" w:rsidRPr="00277FFC" w:rsidRDefault="00CB2328" w:rsidP="00CB2328">
      <w:pPr>
        <w:jc w:val="both"/>
        <w:rPr>
          <w:sz w:val="28"/>
          <w:szCs w:val="28"/>
        </w:rPr>
      </w:pPr>
      <w:r w:rsidRPr="00277FFC">
        <w:rPr>
          <w:sz w:val="28"/>
          <w:szCs w:val="28"/>
        </w:rPr>
        <w:t xml:space="preserve">надежные          - при </w:t>
      </w:r>
      <w:proofErr w:type="spellStart"/>
      <w:r w:rsidRPr="00277FFC">
        <w:rPr>
          <w:sz w:val="28"/>
          <w:szCs w:val="28"/>
        </w:rPr>
        <w:t>Кэ</w:t>
      </w:r>
      <w:proofErr w:type="spellEnd"/>
      <w:r w:rsidRPr="00277FFC">
        <w:rPr>
          <w:sz w:val="28"/>
          <w:szCs w:val="28"/>
        </w:rPr>
        <w:t xml:space="preserve"> = </w:t>
      </w:r>
      <w:proofErr w:type="spellStart"/>
      <w:r w:rsidRPr="00277FFC">
        <w:rPr>
          <w:sz w:val="28"/>
          <w:szCs w:val="28"/>
        </w:rPr>
        <w:t>Кв</w:t>
      </w:r>
      <w:proofErr w:type="spellEnd"/>
      <w:r w:rsidRPr="00277FFC">
        <w:rPr>
          <w:sz w:val="28"/>
          <w:szCs w:val="28"/>
        </w:rPr>
        <w:t xml:space="preserve"> = </w:t>
      </w:r>
      <w:proofErr w:type="spellStart"/>
      <w:r w:rsidRPr="00277FFC">
        <w:rPr>
          <w:sz w:val="28"/>
          <w:szCs w:val="28"/>
        </w:rPr>
        <w:t>Кт</w:t>
      </w:r>
      <w:proofErr w:type="spellEnd"/>
      <w:r w:rsidRPr="00277FFC">
        <w:rPr>
          <w:sz w:val="28"/>
          <w:szCs w:val="28"/>
        </w:rPr>
        <w:t xml:space="preserve"> = 1 и Ки = 0,5;</w:t>
      </w:r>
    </w:p>
    <w:p w:rsidR="00CB2328" w:rsidRPr="00277FFC" w:rsidRDefault="00CB2328" w:rsidP="00CB2328">
      <w:pPr>
        <w:jc w:val="both"/>
        <w:rPr>
          <w:sz w:val="28"/>
          <w:szCs w:val="28"/>
        </w:rPr>
      </w:pPr>
      <w:r w:rsidRPr="00277FFC">
        <w:rPr>
          <w:sz w:val="28"/>
          <w:szCs w:val="28"/>
        </w:rPr>
        <w:t xml:space="preserve">малонадежные    - при Ки = 0,5 и при значении меньше 1 одного из показателей </w:t>
      </w:r>
      <w:proofErr w:type="spellStart"/>
      <w:r w:rsidRPr="00277FFC">
        <w:rPr>
          <w:sz w:val="28"/>
          <w:szCs w:val="28"/>
        </w:rPr>
        <w:t>Кэ</w:t>
      </w:r>
      <w:proofErr w:type="spellEnd"/>
      <w:r w:rsidRPr="00277FFC">
        <w:rPr>
          <w:sz w:val="28"/>
          <w:szCs w:val="28"/>
        </w:rPr>
        <w:t xml:space="preserve">, </w:t>
      </w:r>
      <w:proofErr w:type="spellStart"/>
      <w:r w:rsidRPr="00277FFC">
        <w:rPr>
          <w:sz w:val="28"/>
          <w:szCs w:val="28"/>
        </w:rPr>
        <w:t>Кв</w:t>
      </w:r>
      <w:proofErr w:type="spellEnd"/>
      <w:r w:rsidRPr="00277FFC">
        <w:rPr>
          <w:sz w:val="28"/>
          <w:szCs w:val="28"/>
        </w:rPr>
        <w:t xml:space="preserve">, </w:t>
      </w:r>
      <w:proofErr w:type="spellStart"/>
      <w:r w:rsidRPr="00277FFC">
        <w:rPr>
          <w:sz w:val="28"/>
          <w:szCs w:val="28"/>
        </w:rPr>
        <w:t>Кт</w:t>
      </w:r>
      <w:proofErr w:type="spellEnd"/>
      <w:r w:rsidRPr="00277FFC">
        <w:rPr>
          <w:sz w:val="28"/>
          <w:szCs w:val="28"/>
        </w:rPr>
        <w:t>;</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ненадежные показателей </w:t>
      </w:r>
      <w:proofErr w:type="spellStart"/>
      <w:r w:rsidRPr="00277FFC">
        <w:rPr>
          <w:rFonts w:eastAsia="Calibri"/>
          <w:sz w:val="28"/>
          <w:szCs w:val="28"/>
          <w:lang w:eastAsia="en-US"/>
        </w:rPr>
        <w:t>Кэ</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Кв</w:t>
      </w:r>
      <w:proofErr w:type="spellEnd"/>
      <w:r w:rsidRPr="00277FFC">
        <w:rPr>
          <w:rFonts w:eastAsia="Calibri"/>
          <w:sz w:val="28"/>
          <w:szCs w:val="28"/>
          <w:lang w:eastAsia="en-US"/>
        </w:rPr>
        <w:t xml:space="preserve">, </w:t>
      </w:r>
      <w:proofErr w:type="spellStart"/>
      <w:r w:rsidRPr="00277FFC">
        <w:rPr>
          <w:rFonts w:eastAsia="Calibri"/>
          <w:sz w:val="28"/>
          <w:szCs w:val="28"/>
          <w:lang w:eastAsia="en-US"/>
        </w:rPr>
        <w:t>Кт</w:t>
      </w:r>
      <w:proofErr w:type="spellEnd"/>
      <w:r w:rsidRPr="00277FFC">
        <w:rPr>
          <w:rFonts w:eastAsia="Calibri"/>
          <w:sz w:val="28"/>
          <w:szCs w:val="28"/>
          <w:lang w:eastAsia="en-US"/>
        </w:rPr>
        <w:t>.</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CB2328" w:rsidRPr="00277FFC" w:rsidRDefault="00CB2328" w:rsidP="00CB2328">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CB2328" w:rsidRPr="00277FFC" w:rsidRDefault="00CB2328" w:rsidP="00CB2328">
      <w:pPr>
        <w:jc w:val="both"/>
        <w:rPr>
          <w:sz w:val="28"/>
          <w:szCs w:val="28"/>
        </w:rPr>
      </w:pPr>
      <w:r w:rsidRPr="00277FFC">
        <w:rPr>
          <w:sz w:val="28"/>
          <w:szCs w:val="28"/>
        </w:rPr>
        <w:t>высоконадежные       - более 0,9;</w:t>
      </w:r>
    </w:p>
    <w:p w:rsidR="00CB2328" w:rsidRPr="00277FFC" w:rsidRDefault="00CB2328" w:rsidP="00CB2328">
      <w:pPr>
        <w:jc w:val="both"/>
        <w:rPr>
          <w:sz w:val="28"/>
          <w:szCs w:val="28"/>
        </w:rPr>
      </w:pPr>
      <w:r w:rsidRPr="00277FFC">
        <w:rPr>
          <w:sz w:val="28"/>
          <w:szCs w:val="28"/>
        </w:rPr>
        <w:t>надежные                - 0,75 - 0,89;</w:t>
      </w:r>
    </w:p>
    <w:p w:rsidR="00CB2328" w:rsidRPr="00277FFC" w:rsidRDefault="00CB2328" w:rsidP="00CB2328">
      <w:pPr>
        <w:jc w:val="both"/>
        <w:rPr>
          <w:sz w:val="28"/>
          <w:szCs w:val="28"/>
        </w:rPr>
      </w:pPr>
      <w:r w:rsidRPr="00277FFC">
        <w:rPr>
          <w:sz w:val="28"/>
          <w:szCs w:val="28"/>
        </w:rPr>
        <w:t>малонадежные          - 0,5 - 0,74;</w:t>
      </w:r>
    </w:p>
    <w:p w:rsidR="00CB2328" w:rsidRPr="00277FFC" w:rsidRDefault="00CB2328" w:rsidP="00CB2328">
      <w:pPr>
        <w:jc w:val="both"/>
        <w:rPr>
          <w:sz w:val="28"/>
          <w:szCs w:val="28"/>
        </w:rPr>
      </w:pPr>
      <w:r w:rsidRPr="00277FFC">
        <w:rPr>
          <w:sz w:val="28"/>
          <w:szCs w:val="28"/>
        </w:rPr>
        <w:t>ненадежные             - менее 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B2328" w:rsidRPr="00277FFC" w:rsidRDefault="00CB2328" w:rsidP="00CB2328">
      <w:pPr>
        <w:jc w:val="both"/>
        <w:rPr>
          <w:sz w:val="28"/>
          <w:szCs w:val="28"/>
        </w:rPr>
      </w:pPr>
      <w:r w:rsidRPr="00277FFC">
        <w:rPr>
          <w:sz w:val="28"/>
          <w:szCs w:val="28"/>
        </w:rPr>
        <w:t>Оценка надежности систем централизованного теплоснабжения МО</w:t>
      </w:r>
      <w:r>
        <w:rPr>
          <w:sz w:val="28"/>
          <w:szCs w:val="28"/>
        </w:rPr>
        <w:t xml:space="preserve"> Новобибее</w:t>
      </w:r>
      <w:r w:rsidRPr="00277FFC">
        <w:rPr>
          <w:sz w:val="28"/>
          <w:szCs w:val="28"/>
        </w:rPr>
        <w:t>вского сельсовета представлена в таблице 11.12.1.</w:t>
      </w:r>
    </w:p>
    <w:p w:rsidR="00CB2328" w:rsidRPr="00277FFC" w:rsidRDefault="00CB2328" w:rsidP="00CB2328">
      <w:pPr>
        <w:jc w:val="both"/>
        <w:rPr>
          <w:rFonts w:eastAsia="Calibri"/>
          <w:sz w:val="28"/>
          <w:szCs w:val="28"/>
          <w:lang w:eastAsia="en-US"/>
        </w:rPr>
      </w:pPr>
    </w:p>
    <w:p w:rsidR="00CB2328" w:rsidRPr="00277FFC" w:rsidRDefault="00CB2328" w:rsidP="00CB2328">
      <w:pPr>
        <w:rPr>
          <w:rFonts w:eastAsia="Calibri"/>
          <w:szCs w:val="22"/>
          <w:lang w:eastAsia="en-US"/>
        </w:rPr>
        <w:sectPr w:rsidR="00CB2328" w:rsidRPr="00277FFC">
          <w:pgSz w:w="11906" w:h="16838"/>
          <w:pgMar w:top="1134" w:right="851" w:bottom="1134" w:left="1418" w:header="709" w:footer="709" w:gutter="0"/>
          <w:cols w:space="720"/>
        </w:sectPr>
      </w:pPr>
    </w:p>
    <w:p w:rsidR="00CB2328" w:rsidRPr="00277FFC" w:rsidRDefault="00CB2328" w:rsidP="00CB2328">
      <w:pPr>
        <w:spacing w:after="120"/>
        <w:rPr>
          <w:rFonts w:eastAsia="Calibri"/>
          <w:b/>
          <w:szCs w:val="22"/>
          <w:lang w:eastAsia="en-US"/>
        </w:rPr>
      </w:pPr>
      <w:r w:rsidRPr="00277FFC">
        <w:rPr>
          <w:rFonts w:eastAsia="Calibri"/>
          <w:b/>
          <w:szCs w:val="22"/>
          <w:lang w:eastAsia="en-US"/>
        </w:rPr>
        <w:lastRenderedPageBreak/>
        <w:t xml:space="preserve">Таблица 11.12.1. - Оценка надежности систем централизованного теплоснабжения </w:t>
      </w:r>
      <w:r w:rsidR="00E465E2">
        <w:rPr>
          <w:rFonts w:eastAsia="Calibri"/>
          <w:b/>
          <w:szCs w:val="22"/>
          <w:lang w:eastAsia="en-US"/>
        </w:rPr>
        <w:t xml:space="preserve">Новобибеевского </w:t>
      </w:r>
      <w:r w:rsidRPr="00277FFC">
        <w:rPr>
          <w:rFonts w:eastAsia="Calibri"/>
          <w:b/>
          <w:szCs w:val="22"/>
          <w:lang w:eastAsia="en-US"/>
        </w:rPr>
        <w:t>МО</w:t>
      </w:r>
    </w:p>
    <w:p w:rsidR="00CB2328" w:rsidRPr="00277FFC" w:rsidRDefault="00CB2328" w:rsidP="00CB23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B2328" w:rsidRPr="00277FFC" w:rsidTr="007F5C1B">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Теплоисточник</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Показатель </w:t>
            </w:r>
            <w:proofErr w:type="spellStart"/>
            <w:r w:rsidRPr="00277FFC">
              <w:rPr>
                <w:sz w:val="20"/>
                <w:szCs w:val="20"/>
                <w:lang w:val="en-US" w:eastAsia="en-US"/>
              </w:rPr>
              <w:t>надежности</w:t>
            </w:r>
            <w:proofErr w:type="spellEnd"/>
            <w:r w:rsidRPr="00277FFC">
              <w:rPr>
                <w:sz w:val="20"/>
                <w:szCs w:val="20"/>
                <w:lang w:val="en-US" w:eastAsia="en-US"/>
              </w:rPr>
              <w:t xml:space="preserve"> </w:t>
            </w:r>
            <w:proofErr w:type="spellStart"/>
            <w:r w:rsidRPr="00277FFC">
              <w:rPr>
                <w:sz w:val="20"/>
                <w:szCs w:val="20"/>
                <w:lang w:val="en-US" w:eastAsia="en-US"/>
              </w:rPr>
              <w:t>электроснабжения</w:t>
            </w:r>
            <w:proofErr w:type="spellEnd"/>
            <w:r w:rsidRPr="00277FFC">
              <w:rPr>
                <w:sz w:val="20"/>
                <w:szCs w:val="20"/>
                <w:lang w:val="en-US" w:eastAsia="en-US"/>
              </w:rPr>
              <w:t xml:space="preserve"> </w:t>
            </w:r>
            <w:proofErr w:type="spellStart"/>
            <w:r w:rsidRPr="00277FFC">
              <w:rPr>
                <w:sz w:val="20"/>
                <w:szCs w:val="20"/>
                <w:lang w:val="en-US" w:eastAsia="en-US"/>
              </w:rPr>
              <w:t>теплоисточника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Показатель </w:t>
            </w:r>
            <w:proofErr w:type="spellStart"/>
            <w:r w:rsidRPr="00277FFC">
              <w:rPr>
                <w:sz w:val="20"/>
                <w:szCs w:val="20"/>
                <w:lang w:val="en-US" w:eastAsia="en-US"/>
              </w:rPr>
              <w:t>надежности</w:t>
            </w:r>
            <w:proofErr w:type="spellEnd"/>
            <w:r w:rsidRPr="00277FFC">
              <w:rPr>
                <w:sz w:val="20"/>
                <w:szCs w:val="20"/>
                <w:lang w:val="en-US" w:eastAsia="en-US"/>
              </w:rPr>
              <w:t xml:space="preserve"> </w:t>
            </w:r>
            <w:proofErr w:type="spellStart"/>
            <w:r w:rsidRPr="00277FFC">
              <w:rPr>
                <w:sz w:val="20"/>
                <w:szCs w:val="20"/>
                <w:lang w:val="en-US" w:eastAsia="en-US"/>
              </w:rPr>
              <w:t>водоснабжения</w:t>
            </w:r>
            <w:proofErr w:type="spellEnd"/>
            <w:r w:rsidRPr="00277FFC">
              <w:rPr>
                <w:sz w:val="20"/>
                <w:szCs w:val="20"/>
                <w:lang w:val="en-US" w:eastAsia="en-US"/>
              </w:rPr>
              <w:t xml:space="preserve"> </w:t>
            </w:r>
            <w:proofErr w:type="spellStart"/>
            <w:r w:rsidRPr="00277FFC">
              <w:rPr>
                <w:sz w:val="20"/>
                <w:szCs w:val="20"/>
                <w:lang w:val="en-US" w:eastAsia="en-US"/>
              </w:rPr>
              <w:t>теплоисточника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Показатель </w:t>
            </w:r>
            <w:proofErr w:type="spellStart"/>
            <w:r w:rsidRPr="00277FFC">
              <w:rPr>
                <w:sz w:val="20"/>
                <w:szCs w:val="20"/>
                <w:lang w:val="en-US" w:eastAsia="en-US"/>
              </w:rPr>
              <w:t>надежности</w:t>
            </w:r>
            <w:proofErr w:type="spellEnd"/>
            <w:r w:rsidRPr="00277FFC">
              <w:rPr>
                <w:sz w:val="20"/>
                <w:szCs w:val="20"/>
                <w:lang w:val="en-US" w:eastAsia="en-US"/>
              </w:rPr>
              <w:t xml:space="preserve"> </w:t>
            </w:r>
            <w:proofErr w:type="spellStart"/>
            <w:r w:rsidRPr="00277FFC">
              <w:rPr>
                <w:sz w:val="20"/>
                <w:szCs w:val="20"/>
                <w:lang w:val="en-US" w:eastAsia="en-US"/>
              </w:rPr>
              <w:t>топливоснабжения</w:t>
            </w:r>
            <w:proofErr w:type="spellEnd"/>
            <w:r w:rsidRPr="00277FFC">
              <w:rPr>
                <w:sz w:val="20"/>
                <w:szCs w:val="20"/>
                <w:lang w:val="en-US" w:eastAsia="en-US"/>
              </w:rPr>
              <w:t xml:space="preserve"> </w:t>
            </w:r>
            <w:proofErr w:type="spellStart"/>
            <w:r w:rsidRPr="00277FFC">
              <w:rPr>
                <w:sz w:val="20"/>
                <w:szCs w:val="20"/>
                <w:lang w:val="en-US" w:eastAsia="en-US"/>
              </w:rPr>
              <w:t>теплоисточника</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proofErr w:type="spellStart"/>
            <w:r w:rsidRPr="003858E3">
              <w:rPr>
                <w:sz w:val="20"/>
                <w:szCs w:val="20"/>
                <w:lang w:eastAsia="en-US"/>
              </w:rPr>
              <w:t>Показатьель</w:t>
            </w:r>
            <w:proofErr w:type="spellEnd"/>
            <w:r w:rsidRPr="003858E3">
              <w:rPr>
                <w:sz w:val="20"/>
                <w:szCs w:val="20"/>
                <w:lang w:eastAsia="en-US"/>
              </w:rPr>
              <w:t xml:space="preserve">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относительного аварийного недоотпуска тепла</w:t>
            </w:r>
          </w:p>
        </w:tc>
      </w:tr>
      <w:tr w:rsidR="00CB2328" w:rsidRPr="00277FFC" w:rsidTr="007F5C1B">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B2328" w:rsidRPr="003858E3" w:rsidRDefault="00CB2328" w:rsidP="007F5C1B">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CB2328" w:rsidRPr="003858E3" w:rsidRDefault="00CB2328" w:rsidP="007F5C1B">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Kэ</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Kт</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w:t>
            </w:r>
            <w:proofErr w:type="spellStart"/>
            <w:r w:rsidRPr="00277FFC">
              <w:rPr>
                <w:sz w:val="20"/>
                <w:szCs w:val="20"/>
                <w:lang w:val="en-US" w:eastAsia="en-US"/>
              </w:rPr>
              <w:t>Кб</w:t>
            </w:r>
            <w:proofErr w:type="spellEnd"/>
            <w:r w:rsidRPr="00277FFC">
              <w:rPr>
                <w:sz w:val="20"/>
                <w:szCs w:val="20"/>
                <w:lang w:val="en-US" w:eastAsia="en-US"/>
              </w:rPr>
              <w:t>)</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Kр</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Kс</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Kотк.тс</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w:t>
            </w:r>
            <w:proofErr w:type="spellStart"/>
            <w:r w:rsidRPr="00277FFC">
              <w:rPr>
                <w:sz w:val="20"/>
                <w:szCs w:val="20"/>
                <w:lang w:val="en-US" w:eastAsia="en-US"/>
              </w:rPr>
              <w:t>Котк</w:t>
            </w:r>
            <w:proofErr w:type="spellEnd"/>
            <w:r w:rsidRPr="00277FFC">
              <w:rPr>
                <w:sz w:val="20"/>
                <w:szCs w:val="20"/>
                <w:lang w:val="en-US" w:eastAsia="en-US"/>
              </w:rPr>
              <w:t xml:space="preserve"> </w:t>
            </w:r>
            <w:proofErr w:type="spellStart"/>
            <w:r w:rsidRPr="00277FFC">
              <w:rPr>
                <w:sz w:val="20"/>
                <w:szCs w:val="20"/>
                <w:lang w:val="en-US" w:eastAsia="en-US"/>
              </w:rPr>
              <w:t>ит</w:t>
            </w:r>
            <w:proofErr w:type="spellEnd"/>
            <w:r w:rsidRPr="00277FFC">
              <w:rPr>
                <w:sz w:val="20"/>
                <w:szCs w:val="20"/>
                <w:lang w:val="en-US" w:eastAsia="en-US"/>
              </w:rPr>
              <w:t>)</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proofErr w:type="spellStart"/>
            <w:r w:rsidRPr="00277FFC">
              <w:rPr>
                <w:sz w:val="20"/>
                <w:szCs w:val="20"/>
                <w:lang w:val="en-US" w:eastAsia="en-US"/>
              </w:rPr>
              <w:t>Kнед</w:t>
            </w:r>
            <w:proofErr w:type="spellEnd"/>
          </w:p>
        </w:tc>
      </w:tr>
      <w:tr w:rsidR="00CB2328" w:rsidRPr="00277FFC" w:rsidTr="007F5C1B">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B2328" w:rsidRPr="00277FFC" w:rsidRDefault="00CB2328" w:rsidP="007F5C1B">
            <w:pPr>
              <w:jc w:val="center"/>
              <w:rPr>
                <w:sz w:val="20"/>
                <w:szCs w:val="20"/>
              </w:rPr>
            </w:pPr>
            <w:r w:rsidRPr="00277FFC">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Котельная </w:t>
            </w:r>
          </w:p>
          <w:p w:rsidR="00CB2328" w:rsidRPr="00277FFC" w:rsidRDefault="00CB2328" w:rsidP="00CB2328">
            <w:pPr>
              <w:jc w:val="center"/>
              <w:rPr>
                <w:sz w:val="20"/>
                <w:szCs w:val="20"/>
              </w:rPr>
            </w:pPr>
            <w:r w:rsidRPr="00277FFC">
              <w:rPr>
                <w:sz w:val="20"/>
                <w:szCs w:val="20"/>
              </w:rPr>
              <w:t>c</w:t>
            </w:r>
            <w:r w:rsidRPr="00277FFC">
              <w:rPr>
                <w:sz w:val="20"/>
                <w:szCs w:val="20"/>
                <w:lang w:val="en-US" w:eastAsia="en-US"/>
              </w:rPr>
              <w:t xml:space="preserve">. </w:t>
            </w:r>
            <w:r>
              <w:rPr>
                <w:sz w:val="20"/>
                <w:szCs w:val="20"/>
              </w:rPr>
              <w:t>Новобибеево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B2328" w:rsidRPr="00277FFC" w:rsidRDefault="00586A99"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E465E2" w:rsidP="007F5C1B">
            <w:pPr>
              <w:jc w:val="center"/>
              <w:rPr>
                <w:sz w:val="20"/>
                <w:szCs w:val="20"/>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r>
    </w:tbl>
    <w:p w:rsidR="00CB2328" w:rsidRPr="00277FFC" w:rsidRDefault="00CB2328" w:rsidP="00CB2328">
      <w:pPr>
        <w:rPr>
          <w:rFonts w:eastAsia="Calibri"/>
          <w:szCs w:val="22"/>
          <w:lang w:eastAsia="en-US"/>
        </w:rPr>
        <w:sectPr w:rsidR="00CB2328" w:rsidRPr="00277FFC">
          <w:pgSz w:w="16838" w:h="11906" w:orient="landscape"/>
          <w:pgMar w:top="1701" w:right="567" w:bottom="1701" w:left="567" w:header="709" w:footer="709" w:gutter="0"/>
          <w:cols w:space="720"/>
        </w:sectPr>
      </w:pPr>
    </w:p>
    <w:p w:rsidR="00857414" w:rsidRPr="00857414" w:rsidRDefault="00857414" w:rsidP="00857414">
      <w:pPr>
        <w:jc w:val="both"/>
        <w:outlineLvl w:val="0"/>
        <w:rPr>
          <w:rFonts w:eastAsia="Arial"/>
          <w:b/>
          <w:sz w:val="28"/>
          <w:szCs w:val="28"/>
        </w:rPr>
      </w:pPr>
      <w:bookmarkStart w:id="72" w:name="_Toc191907849"/>
      <w:r w:rsidRPr="00857414">
        <w:rPr>
          <w:rFonts w:eastAsia="Arial"/>
          <w:b/>
          <w:sz w:val="28"/>
          <w:szCs w:val="28"/>
        </w:rPr>
        <w:lastRenderedPageBreak/>
        <w:t>Раздел 12 Электронная модель системы теплоснабжения</w:t>
      </w:r>
      <w:bookmarkEnd w:id="72"/>
    </w:p>
    <w:p w:rsidR="00857414" w:rsidRPr="00857414" w:rsidRDefault="00857414" w:rsidP="00857414">
      <w:pPr>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eastAsia="Arial"/>
          <w:sz w:val="28"/>
          <w:szCs w:val="28"/>
        </w:rPr>
        <w:t>Новобибеевского</w:t>
      </w:r>
      <w:r w:rsidRPr="00857414">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857414" w:rsidRPr="00857414" w:rsidRDefault="00857414" w:rsidP="00857414">
      <w:pPr>
        <w:ind w:firstLine="709"/>
        <w:jc w:val="both"/>
        <w:rPr>
          <w:rFonts w:eastAsia="Arial"/>
          <w:sz w:val="28"/>
          <w:szCs w:val="28"/>
        </w:rPr>
      </w:pPr>
      <w:r w:rsidRPr="00857414">
        <w:rPr>
          <w:rFonts w:eastAsia="Arial"/>
          <w:sz w:val="28"/>
          <w:szCs w:val="28"/>
        </w:rPr>
        <w:t>Разработка электронной модели системы теплоснабжения осуществляется с целью создания инструмента для:</w:t>
      </w:r>
    </w:p>
    <w:p w:rsidR="00857414" w:rsidRPr="00857414" w:rsidRDefault="00857414" w:rsidP="00857414">
      <w:pPr>
        <w:ind w:firstLine="709"/>
        <w:jc w:val="both"/>
        <w:rPr>
          <w:rFonts w:eastAsia="Arial"/>
          <w:sz w:val="28"/>
          <w:szCs w:val="28"/>
        </w:rPr>
      </w:pPr>
      <w:r w:rsidRPr="00857414">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r w:rsidRPr="00857414">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857414" w:rsidRPr="00857414" w:rsidRDefault="00857414" w:rsidP="00857414">
      <w:pPr>
        <w:ind w:firstLine="709"/>
        <w:jc w:val="both"/>
        <w:rPr>
          <w:rFonts w:eastAsia="Arial"/>
          <w:sz w:val="28"/>
          <w:szCs w:val="28"/>
        </w:rPr>
      </w:pPr>
      <w:r w:rsidRPr="00857414">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Цели разработки электронной модели:</w:t>
      </w:r>
    </w:p>
    <w:p w:rsidR="00857414" w:rsidRPr="00857414" w:rsidRDefault="00857414" w:rsidP="00857414">
      <w:pPr>
        <w:ind w:firstLine="709"/>
        <w:jc w:val="both"/>
        <w:rPr>
          <w:rFonts w:eastAsia="Arial"/>
          <w:sz w:val="28"/>
          <w:szCs w:val="28"/>
        </w:rPr>
      </w:pPr>
      <w:r w:rsidRPr="00857414">
        <w:rPr>
          <w:rFonts w:eastAsia="Arial"/>
          <w:sz w:val="28"/>
          <w:szCs w:val="28"/>
        </w:rPr>
        <w:t>• создания единой информационной платформы по системам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повышения эффективности информационного обеспечения процессов принятия</w:t>
      </w:r>
    </w:p>
    <w:p w:rsidR="00857414" w:rsidRPr="00857414" w:rsidRDefault="00857414" w:rsidP="00857414">
      <w:pPr>
        <w:jc w:val="both"/>
        <w:rPr>
          <w:rFonts w:eastAsia="Arial"/>
          <w:sz w:val="28"/>
          <w:szCs w:val="28"/>
        </w:rPr>
      </w:pPr>
      <w:r w:rsidRPr="00857414">
        <w:rPr>
          <w:rFonts w:eastAsia="Arial"/>
          <w:sz w:val="28"/>
          <w:szCs w:val="28"/>
        </w:rPr>
        <w:t>решений в области текущего функционирования и перспективного развития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разработки мер для повышения надежности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минимизации вероятности возникновения аварийных ситуаций в системе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электронная модель предназначена для решения следующих задач:</w:t>
      </w:r>
    </w:p>
    <w:p w:rsidR="00857414" w:rsidRPr="00857414" w:rsidRDefault="00857414" w:rsidP="00857414">
      <w:pPr>
        <w:ind w:firstLine="709"/>
        <w:jc w:val="both"/>
        <w:rPr>
          <w:rFonts w:eastAsia="Arial"/>
          <w:sz w:val="28"/>
          <w:szCs w:val="28"/>
        </w:rPr>
      </w:pPr>
      <w:r w:rsidRPr="00857414">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857414" w:rsidRPr="00857414" w:rsidRDefault="00857414" w:rsidP="00857414">
      <w:pPr>
        <w:ind w:firstLine="709"/>
        <w:jc w:val="both"/>
        <w:rPr>
          <w:rFonts w:eastAsia="Arial"/>
          <w:sz w:val="28"/>
          <w:szCs w:val="28"/>
        </w:rPr>
      </w:pPr>
      <w:r w:rsidRPr="00857414">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моделирования обеспечения тепловой энергией потребителей при аварийных ситуациях;</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Электронная модель схемы теплоснабжения </w:t>
      </w:r>
      <w:r>
        <w:rPr>
          <w:rFonts w:eastAsia="Arial"/>
          <w:sz w:val="28"/>
          <w:szCs w:val="28"/>
        </w:rPr>
        <w:t>Новобибеевского</w:t>
      </w:r>
      <w:r w:rsidRPr="00857414">
        <w:rPr>
          <w:rFonts w:eastAsia="Arial"/>
          <w:sz w:val="28"/>
          <w:szCs w:val="28"/>
        </w:rPr>
        <w:t xml:space="preserve"> сельсовета </w:t>
      </w:r>
      <w:r>
        <w:rPr>
          <w:rFonts w:eastAsia="Arial"/>
          <w:sz w:val="28"/>
          <w:szCs w:val="28"/>
        </w:rPr>
        <w:t>(</w:t>
      </w:r>
      <w:r>
        <w:rPr>
          <w:sz w:val="28"/>
        </w:rPr>
        <w:t>с.Новобибеево</w:t>
      </w:r>
      <w:r>
        <w:rPr>
          <w:rFonts w:eastAsia="Arial"/>
          <w:sz w:val="28"/>
          <w:szCs w:val="28"/>
        </w:rPr>
        <w:t xml:space="preserve">) </w:t>
      </w:r>
      <w:r w:rsidRPr="00857414">
        <w:rPr>
          <w:rFonts w:eastAsia="Arial"/>
          <w:sz w:val="28"/>
          <w:szCs w:val="28"/>
        </w:rPr>
        <w:t>актуализирована с учётом привязки к топографической основе и схеме расположения инженерных коммуникаций.</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исходных данных для ее разработки и актуализации использовались:</w:t>
      </w:r>
    </w:p>
    <w:p w:rsidR="00857414" w:rsidRPr="00857414" w:rsidRDefault="00857414" w:rsidP="00857414">
      <w:pPr>
        <w:ind w:firstLine="709"/>
        <w:jc w:val="both"/>
        <w:rPr>
          <w:rFonts w:eastAsia="Arial"/>
          <w:sz w:val="28"/>
          <w:szCs w:val="28"/>
        </w:rPr>
      </w:pPr>
      <w:r w:rsidRPr="00857414">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857414" w:rsidRPr="00857414" w:rsidRDefault="00857414" w:rsidP="00857414">
      <w:pPr>
        <w:ind w:firstLine="709"/>
        <w:jc w:val="both"/>
        <w:rPr>
          <w:rFonts w:eastAsia="Arial"/>
          <w:sz w:val="28"/>
          <w:szCs w:val="28"/>
        </w:rPr>
      </w:pPr>
      <w:r w:rsidRPr="00857414">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материалы проведения диагностики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Наполняемость баз данных зависит от исходных данных.</w:t>
      </w:r>
    </w:p>
    <w:p w:rsidR="00857414" w:rsidRPr="00857414" w:rsidRDefault="00857414" w:rsidP="00857414">
      <w:pPr>
        <w:ind w:firstLine="709"/>
        <w:jc w:val="both"/>
        <w:rPr>
          <w:rFonts w:eastAsia="Arial"/>
          <w:sz w:val="28"/>
          <w:szCs w:val="28"/>
        </w:rPr>
      </w:pPr>
      <w:r w:rsidRPr="00857414">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модель послужила инструментарием для разработки сценариев развития системы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eastAsia="Arial"/>
          <w:sz w:val="28"/>
          <w:szCs w:val="28"/>
        </w:rPr>
        <w:t xml:space="preserve">ой </w:t>
      </w:r>
      <w:r w:rsidRPr="00857414">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с.Новобибеево</w:t>
      </w:r>
      <w:r w:rsidRPr="00857414">
        <w:rPr>
          <w:rFonts w:eastAsia="Arial"/>
          <w:sz w:val="28"/>
          <w:szCs w:val="28"/>
        </w:rPr>
        <w:t>.</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12.2. Паспортизация объектов системы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857414" w:rsidRPr="00857414" w:rsidRDefault="00857414" w:rsidP="00857414">
      <w:pPr>
        <w:ind w:firstLine="709"/>
        <w:jc w:val="both"/>
        <w:rPr>
          <w:rFonts w:eastAsia="Arial"/>
          <w:sz w:val="28"/>
          <w:szCs w:val="28"/>
        </w:rPr>
      </w:pPr>
      <w:r w:rsidRPr="00857414">
        <w:rPr>
          <w:rFonts w:eastAsia="Arial"/>
          <w:sz w:val="28"/>
          <w:szCs w:val="28"/>
        </w:rPr>
        <w:t>1. Для источников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номер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геодезическая отметка,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в подающем трубопроводе,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холодной воды ,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наружного воздуха, °С</w:t>
      </w:r>
    </w:p>
    <w:p w:rsidR="00857414" w:rsidRPr="00857414" w:rsidRDefault="00857414" w:rsidP="00857414">
      <w:pPr>
        <w:ind w:firstLine="709"/>
        <w:jc w:val="both"/>
        <w:rPr>
          <w:rFonts w:eastAsia="Arial"/>
          <w:sz w:val="28"/>
          <w:szCs w:val="28"/>
        </w:rPr>
      </w:pPr>
      <w:r w:rsidRPr="00857414">
        <w:rPr>
          <w:rFonts w:eastAsia="Arial"/>
          <w:sz w:val="28"/>
          <w:szCs w:val="28"/>
        </w:rPr>
        <w:t>- расчётный располагаемый напор на выходе из источника,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расчётный напор в обратном трубопроводе на источнике, м</w:t>
      </w:r>
    </w:p>
    <w:p w:rsidR="00857414" w:rsidRPr="00857414" w:rsidRDefault="00857414" w:rsidP="00857414">
      <w:pPr>
        <w:ind w:firstLine="709"/>
        <w:jc w:val="both"/>
        <w:rPr>
          <w:rFonts w:eastAsia="Arial"/>
          <w:sz w:val="28"/>
          <w:szCs w:val="28"/>
        </w:rPr>
      </w:pPr>
      <w:r w:rsidRPr="00857414">
        <w:rPr>
          <w:rFonts w:eastAsia="Arial"/>
          <w:sz w:val="28"/>
          <w:szCs w:val="28"/>
        </w:rPr>
        <w:t>- режим работы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максимальный расход на подпитку, т/ч.</w:t>
      </w:r>
    </w:p>
    <w:p w:rsidR="00857414" w:rsidRPr="00857414" w:rsidRDefault="00857414" w:rsidP="00857414">
      <w:pPr>
        <w:ind w:firstLine="709"/>
        <w:jc w:val="both"/>
        <w:rPr>
          <w:rFonts w:eastAsia="Arial"/>
          <w:sz w:val="28"/>
          <w:szCs w:val="28"/>
        </w:rPr>
      </w:pPr>
      <w:r w:rsidRPr="00857414">
        <w:rPr>
          <w:rFonts w:eastAsia="Arial"/>
          <w:sz w:val="28"/>
          <w:szCs w:val="28"/>
        </w:rPr>
        <w:t>2. Для участков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внутренний диаметр подающего и обратного трубопроводов, м;</w:t>
      </w:r>
    </w:p>
    <w:p w:rsidR="00857414" w:rsidRPr="00857414" w:rsidRDefault="00857414" w:rsidP="00857414">
      <w:pPr>
        <w:ind w:firstLine="709"/>
        <w:jc w:val="both"/>
        <w:rPr>
          <w:rFonts w:eastAsia="Arial"/>
          <w:sz w:val="28"/>
          <w:szCs w:val="28"/>
        </w:rPr>
      </w:pPr>
      <w:r w:rsidRPr="00857414">
        <w:rPr>
          <w:rFonts w:eastAsia="Arial"/>
          <w:sz w:val="28"/>
          <w:szCs w:val="28"/>
        </w:rPr>
        <w:t>- шероховатость подающего и обратного трубопроводов, мм;</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местного сопротивления, подающего и обратного трубопроводов.</w:t>
      </w:r>
    </w:p>
    <w:p w:rsidR="00857414" w:rsidRPr="00857414" w:rsidRDefault="00857414" w:rsidP="00857414">
      <w:pPr>
        <w:ind w:firstLine="709"/>
        <w:jc w:val="both"/>
        <w:rPr>
          <w:rFonts w:eastAsia="Arial"/>
          <w:sz w:val="28"/>
          <w:szCs w:val="28"/>
        </w:rPr>
      </w:pPr>
      <w:r w:rsidRPr="00857414">
        <w:rPr>
          <w:rFonts w:eastAsia="Arial"/>
          <w:sz w:val="28"/>
          <w:szCs w:val="28"/>
        </w:rPr>
        <w:t>3. Для потребителей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высота здания потребителя (минимальный статический напор), м;</w:t>
      </w:r>
    </w:p>
    <w:p w:rsidR="00857414" w:rsidRPr="00857414" w:rsidRDefault="00857414" w:rsidP="00857414">
      <w:pPr>
        <w:ind w:firstLine="709"/>
        <w:jc w:val="both"/>
        <w:rPr>
          <w:rFonts w:eastAsia="Arial"/>
          <w:sz w:val="28"/>
          <w:szCs w:val="28"/>
        </w:rPr>
      </w:pPr>
      <w:r w:rsidRPr="00857414">
        <w:rPr>
          <w:rFonts w:eastAsia="Arial"/>
          <w:sz w:val="28"/>
          <w:szCs w:val="28"/>
        </w:rPr>
        <w:t>- номер схемы подключения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тепловая нагрузка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изменения расхода на систему отопления.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12.3. Паспортизация и описание расчётных единиц территориального деления, включая административное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857414" w:rsidRPr="00857414" w:rsidRDefault="00857414" w:rsidP="00857414">
      <w:pPr>
        <w:ind w:firstLine="709"/>
        <w:jc w:val="both"/>
        <w:rPr>
          <w:rFonts w:eastAsia="Arial"/>
          <w:sz w:val="28"/>
          <w:szCs w:val="28"/>
        </w:rPr>
      </w:pPr>
      <w:r w:rsidRPr="00857414">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857414" w:rsidRPr="00857414" w:rsidRDefault="00857414" w:rsidP="00857414">
      <w:pPr>
        <w:ind w:firstLine="709"/>
        <w:jc w:val="both"/>
        <w:rPr>
          <w:rFonts w:eastAsia="Arial"/>
          <w:sz w:val="28"/>
          <w:szCs w:val="28"/>
        </w:rPr>
      </w:pPr>
      <w:r w:rsidRPr="00857414">
        <w:rPr>
          <w:rFonts w:eastAsia="Arial"/>
          <w:sz w:val="28"/>
          <w:szCs w:val="28"/>
        </w:rPr>
        <w:t>В карту можно добавить:</w:t>
      </w:r>
    </w:p>
    <w:p w:rsidR="00857414" w:rsidRPr="00857414" w:rsidRDefault="00857414" w:rsidP="00857414">
      <w:pPr>
        <w:ind w:firstLine="709"/>
        <w:jc w:val="both"/>
        <w:rPr>
          <w:rFonts w:eastAsia="Arial"/>
          <w:sz w:val="28"/>
          <w:szCs w:val="28"/>
        </w:rPr>
      </w:pPr>
      <w:r w:rsidRPr="00857414">
        <w:rPr>
          <w:rFonts w:eastAsia="Arial"/>
          <w:sz w:val="28"/>
          <w:szCs w:val="28"/>
        </w:rPr>
        <w:t>- Векторный слой, растровый объект, группу растровых объектов;</w:t>
      </w:r>
    </w:p>
    <w:p w:rsidR="00857414" w:rsidRPr="00857414" w:rsidRDefault="00857414" w:rsidP="00857414">
      <w:pPr>
        <w:ind w:firstLine="709"/>
        <w:jc w:val="both"/>
        <w:rPr>
          <w:rFonts w:eastAsia="Arial"/>
          <w:sz w:val="28"/>
          <w:szCs w:val="28"/>
        </w:rPr>
      </w:pPr>
      <w:r w:rsidRPr="00857414">
        <w:rPr>
          <w:rFonts w:eastAsia="Arial"/>
          <w:sz w:val="28"/>
          <w:szCs w:val="28"/>
        </w:rPr>
        <w:t>- Слои с серверов, поддерживающих спецификацию WMS (</w:t>
      </w:r>
      <w:proofErr w:type="spellStart"/>
      <w:r w:rsidRPr="00857414">
        <w:rPr>
          <w:rFonts w:eastAsia="Arial"/>
          <w:sz w:val="28"/>
          <w:szCs w:val="28"/>
        </w:rPr>
        <w:t>WebMapService</w:t>
      </w:r>
      <w:proofErr w:type="spellEnd"/>
      <w:r w:rsidRPr="00857414">
        <w:rPr>
          <w:rFonts w:eastAsia="Arial"/>
          <w:sz w:val="28"/>
          <w:szCs w:val="28"/>
        </w:rPr>
        <w:t>);</w:t>
      </w:r>
    </w:p>
    <w:p w:rsidR="00857414" w:rsidRPr="00857414" w:rsidRDefault="00857414" w:rsidP="00857414">
      <w:pPr>
        <w:ind w:firstLine="709"/>
        <w:jc w:val="both"/>
        <w:rPr>
          <w:rFonts w:eastAsia="Arial"/>
          <w:sz w:val="28"/>
          <w:szCs w:val="28"/>
        </w:rPr>
      </w:pPr>
      <w:r w:rsidRPr="00857414">
        <w:rPr>
          <w:rFonts w:eastAsia="Arial"/>
          <w:sz w:val="28"/>
          <w:szCs w:val="28"/>
        </w:rPr>
        <w:t>- Растровый файл (формат *.</w:t>
      </w:r>
      <w:proofErr w:type="spellStart"/>
      <w:r w:rsidRPr="00857414">
        <w:rPr>
          <w:rFonts w:eastAsia="Arial"/>
          <w:sz w:val="28"/>
          <w:szCs w:val="28"/>
        </w:rPr>
        <w:t>bmp</w:t>
      </w:r>
      <w:proofErr w:type="spellEnd"/>
      <w:r w:rsidRPr="00857414">
        <w:rPr>
          <w:rFonts w:eastAsia="Arial"/>
          <w:sz w:val="28"/>
          <w:szCs w:val="28"/>
        </w:rPr>
        <w:t>;*.</w:t>
      </w:r>
      <w:proofErr w:type="spellStart"/>
      <w:r w:rsidRPr="00857414">
        <w:rPr>
          <w:rFonts w:eastAsia="Arial"/>
          <w:sz w:val="28"/>
          <w:szCs w:val="28"/>
        </w:rPr>
        <w:t>pcx</w:t>
      </w:r>
      <w:proofErr w:type="spellEnd"/>
      <w:r w:rsidRPr="00857414">
        <w:rPr>
          <w:rFonts w:eastAsia="Arial"/>
          <w:sz w:val="28"/>
          <w:szCs w:val="28"/>
        </w:rPr>
        <w:t>;*.</w:t>
      </w:r>
      <w:proofErr w:type="spellStart"/>
      <w:r w:rsidRPr="00857414">
        <w:rPr>
          <w:rFonts w:eastAsia="Arial"/>
          <w:sz w:val="28"/>
          <w:szCs w:val="28"/>
        </w:rPr>
        <w:t>tif</w:t>
      </w:r>
      <w:proofErr w:type="spellEnd"/>
      <w:r w:rsidRPr="00857414">
        <w:rPr>
          <w:rFonts w:eastAsia="Arial"/>
          <w:sz w:val="28"/>
          <w:szCs w:val="28"/>
        </w:rPr>
        <w:t>;*.</w:t>
      </w:r>
      <w:proofErr w:type="spellStart"/>
      <w:r w:rsidRPr="00857414">
        <w:rPr>
          <w:rFonts w:eastAsia="Arial"/>
          <w:sz w:val="28"/>
          <w:szCs w:val="28"/>
        </w:rPr>
        <w:t>gif</w:t>
      </w:r>
      <w:proofErr w:type="spellEnd"/>
      <w:r w:rsidRPr="00857414">
        <w:rPr>
          <w:rFonts w:eastAsia="Arial"/>
          <w:sz w:val="28"/>
          <w:szCs w:val="28"/>
        </w:rPr>
        <w:t>;*.</w:t>
      </w:r>
      <w:proofErr w:type="spellStart"/>
      <w:r w:rsidRPr="00857414">
        <w:rPr>
          <w:rFonts w:eastAsia="Arial"/>
          <w:sz w:val="28"/>
          <w:szCs w:val="28"/>
        </w:rPr>
        <w:t>jpg</w:t>
      </w:r>
      <w:proofErr w:type="spellEnd"/>
      <w:r w:rsidRPr="00857414">
        <w:rPr>
          <w:rFonts w:eastAsia="Arial"/>
          <w:sz w:val="28"/>
          <w:szCs w:val="28"/>
        </w:rPr>
        <w:t>);</w:t>
      </w:r>
    </w:p>
    <w:p w:rsidR="00857414" w:rsidRPr="00857414" w:rsidRDefault="00857414" w:rsidP="00857414">
      <w:pPr>
        <w:ind w:firstLine="709"/>
        <w:jc w:val="both"/>
        <w:rPr>
          <w:rFonts w:eastAsia="Arial"/>
          <w:sz w:val="28"/>
          <w:szCs w:val="28"/>
        </w:rPr>
      </w:pPr>
      <w:r w:rsidRPr="00857414">
        <w:rPr>
          <w:rFonts w:eastAsia="Arial"/>
          <w:sz w:val="28"/>
          <w:szCs w:val="28"/>
        </w:rPr>
        <w:t xml:space="preserve">- Растровые объекты программ </w:t>
      </w:r>
      <w:proofErr w:type="spellStart"/>
      <w:r w:rsidRPr="00857414">
        <w:rPr>
          <w:rFonts w:eastAsia="Arial"/>
          <w:sz w:val="28"/>
          <w:szCs w:val="28"/>
        </w:rPr>
        <w:t>OziExplorer</w:t>
      </w:r>
      <w:proofErr w:type="spellEnd"/>
      <w:r w:rsidRPr="00857414">
        <w:rPr>
          <w:rFonts w:eastAsia="Arial"/>
          <w:sz w:val="28"/>
          <w:szCs w:val="28"/>
        </w:rPr>
        <w:t xml:space="preserve"> и </w:t>
      </w:r>
      <w:proofErr w:type="spellStart"/>
      <w:r w:rsidRPr="00857414">
        <w:rPr>
          <w:rFonts w:eastAsia="Arial"/>
          <w:sz w:val="28"/>
          <w:szCs w:val="28"/>
        </w:rPr>
        <w:t>MapInfo</w:t>
      </w:r>
      <w:proofErr w:type="spellEnd"/>
      <w:r w:rsidRPr="00857414">
        <w:rPr>
          <w:rFonts w:eastAsia="Arial"/>
          <w:sz w:val="28"/>
          <w:szCs w:val="28"/>
        </w:rPr>
        <w:t>.</w:t>
      </w:r>
    </w:p>
    <w:p w:rsidR="00857414" w:rsidRPr="00857414" w:rsidRDefault="00857414" w:rsidP="00857414">
      <w:pPr>
        <w:ind w:firstLine="709"/>
        <w:jc w:val="both"/>
        <w:rPr>
          <w:rFonts w:eastAsia="Arial"/>
          <w:sz w:val="28"/>
          <w:szCs w:val="28"/>
        </w:rPr>
      </w:pPr>
      <w:r w:rsidRPr="00857414">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857414" w:rsidRPr="00857414" w:rsidRDefault="00857414" w:rsidP="00857414">
      <w:pPr>
        <w:ind w:firstLine="709"/>
        <w:jc w:val="both"/>
        <w:rPr>
          <w:rFonts w:eastAsia="Arial"/>
          <w:sz w:val="28"/>
          <w:szCs w:val="28"/>
        </w:rPr>
      </w:pPr>
      <w:r w:rsidRPr="00857414">
        <w:rPr>
          <w:rFonts w:eastAsia="Arial"/>
          <w:sz w:val="28"/>
          <w:szCs w:val="28"/>
        </w:rPr>
        <w:t>- произвести выборку данных из базы в соответствии с заданными условиями;</w:t>
      </w:r>
    </w:p>
    <w:p w:rsidR="00857414" w:rsidRPr="00857414" w:rsidRDefault="00857414" w:rsidP="00857414">
      <w:pPr>
        <w:ind w:firstLine="709"/>
        <w:jc w:val="both"/>
        <w:rPr>
          <w:rFonts w:eastAsia="Arial"/>
          <w:sz w:val="28"/>
          <w:szCs w:val="28"/>
        </w:rPr>
      </w:pPr>
      <w:r w:rsidRPr="00857414">
        <w:rPr>
          <w:rFonts w:eastAsia="Arial"/>
          <w:sz w:val="28"/>
          <w:szCs w:val="28"/>
        </w:rPr>
        <w:t>- занести одинаковые данные одновременно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 производить копирование данных из одного поля в другое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Также выборка данных возможна по условию:</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потребителя (адрес);</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Номер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Обслуживающая организация;</w:t>
      </w:r>
    </w:p>
    <w:p w:rsidR="00857414" w:rsidRPr="00857414" w:rsidRDefault="00857414" w:rsidP="00857414">
      <w:pPr>
        <w:ind w:firstLine="709"/>
        <w:jc w:val="both"/>
        <w:rPr>
          <w:rFonts w:eastAsia="Arial"/>
          <w:sz w:val="28"/>
          <w:szCs w:val="28"/>
        </w:rPr>
      </w:pPr>
      <w:r w:rsidRPr="00857414">
        <w:rPr>
          <w:rFonts w:eastAsia="Arial"/>
          <w:sz w:val="28"/>
          <w:szCs w:val="28"/>
        </w:rPr>
        <w:t>- Коды узлов подключения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По любому полю, внесенному в базу данных (температура, давление и т.п.).</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расходов теплоносителя на участках тепловой</w:t>
      </w:r>
    </w:p>
    <w:p w:rsidR="00857414" w:rsidRPr="00857414" w:rsidRDefault="00857414" w:rsidP="00857414">
      <w:pPr>
        <w:jc w:val="both"/>
        <w:rPr>
          <w:rFonts w:eastAsia="Arial"/>
          <w:sz w:val="28"/>
          <w:szCs w:val="28"/>
        </w:rPr>
      </w:pPr>
      <w:r w:rsidRPr="00857414">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sidRPr="00857414">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тепловых сетей проводится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857414" w:rsidRPr="00857414" w:rsidRDefault="00857414" w:rsidP="00857414">
      <w:pPr>
        <w:ind w:firstLine="709"/>
        <w:jc w:val="both"/>
        <w:rPr>
          <w:rFonts w:eastAsia="Arial"/>
          <w:sz w:val="28"/>
          <w:szCs w:val="28"/>
        </w:rPr>
      </w:pPr>
      <w:r w:rsidRPr="00857414">
        <w:rPr>
          <w:rFonts w:eastAsia="Arial"/>
          <w:sz w:val="28"/>
          <w:szCs w:val="28"/>
        </w:rPr>
        <w:t xml:space="preserve">Тепловые сети </w:t>
      </w:r>
      <w:r>
        <w:rPr>
          <w:rFonts w:eastAsia="Calibri"/>
          <w:sz w:val="28"/>
          <w:szCs w:val="28"/>
          <w:lang w:eastAsia="en-US"/>
        </w:rPr>
        <w:t xml:space="preserve">в </w:t>
      </w:r>
      <w:r>
        <w:rPr>
          <w:sz w:val="28"/>
        </w:rPr>
        <w:t>с.Новобибеево</w:t>
      </w:r>
      <w:r w:rsidRPr="00857414">
        <w:rPr>
          <w:rFonts w:eastAsia="Calibri"/>
          <w:sz w:val="28"/>
          <w:szCs w:val="28"/>
          <w:lang w:eastAsia="en-US"/>
        </w:rPr>
        <w:t xml:space="preserve"> </w:t>
      </w:r>
      <w:r>
        <w:rPr>
          <w:rFonts w:eastAsia="Arial"/>
          <w:sz w:val="28"/>
          <w:szCs w:val="28"/>
        </w:rPr>
        <w:t>Новобибеевского</w:t>
      </w:r>
      <w:r w:rsidRPr="00857414">
        <w:rPr>
          <w:rFonts w:eastAsia="Calibri"/>
          <w:sz w:val="28"/>
          <w:szCs w:val="28"/>
          <w:lang w:eastAsia="en-US"/>
        </w:rPr>
        <w:t xml:space="preserve"> сельсовета</w:t>
      </w:r>
      <w:r w:rsidRPr="00857414">
        <w:rPr>
          <w:rFonts w:eastAsia="Arial"/>
          <w:sz w:val="28"/>
          <w:szCs w:val="28"/>
        </w:rPr>
        <w:t xml:space="preserve"> выполнены по радиальной схеме.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857414" w:rsidRPr="00857414" w:rsidRDefault="00857414" w:rsidP="00857414">
      <w:pPr>
        <w:ind w:firstLine="709"/>
        <w:jc w:val="both"/>
        <w:rPr>
          <w:rFonts w:eastAsia="Arial"/>
          <w:sz w:val="28"/>
          <w:szCs w:val="28"/>
        </w:rPr>
      </w:pPr>
      <w:r w:rsidRPr="00857414">
        <w:rPr>
          <w:rFonts w:eastAsia="Arial"/>
          <w:sz w:val="28"/>
          <w:szCs w:val="28"/>
        </w:rPr>
        <w:t>При анализе переключений определяется, какие объекты попадают под отключения, и включает в себя:</w:t>
      </w:r>
    </w:p>
    <w:p w:rsidR="00857414" w:rsidRPr="00857414" w:rsidRDefault="00857414" w:rsidP="00857414">
      <w:pPr>
        <w:ind w:firstLine="709"/>
        <w:jc w:val="both"/>
        <w:rPr>
          <w:rFonts w:eastAsia="Arial"/>
          <w:sz w:val="28"/>
          <w:szCs w:val="28"/>
        </w:rPr>
      </w:pPr>
      <w:r w:rsidRPr="00857414">
        <w:rPr>
          <w:rFonts w:eastAsia="Arial"/>
          <w:sz w:val="28"/>
          <w:szCs w:val="28"/>
        </w:rPr>
        <w:t>- вывод информации по отключенным объектам;</w:t>
      </w:r>
    </w:p>
    <w:p w:rsidR="00857414" w:rsidRPr="00857414" w:rsidRDefault="00857414" w:rsidP="00857414">
      <w:pPr>
        <w:ind w:firstLine="709"/>
        <w:jc w:val="both"/>
        <w:rPr>
          <w:rFonts w:eastAsia="Arial"/>
          <w:sz w:val="28"/>
          <w:szCs w:val="28"/>
        </w:rPr>
      </w:pPr>
      <w:r w:rsidRPr="00857414">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857414" w:rsidRPr="00857414" w:rsidRDefault="00857414" w:rsidP="00857414">
      <w:pPr>
        <w:ind w:firstLine="709"/>
        <w:jc w:val="both"/>
        <w:rPr>
          <w:rFonts w:eastAsia="Arial"/>
          <w:sz w:val="28"/>
          <w:szCs w:val="28"/>
        </w:rPr>
      </w:pPr>
      <w:r w:rsidRPr="00857414">
        <w:rPr>
          <w:rFonts w:eastAsia="Arial"/>
          <w:sz w:val="28"/>
          <w:szCs w:val="28"/>
        </w:rPr>
        <w:t>- отображение результатов расчёта на карте в виде тематической раскраски;</w:t>
      </w:r>
    </w:p>
    <w:p w:rsidR="00857414" w:rsidRPr="00857414" w:rsidRDefault="00857414" w:rsidP="00857414">
      <w:pPr>
        <w:ind w:firstLine="709"/>
        <w:jc w:val="both"/>
        <w:rPr>
          <w:rFonts w:eastAsia="Arial"/>
          <w:sz w:val="28"/>
          <w:szCs w:val="28"/>
        </w:rPr>
      </w:pPr>
      <w:r w:rsidRPr="00857414">
        <w:rPr>
          <w:rFonts w:eastAsia="Arial"/>
          <w:sz w:val="28"/>
          <w:szCs w:val="28"/>
        </w:rPr>
        <w:t>- вывод табличных данных в отчет, с последующей возможностью их печати, экспорта</w:t>
      </w:r>
    </w:p>
    <w:p w:rsidR="00857414" w:rsidRPr="00857414" w:rsidRDefault="00857414" w:rsidP="00857414">
      <w:pPr>
        <w:ind w:firstLine="709"/>
        <w:jc w:val="both"/>
        <w:rPr>
          <w:rFonts w:eastAsia="Arial"/>
          <w:sz w:val="28"/>
          <w:szCs w:val="28"/>
        </w:rPr>
      </w:pPr>
      <w:r w:rsidRPr="00857414">
        <w:rPr>
          <w:rFonts w:eastAsia="Arial"/>
          <w:sz w:val="28"/>
          <w:szCs w:val="28"/>
        </w:rPr>
        <w:t>в формат MS Excel или HTML.</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12.6. Расчёт балансов тепловой энергии по источникам тепловой энергии и по территориальному признаку</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sidRPr="00857414">
        <w:rPr>
          <w:rFonts w:eastAsia="Arial"/>
          <w:sz w:val="28"/>
          <w:szCs w:val="28"/>
        </w:rPr>
        <w:lastRenderedPageBreak/>
        <w:t>при заданной температуре воды в подающем трубопроводе и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857414" w:rsidRPr="00857414" w:rsidRDefault="00857414" w:rsidP="00857414">
      <w:pPr>
        <w:ind w:firstLine="709"/>
        <w:jc w:val="both"/>
        <w:rPr>
          <w:rFonts w:eastAsia="Arial"/>
          <w:sz w:val="28"/>
          <w:szCs w:val="28"/>
        </w:rPr>
      </w:pPr>
      <w:r w:rsidRPr="00857414">
        <w:rPr>
          <w:rFonts w:eastAsia="Arial"/>
          <w:sz w:val="28"/>
          <w:szCs w:val="28"/>
        </w:rPr>
        <w:t>Расчёт тепловых сетей можно проводить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тепловых потерь в трубопроводах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12.7. Расчёт потерь тепловой энергии через изоляцию и с утечками теплоносителя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857414" w:rsidRPr="00857414" w:rsidRDefault="00857414" w:rsidP="00857414">
      <w:pPr>
        <w:ind w:firstLine="709"/>
        <w:jc w:val="both"/>
        <w:rPr>
          <w:rFonts w:eastAsia="Arial"/>
          <w:sz w:val="28"/>
          <w:szCs w:val="28"/>
        </w:rPr>
      </w:pPr>
      <w:r w:rsidRPr="00857414">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12.8. Расчет показателей надежности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Результаты расчета показателей надежности теплоснабжения </w:t>
      </w:r>
      <w:r>
        <w:rPr>
          <w:rFonts w:eastAsia="Arial"/>
          <w:sz w:val="28"/>
          <w:szCs w:val="28"/>
        </w:rPr>
        <w:t>Новобибеевского</w:t>
      </w:r>
      <w:r w:rsidRPr="00857414">
        <w:rPr>
          <w:rFonts w:eastAsia="Arial"/>
          <w:sz w:val="28"/>
          <w:szCs w:val="28"/>
        </w:rPr>
        <w:t xml:space="preserve"> сельсовета отражены в Разделе 11.</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Данная задача может быть использована при:</w:t>
      </w:r>
    </w:p>
    <w:p w:rsidR="00857414" w:rsidRPr="00857414" w:rsidRDefault="00857414" w:rsidP="00857414">
      <w:pPr>
        <w:ind w:firstLine="709"/>
        <w:jc w:val="both"/>
        <w:rPr>
          <w:rFonts w:eastAsia="Arial"/>
          <w:sz w:val="28"/>
          <w:szCs w:val="28"/>
        </w:rPr>
      </w:pPr>
      <w:r w:rsidRPr="00857414">
        <w:rPr>
          <w:rFonts w:eastAsia="Arial"/>
          <w:sz w:val="28"/>
          <w:szCs w:val="28"/>
        </w:rPr>
        <w:t>- проектирования новых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при реконструкции существующих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при выдаче разрешений на подключение новых потребителей к существующей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857414" w:rsidRPr="00857414" w:rsidRDefault="00857414" w:rsidP="00857414">
      <w:pPr>
        <w:ind w:firstLine="709"/>
        <w:jc w:val="both"/>
        <w:rPr>
          <w:rFonts w:eastAsia="Arial"/>
          <w:sz w:val="28"/>
          <w:szCs w:val="28"/>
        </w:rPr>
      </w:pPr>
      <w:r w:rsidRPr="00857414">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xml:space="preserve">Контрольные точки, расположенные на тепловых сетях, эксплуатируемых </w:t>
      </w:r>
      <w:r w:rsidR="006F1014">
        <w:rPr>
          <w:rFonts w:eastAsia="Arial"/>
          <w:sz w:val="28"/>
          <w:szCs w:val="28"/>
        </w:rPr>
        <w:t>теплоснабжающей организацией</w:t>
      </w:r>
      <w:r w:rsidRPr="00857414">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857414" w:rsidRPr="00E465E2" w:rsidRDefault="00857414" w:rsidP="00E465E2">
      <w:pPr>
        <w:jc w:val="both"/>
        <w:rPr>
          <w:rFonts w:eastAsia="Arial"/>
          <w:sz w:val="28"/>
        </w:rPr>
      </w:pPr>
    </w:p>
    <w:p w:rsidR="00654AE9" w:rsidRPr="00654AE9" w:rsidRDefault="00E465E2" w:rsidP="003858E3">
      <w:pPr>
        <w:jc w:val="both"/>
        <w:rPr>
          <w:sz w:val="28"/>
          <w:szCs w:val="28"/>
        </w:rPr>
      </w:pPr>
      <w:r>
        <w:rPr>
          <w:rFonts w:eastAsia="Arial"/>
          <w:sz w:val="28"/>
        </w:rPr>
        <w:tab/>
      </w:r>
      <w:r w:rsidR="00857414" w:rsidRPr="00E465E2">
        <w:rPr>
          <w:rFonts w:eastAsia="Arial"/>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r w:rsidR="00984BE1" w:rsidRPr="00654AE9">
        <w:rPr>
          <w:rFonts w:eastAsia="Arial"/>
          <w:sz w:val="28"/>
          <w:szCs w:val="28"/>
        </w:rPr>
        <w:t xml:space="preserve"> </w:t>
      </w:r>
    </w:p>
    <w:sectPr w:rsidR="00654AE9" w:rsidRPr="00654AE9" w:rsidSect="003858E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7E" w:rsidRDefault="00DC307E">
      <w:r>
        <w:separator/>
      </w:r>
    </w:p>
  </w:endnote>
  <w:endnote w:type="continuationSeparator" w:id="0">
    <w:p w:rsidR="00DC307E" w:rsidRDefault="00D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E" w:rsidRDefault="00DC307E"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C307E" w:rsidRDefault="00DC307E"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E" w:rsidRDefault="00DC307E"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24F2A">
      <w:rPr>
        <w:rStyle w:val="af6"/>
        <w:noProof/>
      </w:rPr>
      <w:t>21</w:t>
    </w:r>
    <w:r>
      <w:rPr>
        <w:rStyle w:val="af6"/>
      </w:rPr>
      <w:fldChar w:fldCharType="end"/>
    </w:r>
  </w:p>
  <w:p w:rsidR="00DC307E" w:rsidRDefault="00DC307E" w:rsidP="003B2DA1">
    <w:pPr>
      <w:pStyle w:val="a7"/>
      <w:ind w:right="360"/>
      <w:jc w:val="center"/>
    </w:pPr>
  </w:p>
  <w:p w:rsidR="00DC307E" w:rsidRDefault="00DC3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7E" w:rsidRDefault="00DC307E">
      <w:r>
        <w:separator/>
      </w:r>
    </w:p>
  </w:footnote>
  <w:footnote w:type="continuationSeparator" w:id="0">
    <w:p w:rsidR="00DC307E" w:rsidRDefault="00DC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5276"/>
    <w:rsid w:val="0000681F"/>
    <w:rsid w:val="00013A01"/>
    <w:rsid w:val="000202ED"/>
    <w:rsid w:val="0003353F"/>
    <w:rsid w:val="00065528"/>
    <w:rsid w:val="000E1451"/>
    <w:rsid w:val="000E3D2E"/>
    <w:rsid w:val="000F1260"/>
    <w:rsid w:val="000F2982"/>
    <w:rsid w:val="00146FCB"/>
    <w:rsid w:val="001506EB"/>
    <w:rsid w:val="001530CE"/>
    <w:rsid w:val="00166D2E"/>
    <w:rsid w:val="001A5476"/>
    <w:rsid w:val="001B13C8"/>
    <w:rsid w:val="001B27E4"/>
    <w:rsid w:val="001C385C"/>
    <w:rsid w:val="00213E9C"/>
    <w:rsid w:val="00232EB0"/>
    <w:rsid w:val="00237E71"/>
    <w:rsid w:val="00251B87"/>
    <w:rsid w:val="00261497"/>
    <w:rsid w:val="002675BF"/>
    <w:rsid w:val="00283F4E"/>
    <w:rsid w:val="002930BF"/>
    <w:rsid w:val="00293D1A"/>
    <w:rsid w:val="00294A09"/>
    <w:rsid w:val="00294CB7"/>
    <w:rsid w:val="002B0FF0"/>
    <w:rsid w:val="00305018"/>
    <w:rsid w:val="0032789F"/>
    <w:rsid w:val="00341B96"/>
    <w:rsid w:val="003640E2"/>
    <w:rsid w:val="003739A9"/>
    <w:rsid w:val="003858E3"/>
    <w:rsid w:val="003B2DA1"/>
    <w:rsid w:val="003C1EC1"/>
    <w:rsid w:val="003E349D"/>
    <w:rsid w:val="003E4C84"/>
    <w:rsid w:val="00434B1A"/>
    <w:rsid w:val="00443313"/>
    <w:rsid w:val="00486B6B"/>
    <w:rsid w:val="004E1C26"/>
    <w:rsid w:val="004F3AFD"/>
    <w:rsid w:val="00512933"/>
    <w:rsid w:val="00527536"/>
    <w:rsid w:val="00542FB1"/>
    <w:rsid w:val="00571ED9"/>
    <w:rsid w:val="00586A99"/>
    <w:rsid w:val="005C6818"/>
    <w:rsid w:val="005E4771"/>
    <w:rsid w:val="005F2261"/>
    <w:rsid w:val="005F2546"/>
    <w:rsid w:val="005F302B"/>
    <w:rsid w:val="006058A7"/>
    <w:rsid w:val="00605B0D"/>
    <w:rsid w:val="006416FA"/>
    <w:rsid w:val="00642570"/>
    <w:rsid w:val="0064353D"/>
    <w:rsid w:val="00654AE9"/>
    <w:rsid w:val="00657DFA"/>
    <w:rsid w:val="006B63C3"/>
    <w:rsid w:val="006C6BAD"/>
    <w:rsid w:val="006F1014"/>
    <w:rsid w:val="00720C57"/>
    <w:rsid w:val="00725881"/>
    <w:rsid w:val="00725A30"/>
    <w:rsid w:val="00731ECD"/>
    <w:rsid w:val="00735F3B"/>
    <w:rsid w:val="00762057"/>
    <w:rsid w:val="00792A30"/>
    <w:rsid w:val="007B5C93"/>
    <w:rsid w:val="007F5C1B"/>
    <w:rsid w:val="00810C1C"/>
    <w:rsid w:val="00811D82"/>
    <w:rsid w:val="008228BB"/>
    <w:rsid w:val="008324D9"/>
    <w:rsid w:val="008335FD"/>
    <w:rsid w:val="00857168"/>
    <w:rsid w:val="00857414"/>
    <w:rsid w:val="00865B16"/>
    <w:rsid w:val="008A5456"/>
    <w:rsid w:val="008B5D5C"/>
    <w:rsid w:val="008B72CC"/>
    <w:rsid w:val="008C1322"/>
    <w:rsid w:val="008D1D0A"/>
    <w:rsid w:val="008F7D05"/>
    <w:rsid w:val="00901209"/>
    <w:rsid w:val="009018F8"/>
    <w:rsid w:val="009045FA"/>
    <w:rsid w:val="00913DD2"/>
    <w:rsid w:val="009279A8"/>
    <w:rsid w:val="00927F1C"/>
    <w:rsid w:val="0093744E"/>
    <w:rsid w:val="00982280"/>
    <w:rsid w:val="00984BE1"/>
    <w:rsid w:val="009A7F95"/>
    <w:rsid w:val="009D102A"/>
    <w:rsid w:val="009D374E"/>
    <w:rsid w:val="009D4CBB"/>
    <w:rsid w:val="00A06D7C"/>
    <w:rsid w:val="00A218A3"/>
    <w:rsid w:val="00A46E2A"/>
    <w:rsid w:val="00A53905"/>
    <w:rsid w:val="00A568E9"/>
    <w:rsid w:val="00A71224"/>
    <w:rsid w:val="00A74C1F"/>
    <w:rsid w:val="00A810AF"/>
    <w:rsid w:val="00A918E1"/>
    <w:rsid w:val="00AA152E"/>
    <w:rsid w:val="00AA5633"/>
    <w:rsid w:val="00AC31A9"/>
    <w:rsid w:val="00AD403B"/>
    <w:rsid w:val="00AF5187"/>
    <w:rsid w:val="00B47E6E"/>
    <w:rsid w:val="00B67ABC"/>
    <w:rsid w:val="00B701D4"/>
    <w:rsid w:val="00B84095"/>
    <w:rsid w:val="00BA0157"/>
    <w:rsid w:val="00BA1BBA"/>
    <w:rsid w:val="00BD113C"/>
    <w:rsid w:val="00BE789E"/>
    <w:rsid w:val="00BF4312"/>
    <w:rsid w:val="00C14733"/>
    <w:rsid w:val="00C308E0"/>
    <w:rsid w:val="00C371D7"/>
    <w:rsid w:val="00C37A18"/>
    <w:rsid w:val="00C53A91"/>
    <w:rsid w:val="00C61EDB"/>
    <w:rsid w:val="00C65A45"/>
    <w:rsid w:val="00C91CE1"/>
    <w:rsid w:val="00C934E5"/>
    <w:rsid w:val="00CA4940"/>
    <w:rsid w:val="00CB2328"/>
    <w:rsid w:val="00CB5BE1"/>
    <w:rsid w:val="00CD1DB7"/>
    <w:rsid w:val="00CE1A00"/>
    <w:rsid w:val="00CE464A"/>
    <w:rsid w:val="00D17E21"/>
    <w:rsid w:val="00D343C0"/>
    <w:rsid w:val="00D55859"/>
    <w:rsid w:val="00D6372F"/>
    <w:rsid w:val="00DA6883"/>
    <w:rsid w:val="00DB038F"/>
    <w:rsid w:val="00DB48C1"/>
    <w:rsid w:val="00DC307E"/>
    <w:rsid w:val="00DD4F5C"/>
    <w:rsid w:val="00DD7B14"/>
    <w:rsid w:val="00DE7A45"/>
    <w:rsid w:val="00DF73A0"/>
    <w:rsid w:val="00E201E2"/>
    <w:rsid w:val="00E465E2"/>
    <w:rsid w:val="00E90A99"/>
    <w:rsid w:val="00EB180C"/>
    <w:rsid w:val="00EC5875"/>
    <w:rsid w:val="00ED7B06"/>
    <w:rsid w:val="00EE4885"/>
    <w:rsid w:val="00F06AEC"/>
    <w:rsid w:val="00F24F2A"/>
    <w:rsid w:val="00F33FD0"/>
    <w:rsid w:val="00F52991"/>
    <w:rsid w:val="00F553BC"/>
    <w:rsid w:val="00F82DB7"/>
    <w:rsid w:val="00F9444F"/>
    <w:rsid w:val="00F94527"/>
    <w:rsid w:val="00F9660E"/>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15:docId w15:val="{E393D9E6-C8B8-4E47-8CD8-8AD1CA6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CE464A"/>
    <w:pPr>
      <w:ind w:firstLine="56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link w:val="10"/>
    <w:uiPriority w:val="1"/>
    <w:rsid w:val="00CE464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link w:val="a7"/>
    <w:uiPriority w:val="99"/>
    <w:rsid w:val="00FA4736"/>
    <w:rPr>
      <w:sz w:val="24"/>
      <w:szCs w:val="24"/>
      <w:lang w:eastAsia="ar-SA"/>
    </w:rPr>
  </w:style>
  <w:style w:type="character" w:styleId="a9">
    <w:name w:val="Hyperlink"/>
    <w:uiPriority w:val="99"/>
    <w:unhideWhenUsed/>
    <w:rsid w:val="00FA4736"/>
    <w:rPr>
      <w:color w:val="0000FF"/>
      <w:u w:val="single"/>
    </w:rPr>
  </w:style>
  <w:style w:type="character" w:styleId="aa">
    <w:name w:val="Emphasis"/>
    <w:qFormat/>
    <w:rsid w:val="00FA4736"/>
    <w:rPr>
      <w:i/>
      <w:iCs/>
    </w:rPr>
  </w:style>
  <w:style w:type="paragraph" w:styleId="12">
    <w:name w:val="toc 1"/>
    <w:basedOn w:val="a"/>
    <w:next w:val="a"/>
    <w:autoRedefine/>
    <w:uiPriority w:val="39"/>
    <w:unhideWhenUsed/>
    <w:qFormat/>
    <w:rsid w:val="00CB2328"/>
    <w:pPr>
      <w:tabs>
        <w:tab w:val="left" w:pos="1680"/>
        <w:tab w:val="right" w:leader="dot" w:pos="9345"/>
      </w:tabs>
      <w:spacing w:before="120" w:line="360" w:lineRule="auto"/>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uiPriority w:val="1"/>
    <w:rsid w:val="00984BE1"/>
    <w:rPr>
      <w:b/>
      <w:bCs/>
      <w:sz w:val="26"/>
      <w:szCs w:val="26"/>
    </w:rPr>
  </w:style>
  <w:style w:type="character" w:customStyle="1" w:styleId="30">
    <w:name w:val="Заголовок 3 Знак"/>
    <w:link w:val="3"/>
    <w:uiPriority w:val="1"/>
    <w:rsid w:val="00984BE1"/>
    <w:rPr>
      <w:b/>
      <w:sz w:val="32"/>
      <w:lang w:eastAsia="ar-SA"/>
    </w:rPr>
  </w:style>
  <w:style w:type="character" w:customStyle="1" w:styleId="40">
    <w:name w:val="Заголовок 4 Знак"/>
    <w:link w:val="4"/>
    <w:uiPriority w:val="9"/>
    <w:rsid w:val="00984BE1"/>
    <w:rPr>
      <w:b/>
      <w:bCs/>
      <w:i/>
      <w:iCs/>
      <w:color w:val="4F81BD"/>
      <w:sz w:val="28"/>
      <w:szCs w:val="24"/>
    </w:rPr>
  </w:style>
  <w:style w:type="character" w:customStyle="1" w:styleId="50">
    <w:name w:val="Заголовок 5 Знак"/>
    <w:link w:val="5"/>
    <w:uiPriority w:val="9"/>
    <w:rsid w:val="00984BE1"/>
    <w:rPr>
      <w:b/>
      <w:bCs/>
      <w:i/>
      <w:iCs/>
      <w:sz w:val="26"/>
      <w:szCs w:val="26"/>
      <w:lang w:eastAsia="ar-SA"/>
    </w:rPr>
  </w:style>
  <w:style w:type="character" w:customStyle="1" w:styleId="60">
    <w:name w:val="Заголовок 6 Знак"/>
    <w:link w:val="6"/>
    <w:uiPriority w:val="9"/>
    <w:rsid w:val="00984BE1"/>
    <w:rPr>
      <w:rFonts w:ascii="Calibri" w:hAnsi="Calibri" w:cs="Calibri"/>
      <w:b/>
      <w:bCs/>
      <w:color w:val="000000"/>
    </w:rPr>
  </w:style>
  <w:style w:type="character" w:customStyle="1" w:styleId="70">
    <w:name w:val="Заголовок 7 Знак"/>
    <w:link w:val="7"/>
    <w:uiPriority w:val="9"/>
    <w:rsid w:val="00984BE1"/>
    <w:rPr>
      <w:b/>
      <w:bCs/>
      <w:color w:val="000000"/>
      <w:sz w:val="24"/>
      <w:szCs w:val="24"/>
    </w:rPr>
  </w:style>
  <w:style w:type="character" w:customStyle="1" w:styleId="80">
    <w:name w:val="Заголовок 8 Знак"/>
    <w:link w:val="8"/>
    <w:uiPriority w:val="9"/>
    <w:rsid w:val="00984BE1"/>
    <w:rPr>
      <w:b/>
      <w:bCs/>
      <w:color w:val="000000"/>
      <w:sz w:val="22"/>
      <w:szCs w:val="22"/>
    </w:rPr>
  </w:style>
  <w:style w:type="character" w:customStyle="1" w:styleId="90">
    <w:name w:val="Заголовок 9 Знак"/>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sz w:val="16"/>
      <w:szCs w:val="16"/>
    </w:rPr>
  </w:style>
  <w:style w:type="character" w:customStyle="1" w:styleId="af1">
    <w:name w:val="Текст выноски Знак"/>
    <w:link w:val="af0"/>
    <w:uiPriority w:val="99"/>
    <w:rsid w:val="00984BE1"/>
    <w:rPr>
      <w:rFonts w:ascii="Tahoma" w:hAnsi="Tahoma" w:cs="Tahoma"/>
      <w:sz w:val="16"/>
      <w:szCs w:val="16"/>
    </w:rPr>
  </w:style>
  <w:style w:type="character" w:customStyle="1" w:styleId="22">
    <w:name w:val="Основной текст 2 Знак"/>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link w:val="af3"/>
    <w:uiPriority w:val="99"/>
    <w:rsid w:val="00984BE1"/>
    <w:rPr>
      <w:lang w:eastAsia="ar-SA"/>
    </w:rPr>
  </w:style>
  <w:style w:type="character" w:styleId="af5">
    <w:name w:val="footnote reference"/>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qFormat/>
    <w:rsid w:val="00984BE1"/>
    <w:rPr>
      <w:b/>
      <w:bCs/>
    </w:rPr>
  </w:style>
  <w:style w:type="character" w:customStyle="1" w:styleId="af8">
    <w:name w:val="Знак Знак"/>
    <w:rsid w:val="00984BE1"/>
    <w:rPr>
      <w:sz w:val="24"/>
      <w:szCs w:val="24"/>
      <w:lang w:val="ru-RU" w:eastAsia="ar-SA" w:bidi="ar-SA"/>
    </w:rPr>
  </w:style>
  <w:style w:type="character" w:customStyle="1" w:styleId="14">
    <w:name w:val="Знак примечания1"/>
    <w:rsid w:val="00984BE1"/>
    <w:rPr>
      <w:sz w:val="16"/>
      <w:szCs w:val="16"/>
    </w:rPr>
  </w:style>
  <w:style w:type="character" w:customStyle="1" w:styleId="af9">
    <w:name w:val="Символ сноски"/>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pageBreakBefore/>
      <w:suppressAutoHyphens/>
      <w:spacing w:after="400"/>
      <w:ind w:firstLine="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sz w:val="20"/>
      <w:szCs w:val="20"/>
      <w:lang w:eastAsia="ar-SA"/>
    </w:rPr>
  </w:style>
  <w:style w:type="character" w:customStyle="1" w:styleId="1a">
    <w:name w:val="Схема документа Знак1"/>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link w:val="affd"/>
    <w:uiPriority w:val="30"/>
    <w:rsid w:val="00984BE1"/>
    <w:rPr>
      <w:b/>
      <w:bCs/>
      <w:i/>
      <w:iCs/>
      <w:color w:val="4F81BD"/>
      <w:sz w:val="28"/>
      <w:szCs w:val="24"/>
    </w:rPr>
  </w:style>
  <w:style w:type="character" w:styleId="afff">
    <w:name w:val="Intense Emphasis"/>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link w:val="33"/>
    <w:uiPriority w:val="99"/>
    <w:rsid w:val="00984BE1"/>
    <w:rPr>
      <w:sz w:val="28"/>
      <w:szCs w:val="24"/>
    </w:rPr>
  </w:style>
  <w:style w:type="character" w:styleId="afff9">
    <w:name w:val="Placeholder Text"/>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firstLine="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3C1EC1"/>
    <w:rPr>
      <w:rFonts w:eastAsia="Calibri"/>
      <w:sz w:val="24"/>
      <w:szCs w:val="24"/>
    </w:rPr>
  </w:style>
  <w:style w:type="paragraph" w:customStyle="1" w:styleId="affff">
    <w:name w:val="ОснТекст"/>
    <w:basedOn w:val="a"/>
    <w:link w:val="afffe"/>
    <w:qFormat/>
    <w:rsid w:val="003C1EC1"/>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CB2328"/>
    <w:rPr>
      <w:rFonts w:ascii="Calibri" w:eastAsia="Calibri" w:hAnsi="Calibri"/>
      <w:sz w:val="22"/>
      <w:szCs w:val="22"/>
      <w:lang w:eastAsia="en-US"/>
    </w:rPr>
  </w:style>
  <w:style w:type="paragraph" w:customStyle="1" w:styleId="1f0">
    <w:name w:val="Заголовок1"/>
    <w:basedOn w:val="a"/>
    <w:next w:val="a5"/>
    <w:uiPriority w:val="99"/>
    <w:rsid w:val="00CB2328"/>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CB2328"/>
    <w:pPr>
      <w:widowControl w:val="0"/>
      <w:autoSpaceDE w:val="0"/>
      <w:autoSpaceDN w:val="0"/>
      <w:adjustRightInd w:val="0"/>
    </w:pPr>
  </w:style>
  <w:style w:type="paragraph" w:customStyle="1" w:styleId="211">
    <w:name w:val="Заголовок 21"/>
    <w:basedOn w:val="a"/>
    <w:uiPriority w:val="1"/>
    <w:qFormat/>
    <w:rsid w:val="00CB23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B2328"/>
    <w:pPr>
      <w:spacing w:before="96"/>
      <w:ind w:left="116" w:hanging="12"/>
    </w:pPr>
  </w:style>
  <w:style w:type="paragraph" w:customStyle="1" w:styleId="212">
    <w:name w:val="Оглавление 21"/>
    <w:basedOn w:val="a"/>
    <w:uiPriority w:val="1"/>
    <w:qFormat/>
    <w:rsid w:val="00CB2328"/>
    <w:pPr>
      <w:spacing w:before="102"/>
      <w:ind w:left="356" w:hanging="8"/>
    </w:pPr>
  </w:style>
  <w:style w:type="paragraph" w:customStyle="1" w:styleId="310">
    <w:name w:val="Оглавление 31"/>
    <w:basedOn w:val="a"/>
    <w:uiPriority w:val="1"/>
    <w:qFormat/>
    <w:rsid w:val="00CB2328"/>
    <w:pPr>
      <w:spacing w:before="112"/>
      <w:ind w:left="596" w:hanging="540"/>
    </w:pPr>
  </w:style>
  <w:style w:type="paragraph" w:customStyle="1" w:styleId="111">
    <w:name w:val="Заголовок 11"/>
    <w:basedOn w:val="a"/>
    <w:uiPriority w:val="1"/>
    <w:qFormat/>
    <w:rsid w:val="00CB2328"/>
    <w:pPr>
      <w:spacing w:before="58"/>
      <w:ind w:left="128" w:hanging="12"/>
      <w:outlineLvl w:val="1"/>
    </w:pPr>
    <w:rPr>
      <w:b/>
      <w:bCs/>
      <w:sz w:val="32"/>
      <w:szCs w:val="32"/>
    </w:rPr>
  </w:style>
  <w:style w:type="paragraph" w:customStyle="1" w:styleId="311">
    <w:name w:val="Заголовок 31"/>
    <w:basedOn w:val="a"/>
    <w:uiPriority w:val="1"/>
    <w:qFormat/>
    <w:rsid w:val="00CB2328"/>
    <w:pPr>
      <w:ind w:left="824"/>
      <w:outlineLvl w:val="3"/>
    </w:pPr>
    <w:rPr>
      <w:b/>
      <w:bCs/>
    </w:rPr>
  </w:style>
  <w:style w:type="paragraph" w:customStyle="1" w:styleId="formattext">
    <w:name w:val="formattext"/>
    <w:basedOn w:val="a"/>
    <w:uiPriority w:val="99"/>
    <w:rsid w:val="00CB2328"/>
    <w:pPr>
      <w:spacing w:before="100" w:beforeAutospacing="1" w:after="100" w:afterAutospacing="1"/>
    </w:pPr>
  </w:style>
  <w:style w:type="character" w:customStyle="1" w:styleId="2b">
    <w:name w:val="Основной текст (2)_"/>
    <w:link w:val="213"/>
    <w:uiPriority w:val="99"/>
    <w:locked/>
    <w:rsid w:val="00CB2328"/>
    <w:rPr>
      <w:sz w:val="26"/>
      <w:shd w:val="clear" w:color="auto" w:fill="FFFFFF"/>
    </w:rPr>
  </w:style>
  <w:style w:type="paragraph" w:customStyle="1" w:styleId="213">
    <w:name w:val="Основной текст (2)1"/>
    <w:basedOn w:val="a"/>
    <w:link w:val="2b"/>
    <w:uiPriority w:val="99"/>
    <w:rsid w:val="00CB2328"/>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CB23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B23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B23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B23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B2328"/>
    <w:rPr>
      <w:b w:val="0"/>
      <w:bCs w:val="0"/>
      <w:color w:val="106BBE"/>
    </w:rPr>
  </w:style>
  <w:style w:type="character" w:customStyle="1" w:styleId="312">
    <w:name w:val="Заголовок 3 Знак1"/>
    <w:basedOn w:val="a0"/>
    <w:uiPriority w:val="1"/>
    <w:rsid w:val="00CB23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B23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B23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B23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B23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B23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B23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B23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B23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B23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B2328"/>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460">
      <w:bodyDiv w:val="1"/>
      <w:marLeft w:val="0"/>
      <w:marRight w:val="0"/>
      <w:marTop w:val="0"/>
      <w:marBottom w:val="0"/>
      <w:divBdr>
        <w:top w:val="none" w:sz="0" w:space="0" w:color="auto"/>
        <w:left w:val="none" w:sz="0" w:space="0" w:color="auto"/>
        <w:bottom w:val="none" w:sz="0" w:space="0" w:color="auto"/>
        <w:right w:val="none" w:sz="0" w:space="0" w:color="auto"/>
      </w:divBdr>
    </w:div>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652411718">
      <w:bodyDiv w:val="1"/>
      <w:marLeft w:val="0"/>
      <w:marRight w:val="0"/>
      <w:marTop w:val="0"/>
      <w:marBottom w:val="0"/>
      <w:divBdr>
        <w:top w:val="none" w:sz="0" w:space="0" w:color="auto"/>
        <w:left w:val="none" w:sz="0" w:space="0" w:color="auto"/>
        <w:bottom w:val="none" w:sz="0" w:space="0" w:color="auto"/>
        <w:right w:val="none" w:sz="0" w:space="0" w:color="auto"/>
      </w:divBdr>
    </w:div>
    <w:div w:id="813064070">
      <w:bodyDiv w:val="1"/>
      <w:marLeft w:val="0"/>
      <w:marRight w:val="0"/>
      <w:marTop w:val="0"/>
      <w:marBottom w:val="0"/>
      <w:divBdr>
        <w:top w:val="none" w:sz="0" w:space="0" w:color="auto"/>
        <w:left w:val="none" w:sz="0" w:space="0" w:color="auto"/>
        <w:bottom w:val="none" w:sz="0" w:space="0" w:color="auto"/>
        <w:right w:val="none" w:sz="0" w:space="0" w:color="auto"/>
      </w:divBdr>
    </w:div>
    <w:div w:id="855194169">
      <w:bodyDiv w:val="1"/>
      <w:marLeft w:val="0"/>
      <w:marRight w:val="0"/>
      <w:marTop w:val="0"/>
      <w:marBottom w:val="0"/>
      <w:divBdr>
        <w:top w:val="none" w:sz="0" w:space="0" w:color="auto"/>
        <w:left w:val="none" w:sz="0" w:space="0" w:color="auto"/>
        <w:bottom w:val="none" w:sz="0" w:space="0" w:color="auto"/>
        <w:right w:val="none" w:sz="0" w:space="0" w:color="auto"/>
      </w:divBdr>
    </w:div>
    <w:div w:id="1022166013">
      <w:bodyDiv w:val="1"/>
      <w:marLeft w:val="0"/>
      <w:marRight w:val="0"/>
      <w:marTop w:val="0"/>
      <w:marBottom w:val="0"/>
      <w:divBdr>
        <w:top w:val="none" w:sz="0" w:space="0" w:color="auto"/>
        <w:left w:val="none" w:sz="0" w:space="0" w:color="auto"/>
        <w:bottom w:val="none" w:sz="0" w:space="0" w:color="auto"/>
        <w:right w:val="none" w:sz="0" w:space="0" w:color="auto"/>
      </w:divBdr>
    </w:div>
    <w:div w:id="1306425899">
      <w:bodyDiv w:val="1"/>
      <w:marLeft w:val="0"/>
      <w:marRight w:val="0"/>
      <w:marTop w:val="0"/>
      <w:marBottom w:val="0"/>
      <w:divBdr>
        <w:top w:val="none" w:sz="0" w:space="0" w:color="auto"/>
        <w:left w:val="none" w:sz="0" w:space="0" w:color="auto"/>
        <w:bottom w:val="none" w:sz="0" w:space="0" w:color="auto"/>
        <w:right w:val="none" w:sz="0" w:space="0" w:color="auto"/>
      </w:divBdr>
    </w:div>
    <w:div w:id="1574780191">
      <w:bodyDiv w:val="1"/>
      <w:marLeft w:val="0"/>
      <w:marRight w:val="0"/>
      <w:marTop w:val="0"/>
      <w:marBottom w:val="0"/>
      <w:divBdr>
        <w:top w:val="none" w:sz="0" w:space="0" w:color="auto"/>
        <w:left w:val="none" w:sz="0" w:space="0" w:color="auto"/>
        <w:bottom w:val="none" w:sz="0" w:space="0" w:color="auto"/>
        <w:right w:val="none" w:sz="0" w:space="0" w:color="auto"/>
      </w:divBdr>
    </w:div>
    <w:div w:id="1744522266">
      <w:bodyDiv w:val="1"/>
      <w:marLeft w:val="0"/>
      <w:marRight w:val="0"/>
      <w:marTop w:val="0"/>
      <w:marBottom w:val="0"/>
      <w:divBdr>
        <w:top w:val="none" w:sz="0" w:space="0" w:color="auto"/>
        <w:left w:val="none" w:sz="0" w:space="0" w:color="auto"/>
        <w:bottom w:val="none" w:sz="0" w:space="0" w:color="auto"/>
        <w:right w:val="none" w:sz="0" w:space="0" w:color="auto"/>
      </w:divBdr>
    </w:div>
    <w:div w:id="1801650371">
      <w:bodyDiv w:val="1"/>
      <w:marLeft w:val="0"/>
      <w:marRight w:val="0"/>
      <w:marTop w:val="0"/>
      <w:marBottom w:val="0"/>
      <w:divBdr>
        <w:top w:val="none" w:sz="0" w:space="0" w:color="auto"/>
        <w:left w:val="none" w:sz="0" w:space="0" w:color="auto"/>
        <w:bottom w:val="none" w:sz="0" w:space="0" w:color="auto"/>
        <w:right w:val="none" w:sz="0" w:space="0" w:color="auto"/>
      </w:divBdr>
    </w:div>
    <w:div w:id="1927183968">
      <w:bodyDiv w:val="1"/>
      <w:marLeft w:val="0"/>
      <w:marRight w:val="0"/>
      <w:marTop w:val="0"/>
      <w:marBottom w:val="0"/>
      <w:divBdr>
        <w:top w:val="none" w:sz="0" w:space="0" w:color="auto"/>
        <w:left w:val="none" w:sz="0" w:space="0" w:color="auto"/>
        <w:bottom w:val="none" w:sz="0" w:space="0" w:color="auto"/>
        <w:right w:val="none" w:sz="0" w:space="0" w:color="auto"/>
      </w:divBdr>
    </w:div>
    <w:div w:id="1956517425">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B7BA-484B-A860-00317995FEA6}"/>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B7BA-484B-A860-00317995FEA6}"/>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F5DE6D5C3942C8ADC709F822B715D5"/>
        <w:category>
          <w:name w:val="Общие"/>
          <w:gallery w:val="placeholder"/>
        </w:category>
        <w:types>
          <w:type w:val="bbPlcHdr"/>
        </w:types>
        <w:behaviors>
          <w:behavior w:val="content"/>
        </w:behaviors>
        <w:guid w:val="{D5F39CD5-EB81-4F0A-A20F-FE4BADDB244B}"/>
      </w:docPartPr>
      <w:docPartBody>
        <w:p w:rsidR="00F167D9" w:rsidRDefault="00B7322C" w:rsidP="00B7322C">
          <w:pPr>
            <w:pStyle w:val="39F5DE6D5C3942C8ADC709F822B715D5"/>
          </w:pPr>
          <w:r>
            <w:rPr>
              <w:rFonts w:asciiTheme="majorHAnsi" w:eastAsiaTheme="majorEastAsia" w:hAnsiTheme="majorHAnsi" w:cstheme="majorBidi"/>
              <w:color w:val="5B9BD5" w:themeColor="accent1"/>
              <w:sz w:val="88"/>
              <w:szCs w:val="88"/>
            </w:rPr>
            <w:t>[Заголовок документа]</w:t>
          </w:r>
        </w:p>
      </w:docPartBody>
    </w:docPart>
    <w:docPart>
      <w:docPartPr>
        <w:name w:val="0D3DCF79D4674BE4919575A81D48BB66"/>
        <w:category>
          <w:name w:val="Общие"/>
          <w:gallery w:val="placeholder"/>
        </w:category>
        <w:types>
          <w:type w:val="bbPlcHdr"/>
        </w:types>
        <w:behaviors>
          <w:behavior w:val="content"/>
        </w:behaviors>
        <w:guid w:val="{748C418E-499F-415C-834A-5C09806DC1EC}"/>
      </w:docPartPr>
      <w:docPartBody>
        <w:p w:rsidR="00F167D9" w:rsidRDefault="00B7322C" w:rsidP="00B7322C">
          <w:pPr>
            <w:pStyle w:val="0D3DCF79D4674BE4919575A81D48BB6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7322C"/>
    <w:rsid w:val="007712FF"/>
    <w:rsid w:val="00936BFD"/>
    <w:rsid w:val="009630D4"/>
    <w:rsid w:val="009640DD"/>
    <w:rsid w:val="009A3BA9"/>
    <w:rsid w:val="00B7322C"/>
    <w:rsid w:val="00EB491F"/>
    <w:rsid w:val="00F1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4A84C245E34A05997856F31F2206E1">
    <w:name w:val="3B4A84C245E34A05997856F31F2206E1"/>
    <w:rsid w:val="00B7322C"/>
  </w:style>
  <w:style w:type="paragraph" w:customStyle="1" w:styleId="39F5DE6D5C3942C8ADC709F822B715D5">
    <w:name w:val="39F5DE6D5C3942C8ADC709F822B715D5"/>
    <w:rsid w:val="00B7322C"/>
  </w:style>
  <w:style w:type="paragraph" w:customStyle="1" w:styleId="0D3DCF79D4674BE4919575A81D48BB66">
    <w:name w:val="0D3DCF79D4674BE4919575A81D48BB66"/>
    <w:rsid w:val="00B7322C"/>
  </w:style>
  <w:style w:type="paragraph" w:customStyle="1" w:styleId="B41CAADD445145FA8A603B91ADFE357E">
    <w:name w:val="B41CAADD445145FA8A603B91ADFE357E"/>
    <w:rsid w:val="00B7322C"/>
  </w:style>
  <w:style w:type="paragraph" w:customStyle="1" w:styleId="C8FDA40F2396489CB40F2D95A2E06428">
    <w:name w:val="C8FDA40F2396489CB40F2D95A2E06428"/>
    <w:rsid w:val="00B73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56D-DA3F-42A5-86AC-4CE8A5EA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9619</Words>
  <Characters>54833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СХЕМА ТЕПЛОСНАБЖЕНИЯ                             НОВОБИБЕЕВСКОГО СЕЛЬСОВЕТА                    БОЛОТНИНСКОГО РАЙОНА                НОВОСИБИРСКОЙ ОБЛАСТИ</vt:lpstr>
    </vt:vector>
  </TitlesOfParts>
  <Company>Home</Company>
  <LinksUpToDate>false</LinksUpToDate>
  <CharactersWithSpaces>64324</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НОВОБИБЕЕВСКОГО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12</cp:revision>
  <cp:lastPrinted>2014-12-11T06:41:00Z</cp:lastPrinted>
  <dcterms:created xsi:type="dcterms:W3CDTF">2024-02-29T07:25:00Z</dcterms:created>
  <dcterms:modified xsi:type="dcterms:W3CDTF">2025-05-05T04:49:00Z</dcterms:modified>
</cp:coreProperties>
</file>