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A0577" w14:textId="77777777" w:rsidR="007F18A4" w:rsidRPr="000F224B" w:rsidRDefault="007F18A4" w:rsidP="007F18A4">
      <w:pPr>
        <w:spacing w:line="276" w:lineRule="auto"/>
        <w:jc w:val="center"/>
        <w:rPr>
          <w:szCs w:val="28"/>
        </w:rPr>
      </w:pPr>
      <w:r w:rsidRPr="000F224B">
        <w:rPr>
          <w:noProof/>
          <w:szCs w:val="28"/>
        </w:rPr>
        <w:drawing>
          <wp:inline distT="0" distB="0" distL="0" distR="0" wp14:anchorId="60850E7C" wp14:editId="6B898974">
            <wp:extent cx="63817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8C22" w14:textId="77777777" w:rsidR="007F18A4" w:rsidRPr="000F224B" w:rsidRDefault="007F18A4" w:rsidP="007F18A4">
      <w:pPr>
        <w:spacing w:line="276" w:lineRule="auto"/>
        <w:jc w:val="center"/>
        <w:rPr>
          <w:b/>
          <w:szCs w:val="28"/>
        </w:rPr>
      </w:pPr>
      <w:r w:rsidRPr="000F224B">
        <w:rPr>
          <w:b/>
          <w:szCs w:val="28"/>
        </w:rPr>
        <w:t>АДМИНИСТРАЦИЯ</w:t>
      </w:r>
    </w:p>
    <w:p w14:paraId="09FCCF65" w14:textId="77777777" w:rsidR="007F18A4" w:rsidRPr="000F224B" w:rsidRDefault="007F18A4" w:rsidP="007F18A4">
      <w:pPr>
        <w:spacing w:line="276" w:lineRule="auto"/>
        <w:jc w:val="center"/>
        <w:rPr>
          <w:b/>
          <w:szCs w:val="28"/>
        </w:rPr>
      </w:pPr>
      <w:r w:rsidRPr="000F224B">
        <w:rPr>
          <w:b/>
          <w:szCs w:val="28"/>
        </w:rPr>
        <w:t>БОЛОТНИНСКОГО РАЙОНА НОВОСИБИРСКОЙ ОБЛАСТИ</w:t>
      </w:r>
    </w:p>
    <w:p w14:paraId="42ACFD67" w14:textId="77777777" w:rsidR="007F18A4" w:rsidRPr="000F224B" w:rsidRDefault="007F18A4" w:rsidP="007F18A4">
      <w:pPr>
        <w:spacing w:line="276" w:lineRule="auto"/>
        <w:jc w:val="center"/>
        <w:rPr>
          <w:b/>
          <w:sz w:val="16"/>
          <w:szCs w:val="16"/>
        </w:rPr>
      </w:pPr>
    </w:p>
    <w:p w14:paraId="01823C9A" w14:textId="77777777" w:rsidR="007F18A4" w:rsidRPr="000F224B" w:rsidRDefault="007F18A4" w:rsidP="007F18A4">
      <w:pPr>
        <w:spacing w:line="276" w:lineRule="auto"/>
        <w:jc w:val="center"/>
        <w:rPr>
          <w:b/>
          <w:szCs w:val="28"/>
        </w:rPr>
      </w:pPr>
      <w:r w:rsidRPr="000F224B">
        <w:rPr>
          <w:b/>
          <w:szCs w:val="28"/>
        </w:rPr>
        <w:t>ПОСТАНОВЛЕНИЕ</w:t>
      </w:r>
    </w:p>
    <w:p w14:paraId="7C5B8DCC" w14:textId="77777777" w:rsidR="007F18A4" w:rsidRPr="000F224B" w:rsidRDefault="007F18A4" w:rsidP="007F18A4">
      <w:pPr>
        <w:spacing w:line="276" w:lineRule="auto"/>
        <w:jc w:val="center"/>
        <w:rPr>
          <w:sz w:val="16"/>
          <w:szCs w:val="16"/>
        </w:rPr>
      </w:pPr>
    </w:p>
    <w:p w14:paraId="7DFB7121" w14:textId="09174428" w:rsidR="00607C9B" w:rsidRPr="007F18A4" w:rsidRDefault="007F18A4" w:rsidP="007F18A4">
      <w:pPr>
        <w:spacing w:line="276" w:lineRule="auto"/>
        <w:jc w:val="center"/>
        <w:rPr>
          <w:b/>
          <w:szCs w:val="28"/>
        </w:rPr>
      </w:pPr>
      <w:r w:rsidRPr="000F224B">
        <w:rPr>
          <w:b/>
          <w:szCs w:val="28"/>
        </w:rPr>
        <w:t xml:space="preserve">От </w:t>
      </w:r>
      <w:proofErr w:type="gramStart"/>
      <w:r w:rsidR="00863CC0">
        <w:rPr>
          <w:b/>
          <w:szCs w:val="28"/>
          <w:lang w:val="en-US"/>
        </w:rPr>
        <w:t>25</w:t>
      </w:r>
      <w:r w:rsidR="00863CC0">
        <w:rPr>
          <w:b/>
          <w:szCs w:val="28"/>
        </w:rPr>
        <w:t xml:space="preserve">.09.2024 </w:t>
      </w:r>
      <w:r w:rsidRPr="000F224B">
        <w:rPr>
          <w:b/>
          <w:szCs w:val="28"/>
        </w:rPr>
        <w:t xml:space="preserve"> №</w:t>
      </w:r>
      <w:proofErr w:type="gramEnd"/>
      <w:r w:rsidRPr="000F224B">
        <w:rPr>
          <w:b/>
          <w:szCs w:val="28"/>
        </w:rPr>
        <w:t xml:space="preserve"> </w:t>
      </w:r>
      <w:r w:rsidR="00863CC0">
        <w:rPr>
          <w:b/>
          <w:szCs w:val="28"/>
        </w:rPr>
        <w:t>898а</w:t>
      </w:r>
      <w:r w:rsidR="00607C9B">
        <w:rPr>
          <w:bCs/>
          <w:snapToGrid w:val="0"/>
          <w:szCs w:val="28"/>
        </w:rPr>
        <w:t xml:space="preserve">                 </w:t>
      </w:r>
      <w:r w:rsidR="00607C9B" w:rsidRPr="00234168">
        <w:rPr>
          <w:bCs/>
          <w:snapToGrid w:val="0"/>
          <w:szCs w:val="28"/>
        </w:rPr>
        <w:t xml:space="preserve">                     </w:t>
      </w:r>
      <w:r w:rsidR="00607C9B">
        <w:rPr>
          <w:bCs/>
          <w:snapToGrid w:val="0"/>
          <w:szCs w:val="28"/>
        </w:rPr>
        <w:t xml:space="preserve">                                                </w:t>
      </w:r>
    </w:p>
    <w:p w14:paraId="05F08A9B" w14:textId="2F13EE7C" w:rsidR="00607C9B" w:rsidRPr="00F25E89" w:rsidRDefault="00607C9B" w:rsidP="00607C9B">
      <w:pPr>
        <w:jc w:val="both"/>
        <w:rPr>
          <w:b/>
          <w:szCs w:val="28"/>
        </w:rPr>
      </w:pPr>
    </w:p>
    <w:p w14:paraId="1D0458CD" w14:textId="6B4CBFE1" w:rsidR="00163E10" w:rsidRPr="007B1E24" w:rsidRDefault="00163E10" w:rsidP="00163E10">
      <w:pPr>
        <w:pStyle w:val="50"/>
        <w:shd w:val="clear" w:color="auto" w:fill="auto"/>
        <w:spacing w:before="0" w:line="276" w:lineRule="auto"/>
        <w:ind w:left="8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B1E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целевого топливно-энергетического баланса</w:t>
      </w:r>
      <w:r w:rsidRPr="007B1E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за фактический 202</w:t>
      </w:r>
      <w:r w:rsidR="00501682" w:rsidRPr="005016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7B1E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и прогнозный до 203</w:t>
      </w:r>
      <w:r w:rsidR="00501682" w:rsidRPr="005016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7B1E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года и плана мероприятий («дорожная карта») по его реализации </w:t>
      </w:r>
    </w:p>
    <w:p w14:paraId="04B3C636" w14:textId="77777777" w:rsidR="00607C9B" w:rsidRPr="00D91B34" w:rsidRDefault="00607C9B" w:rsidP="00607C9B">
      <w:pPr>
        <w:ind w:firstLine="720"/>
        <w:jc w:val="both"/>
        <w:rPr>
          <w:b/>
          <w:szCs w:val="28"/>
        </w:rPr>
      </w:pPr>
    </w:p>
    <w:p w14:paraId="62057AC8" w14:textId="4DA22E9E" w:rsidR="00481836" w:rsidRDefault="00607C9B" w:rsidP="00481836">
      <w:pPr>
        <w:jc w:val="both"/>
        <w:rPr>
          <w:rFonts w:eastAsia="Calibri"/>
          <w:b/>
          <w:szCs w:val="28"/>
        </w:rPr>
      </w:pPr>
      <w:r w:rsidRPr="00D91B34">
        <w:rPr>
          <w:rFonts w:eastAsia="MS Mincho"/>
          <w:bCs/>
          <w:szCs w:val="28"/>
        </w:rPr>
        <w:t xml:space="preserve">          В соответствии с Федеральным законом от 27.07.2010 № 190-ФЗ «О теплоснабжении»,</w:t>
      </w:r>
      <w:r w:rsidRPr="00D91B34">
        <w:rPr>
          <w:rFonts w:eastAsia="MS Mincho"/>
          <w:b/>
          <w:bCs/>
          <w:szCs w:val="28"/>
        </w:rPr>
        <w:t xml:space="preserve"> </w:t>
      </w:r>
      <w:r w:rsidRPr="00D91B34">
        <w:rPr>
          <w:szCs w:val="28"/>
        </w:rPr>
        <w:t xml:space="preserve">Федеральным законом от 14.11.2002 № 161-ФЗ «О государственных и муниципальных унитарных предприятиях», руководствуясь приказом Минэнерго РФ от </w:t>
      </w:r>
      <w:r>
        <w:rPr>
          <w:szCs w:val="28"/>
        </w:rPr>
        <w:t>29</w:t>
      </w:r>
      <w:r w:rsidRPr="00D91B34">
        <w:rPr>
          <w:szCs w:val="28"/>
        </w:rPr>
        <w:t>.1</w:t>
      </w:r>
      <w:r>
        <w:rPr>
          <w:szCs w:val="28"/>
        </w:rPr>
        <w:t>0</w:t>
      </w:r>
      <w:r w:rsidRPr="00D91B34">
        <w:rPr>
          <w:szCs w:val="28"/>
        </w:rPr>
        <w:t>.20</w:t>
      </w:r>
      <w:r>
        <w:rPr>
          <w:szCs w:val="28"/>
        </w:rPr>
        <w:t>2</w:t>
      </w:r>
      <w:r w:rsidRPr="00D91B34">
        <w:rPr>
          <w:szCs w:val="28"/>
        </w:rPr>
        <w:t xml:space="preserve">1 № </w:t>
      </w:r>
      <w:r>
        <w:rPr>
          <w:szCs w:val="28"/>
        </w:rPr>
        <w:t>1169</w:t>
      </w:r>
      <w:r w:rsidRPr="00D91B34">
        <w:rPr>
          <w:szCs w:val="28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</w:t>
      </w:r>
      <w:r>
        <w:rPr>
          <w:szCs w:val="28"/>
        </w:rPr>
        <w:t>»,</w:t>
      </w:r>
      <w:r w:rsidRPr="00D91B34">
        <w:rPr>
          <w:szCs w:val="28"/>
        </w:rPr>
        <w:t xml:space="preserve"> </w:t>
      </w:r>
      <w:r w:rsidR="00481836">
        <w:rPr>
          <w:rFonts w:eastAsia="Calibri"/>
          <w:szCs w:val="28"/>
        </w:rPr>
        <w:t xml:space="preserve">администрация Болотнинского района Новосибирской области                          </w:t>
      </w:r>
      <w:r w:rsidR="00481836">
        <w:rPr>
          <w:rFonts w:eastAsia="Calibri"/>
          <w:b/>
          <w:szCs w:val="28"/>
        </w:rPr>
        <w:t xml:space="preserve"> п о с т а н о в л я е т:  </w:t>
      </w:r>
    </w:p>
    <w:p w14:paraId="402C24E7" w14:textId="77777777" w:rsidR="00607C9B" w:rsidRPr="00D91B34" w:rsidRDefault="00607C9B" w:rsidP="00481836">
      <w:pPr>
        <w:jc w:val="both"/>
        <w:rPr>
          <w:b/>
          <w:szCs w:val="28"/>
        </w:rPr>
      </w:pPr>
    </w:p>
    <w:p w14:paraId="79294A90" w14:textId="5B2206FB" w:rsidR="00163E10" w:rsidRDefault="00163E10" w:rsidP="00163E1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10">
        <w:rPr>
          <w:rFonts w:ascii="Times New Roman" w:hAnsi="Times New Roman" w:cs="Times New Roman"/>
          <w:sz w:val="28"/>
          <w:szCs w:val="28"/>
        </w:rPr>
        <w:t xml:space="preserve">Утвердить топливно-энергетический баланс </w:t>
      </w: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163E10">
        <w:rPr>
          <w:rFonts w:ascii="Times New Roman" w:hAnsi="Times New Roman" w:cs="Times New Roman"/>
          <w:sz w:val="28"/>
          <w:szCs w:val="28"/>
        </w:rPr>
        <w:t xml:space="preserve"> Новосибирской области за 202</w:t>
      </w:r>
      <w:r w:rsidR="00501682" w:rsidRPr="00501682">
        <w:rPr>
          <w:rFonts w:ascii="Times New Roman" w:hAnsi="Times New Roman" w:cs="Times New Roman"/>
          <w:sz w:val="28"/>
          <w:szCs w:val="28"/>
        </w:rPr>
        <w:t>3</w:t>
      </w:r>
      <w:r w:rsidR="005D6667">
        <w:rPr>
          <w:rFonts w:ascii="Times New Roman" w:hAnsi="Times New Roman" w:cs="Times New Roman"/>
          <w:sz w:val="28"/>
          <w:szCs w:val="28"/>
        </w:rPr>
        <w:t xml:space="preserve"> </w:t>
      </w:r>
      <w:r w:rsidRPr="00163E10">
        <w:rPr>
          <w:rFonts w:ascii="Times New Roman" w:hAnsi="Times New Roman" w:cs="Times New Roman"/>
          <w:sz w:val="28"/>
          <w:szCs w:val="28"/>
        </w:rPr>
        <w:t>год (Приложение 1).</w:t>
      </w:r>
    </w:p>
    <w:p w14:paraId="23E7F308" w14:textId="3FFC8722" w:rsidR="00163E10" w:rsidRPr="00163E10" w:rsidRDefault="00163E10" w:rsidP="00163E1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10">
        <w:rPr>
          <w:rFonts w:ascii="Times New Roman" w:hAnsi="Times New Roman" w:cs="Times New Roman"/>
          <w:sz w:val="28"/>
          <w:szCs w:val="28"/>
        </w:rPr>
        <w:t>Утвердить план мероприятий («дорожная карта») по реализации целевого топливно-энергетического баланса Болотнинского района Новосибирской области за 202</w:t>
      </w:r>
      <w:r w:rsidR="00501682" w:rsidRPr="00501682">
        <w:rPr>
          <w:rFonts w:ascii="Times New Roman" w:hAnsi="Times New Roman" w:cs="Times New Roman"/>
          <w:sz w:val="28"/>
          <w:szCs w:val="28"/>
        </w:rPr>
        <w:t>3</w:t>
      </w:r>
      <w:r w:rsidRPr="00163E10">
        <w:rPr>
          <w:rFonts w:ascii="Times New Roman" w:hAnsi="Times New Roman" w:cs="Times New Roman"/>
          <w:sz w:val="28"/>
          <w:szCs w:val="28"/>
        </w:rPr>
        <w:t xml:space="preserve"> год и прогнозный до 203</w:t>
      </w:r>
      <w:r w:rsidR="00501682" w:rsidRPr="00501682">
        <w:rPr>
          <w:rFonts w:ascii="Times New Roman" w:hAnsi="Times New Roman" w:cs="Times New Roman"/>
          <w:sz w:val="28"/>
          <w:szCs w:val="28"/>
        </w:rPr>
        <w:t>2</w:t>
      </w:r>
      <w:r w:rsidRPr="00163E10">
        <w:rPr>
          <w:rFonts w:ascii="Times New Roman" w:hAnsi="Times New Roman" w:cs="Times New Roman"/>
          <w:sz w:val="28"/>
          <w:szCs w:val="28"/>
        </w:rPr>
        <w:t xml:space="preserve"> года (Приложение 2).</w:t>
      </w:r>
    </w:p>
    <w:p w14:paraId="0F25C4B3" w14:textId="458CAD60" w:rsidR="00160CC6" w:rsidRPr="00163E10" w:rsidRDefault="00163E10" w:rsidP="00163E1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Разместить </w:t>
      </w:r>
      <w:r w:rsidR="00160CC6" w:rsidRPr="009C3632">
        <w:rPr>
          <w:rFonts w:ascii="Times New Roman" w:hAnsi="Times New Roman" w:cs="Times New Roman"/>
          <w:iCs/>
          <w:sz w:val="28"/>
          <w:szCs w:val="28"/>
        </w:rPr>
        <w:t xml:space="preserve"> настоящее</w:t>
      </w:r>
      <w:proofErr w:type="gramEnd"/>
      <w:r w:rsidR="00160CC6" w:rsidRPr="009C3632">
        <w:rPr>
          <w:rFonts w:ascii="Times New Roman" w:hAnsi="Times New Roman" w:cs="Times New Roman"/>
          <w:iCs/>
          <w:sz w:val="28"/>
          <w:szCs w:val="28"/>
        </w:rPr>
        <w:t xml:space="preserve"> постановление </w:t>
      </w:r>
      <w:r w:rsidR="00160CC6" w:rsidRPr="00163E10">
        <w:rPr>
          <w:rFonts w:ascii="Times New Roman" w:hAnsi="Times New Roman" w:cs="Times New Roman"/>
          <w:iCs/>
          <w:sz w:val="28"/>
          <w:szCs w:val="28"/>
        </w:rPr>
        <w:t>на официальном сайте администрации Болотнинского района Новосибирской области</w:t>
      </w:r>
      <w:r w:rsidR="00160CC6" w:rsidRPr="00163E10">
        <w:rPr>
          <w:rFonts w:ascii="Times New Roman" w:hAnsi="Times New Roman" w:cs="Times New Roman"/>
          <w:sz w:val="28"/>
          <w:szCs w:val="28"/>
        </w:rPr>
        <w:t>.</w:t>
      </w:r>
    </w:p>
    <w:p w14:paraId="296E2096" w14:textId="77777777" w:rsidR="00607C9B" w:rsidRDefault="00607C9B" w:rsidP="00607C9B">
      <w:pPr>
        <w:rPr>
          <w:szCs w:val="28"/>
        </w:rPr>
      </w:pPr>
    </w:p>
    <w:p w14:paraId="691AD96F" w14:textId="77777777" w:rsidR="00163E10" w:rsidRDefault="00163E10" w:rsidP="00607C9B">
      <w:pPr>
        <w:rPr>
          <w:szCs w:val="28"/>
        </w:rPr>
      </w:pPr>
    </w:p>
    <w:p w14:paraId="05F92DE6" w14:textId="3B4549C3" w:rsidR="00160CC6" w:rsidRDefault="00527817" w:rsidP="00160CC6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И.о. </w:t>
      </w:r>
      <w:proofErr w:type="gramStart"/>
      <w:r>
        <w:rPr>
          <w:rFonts w:eastAsia="Calibri"/>
          <w:szCs w:val="28"/>
        </w:rPr>
        <w:t xml:space="preserve">главы </w:t>
      </w:r>
      <w:r w:rsidR="00160CC6">
        <w:rPr>
          <w:rFonts w:eastAsia="Calibri"/>
          <w:szCs w:val="28"/>
        </w:rPr>
        <w:t xml:space="preserve"> Болотнинского</w:t>
      </w:r>
      <w:proofErr w:type="gramEnd"/>
      <w:r w:rsidR="00160CC6">
        <w:rPr>
          <w:rFonts w:eastAsia="Calibri"/>
          <w:szCs w:val="28"/>
        </w:rPr>
        <w:t xml:space="preserve"> района</w:t>
      </w:r>
    </w:p>
    <w:p w14:paraId="43627665" w14:textId="063C16E5" w:rsidR="00160CC6" w:rsidRDefault="00160CC6" w:rsidP="00160CC6">
      <w:pPr>
        <w:jc w:val="both"/>
        <w:rPr>
          <w:sz w:val="20"/>
        </w:rPr>
      </w:pPr>
      <w:r>
        <w:rPr>
          <w:rFonts w:eastAsia="Calibri"/>
          <w:szCs w:val="28"/>
        </w:rPr>
        <w:t xml:space="preserve">Новосибирской области                                                            </w:t>
      </w:r>
      <w:r w:rsidR="00163E1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О</w:t>
      </w:r>
      <w:r w:rsidR="00527817">
        <w:rPr>
          <w:rFonts w:eastAsia="Calibri"/>
          <w:szCs w:val="28"/>
        </w:rPr>
        <w:t>.С. Бабицкая</w:t>
      </w:r>
    </w:p>
    <w:p w14:paraId="470824B8" w14:textId="77777777" w:rsidR="0013604A" w:rsidRDefault="0013604A" w:rsidP="009C3632">
      <w:pPr>
        <w:spacing w:line="360" w:lineRule="auto"/>
        <w:outlineLvl w:val="0"/>
        <w:rPr>
          <w:sz w:val="24"/>
          <w:szCs w:val="24"/>
        </w:rPr>
      </w:pPr>
    </w:p>
    <w:p w14:paraId="3B12845F" w14:textId="77777777" w:rsidR="00163E10" w:rsidRDefault="00163E10" w:rsidP="009C3632">
      <w:pPr>
        <w:spacing w:line="360" w:lineRule="auto"/>
        <w:outlineLvl w:val="0"/>
        <w:rPr>
          <w:sz w:val="24"/>
          <w:szCs w:val="24"/>
        </w:rPr>
      </w:pPr>
    </w:p>
    <w:p w14:paraId="4DA6B5C4" w14:textId="77777777" w:rsidR="00163E10" w:rsidRDefault="00163E10" w:rsidP="009C3632">
      <w:pPr>
        <w:spacing w:line="360" w:lineRule="auto"/>
        <w:outlineLvl w:val="0"/>
        <w:rPr>
          <w:sz w:val="24"/>
          <w:szCs w:val="24"/>
        </w:rPr>
      </w:pPr>
    </w:p>
    <w:p w14:paraId="7A2A4D01" w14:textId="77777777" w:rsidR="00163E10" w:rsidRDefault="00163E10" w:rsidP="00163E10">
      <w:pPr>
        <w:jc w:val="both"/>
        <w:rPr>
          <w:sz w:val="20"/>
        </w:rPr>
      </w:pPr>
      <w:r>
        <w:rPr>
          <w:sz w:val="20"/>
        </w:rPr>
        <w:t>С.А. Чуркина</w:t>
      </w:r>
    </w:p>
    <w:p w14:paraId="3E45F0E2" w14:textId="10ED4986" w:rsidR="00163E10" w:rsidRPr="00163E10" w:rsidRDefault="00163E10" w:rsidP="00163E10">
      <w:pPr>
        <w:jc w:val="both"/>
        <w:rPr>
          <w:sz w:val="20"/>
        </w:rPr>
      </w:pPr>
      <w:r>
        <w:rPr>
          <w:sz w:val="20"/>
        </w:rPr>
        <w:t>21869</w:t>
      </w:r>
    </w:p>
    <w:p w14:paraId="505C7276" w14:textId="77777777" w:rsidR="0056638D" w:rsidRDefault="0056638D" w:rsidP="00160CC6">
      <w:pPr>
        <w:jc w:val="both"/>
        <w:rPr>
          <w:sz w:val="20"/>
        </w:rPr>
      </w:pPr>
    </w:p>
    <w:p w14:paraId="6306C8BF" w14:textId="77777777" w:rsidR="0056638D" w:rsidRDefault="0056638D" w:rsidP="00160CC6">
      <w:pPr>
        <w:jc w:val="both"/>
        <w:rPr>
          <w:sz w:val="20"/>
        </w:rPr>
      </w:pPr>
    </w:p>
    <w:p w14:paraId="59FDD7E6" w14:textId="5BE12288" w:rsidR="00160CC6" w:rsidRDefault="00160CC6" w:rsidP="00160CC6">
      <w:pPr>
        <w:jc w:val="both"/>
        <w:rPr>
          <w:sz w:val="20"/>
        </w:rPr>
      </w:pPr>
    </w:p>
    <w:p w14:paraId="7C93149E" w14:textId="77777777" w:rsidR="0056638D" w:rsidRDefault="0056638D" w:rsidP="0056638D">
      <w:pPr>
        <w:rPr>
          <w:szCs w:val="28"/>
        </w:rPr>
      </w:pPr>
      <w:r>
        <w:rPr>
          <w:szCs w:val="28"/>
        </w:rPr>
        <w:t>СОГЛАСОВАНО:</w:t>
      </w:r>
    </w:p>
    <w:p w14:paraId="318AFD4A" w14:textId="77777777" w:rsidR="0056638D" w:rsidRDefault="0056638D" w:rsidP="0056638D">
      <w:pPr>
        <w:contextualSpacing/>
        <w:rPr>
          <w:szCs w:val="28"/>
        </w:rPr>
      </w:pPr>
    </w:p>
    <w:p w14:paraId="05BC2576" w14:textId="03FABB56" w:rsidR="0056638D" w:rsidRDefault="000158E8" w:rsidP="0056638D">
      <w:pPr>
        <w:contextualSpacing/>
        <w:rPr>
          <w:szCs w:val="28"/>
        </w:rPr>
      </w:pPr>
      <w:r>
        <w:rPr>
          <w:szCs w:val="28"/>
        </w:rPr>
        <w:t>Управление правого обеспечения</w:t>
      </w:r>
      <w:r w:rsidR="0056638D">
        <w:rPr>
          <w:szCs w:val="28"/>
        </w:rPr>
        <w:t xml:space="preserve"> </w:t>
      </w:r>
    </w:p>
    <w:p w14:paraId="1DF5C050" w14:textId="6C30751D" w:rsidR="0056638D" w:rsidRDefault="007B1E24" w:rsidP="0056638D">
      <w:pPr>
        <w:contextualSpacing/>
        <w:rPr>
          <w:szCs w:val="28"/>
        </w:rPr>
      </w:pPr>
      <w:r>
        <w:rPr>
          <w:szCs w:val="28"/>
        </w:rPr>
        <w:t>а</w:t>
      </w:r>
      <w:r w:rsidR="000158E8">
        <w:rPr>
          <w:szCs w:val="28"/>
        </w:rPr>
        <w:t xml:space="preserve">дминистрации </w:t>
      </w:r>
      <w:r w:rsidR="0056638D">
        <w:rPr>
          <w:szCs w:val="28"/>
        </w:rPr>
        <w:t>Болотнинского района</w:t>
      </w:r>
    </w:p>
    <w:p w14:paraId="77DF897C" w14:textId="76B52AE2" w:rsidR="0056638D" w:rsidRDefault="0056638D" w:rsidP="0056638D">
      <w:pPr>
        <w:contextualSpacing/>
        <w:rPr>
          <w:szCs w:val="28"/>
        </w:rPr>
      </w:pPr>
      <w:r>
        <w:rPr>
          <w:szCs w:val="28"/>
        </w:rPr>
        <w:t xml:space="preserve">Новосибирской области             </w:t>
      </w:r>
      <w:r w:rsidR="00527817">
        <w:rPr>
          <w:szCs w:val="28"/>
        </w:rPr>
        <w:t xml:space="preserve">                          </w:t>
      </w:r>
      <w:r>
        <w:rPr>
          <w:szCs w:val="28"/>
        </w:rPr>
        <w:t xml:space="preserve">          ___________________ </w:t>
      </w:r>
    </w:p>
    <w:p w14:paraId="55AA64BD" w14:textId="77777777" w:rsidR="0056638D" w:rsidRDefault="0056638D" w:rsidP="0056638D">
      <w:pPr>
        <w:contextualSpacing/>
        <w:jc w:val="both"/>
        <w:rPr>
          <w:sz w:val="22"/>
          <w:szCs w:val="22"/>
        </w:rPr>
      </w:pPr>
    </w:p>
    <w:p w14:paraId="04E788E5" w14:textId="77777777" w:rsidR="0056638D" w:rsidRDefault="0056638D" w:rsidP="0056638D">
      <w:pPr>
        <w:contextualSpacing/>
        <w:jc w:val="both"/>
        <w:rPr>
          <w:rFonts w:eastAsia="Calibri"/>
          <w:szCs w:val="28"/>
        </w:rPr>
      </w:pPr>
    </w:p>
    <w:p w14:paraId="1B651C41" w14:textId="48769F1C" w:rsidR="0056638D" w:rsidRDefault="0056638D" w:rsidP="00160CC6">
      <w:pPr>
        <w:jc w:val="both"/>
        <w:rPr>
          <w:sz w:val="20"/>
        </w:rPr>
      </w:pPr>
    </w:p>
    <w:p w14:paraId="09C2D1F0" w14:textId="11FC92B9" w:rsidR="0056638D" w:rsidRDefault="0056638D" w:rsidP="00160CC6">
      <w:pPr>
        <w:jc w:val="both"/>
        <w:rPr>
          <w:sz w:val="20"/>
        </w:rPr>
      </w:pPr>
    </w:p>
    <w:p w14:paraId="21956EF8" w14:textId="7CCED690" w:rsidR="0056638D" w:rsidRDefault="0056638D" w:rsidP="00160CC6">
      <w:pPr>
        <w:jc w:val="both"/>
        <w:rPr>
          <w:sz w:val="20"/>
        </w:rPr>
      </w:pPr>
    </w:p>
    <w:p w14:paraId="260A548A" w14:textId="755A0048" w:rsidR="0056638D" w:rsidRDefault="0056638D" w:rsidP="00160CC6">
      <w:pPr>
        <w:jc w:val="both"/>
        <w:rPr>
          <w:sz w:val="20"/>
        </w:rPr>
      </w:pPr>
    </w:p>
    <w:p w14:paraId="18C9B54E" w14:textId="0D3D4196" w:rsidR="0056638D" w:rsidRDefault="0056638D" w:rsidP="00160CC6">
      <w:pPr>
        <w:jc w:val="both"/>
        <w:rPr>
          <w:sz w:val="20"/>
        </w:rPr>
      </w:pPr>
    </w:p>
    <w:p w14:paraId="0209DF94" w14:textId="4FD2DA33" w:rsidR="0056638D" w:rsidRDefault="0056638D" w:rsidP="00160CC6">
      <w:pPr>
        <w:jc w:val="both"/>
        <w:rPr>
          <w:sz w:val="20"/>
        </w:rPr>
      </w:pPr>
    </w:p>
    <w:p w14:paraId="6709C186" w14:textId="7C523134" w:rsidR="0056638D" w:rsidRDefault="0056638D" w:rsidP="00160CC6">
      <w:pPr>
        <w:jc w:val="both"/>
        <w:rPr>
          <w:sz w:val="20"/>
        </w:rPr>
      </w:pPr>
    </w:p>
    <w:p w14:paraId="78369DEF" w14:textId="6255D860" w:rsidR="0056638D" w:rsidRDefault="0056638D" w:rsidP="00160CC6">
      <w:pPr>
        <w:jc w:val="both"/>
        <w:rPr>
          <w:sz w:val="20"/>
        </w:rPr>
      </w:pPr>
    </w:p>
    <w:p w14:paraId="125AD323" w14:textId="4162ADA5" w:rsidR="0056638D" w:rsidRDefault="0056638D" w:rsidP="00160CC6">
      <w:pPr>
        <w:jc w:val="both"/>
        <w:rPr>
          <w:sz w:val="20"/>
        </w:rPr>
      </w:pPr>
    </w:p>
    <w:p w14:paraId="01AC7B2C" w14:textId="50FDED7F" w:rsidR="0056638D" w:rsidRDefault="0056638D" w:rsidP="00160CC6">
      <w:pPr>
        <w:jc w:val="both"/>
        <w:rPr>
          <w:sz w:val="20"/>
        </w:rPr>
      </w:pPr>
    </w:p>
    <w:p w14:paraId="388D08EA" w14:textId="159BD972" w:rsidR="0056638D" w:rsidRDefault="0056638D" w:rsidP="00160CC6">
      <w:pPr>
        <w:jc w:val="both"/>
        <w:rPr>
          <w:sz w:val="20"/>
        </w:rPr>
      </w:pPr>
    </w:p>
    <w:p w14:paraId="16F19520" w14:textId="4CF2B4A1" w:rsidR="0056638D" w:rsidRDefault="0056638D" w:rsidP="00160CC6">
      <w:pPr>
        <w:jc w:val="both"/>
        <w:rPr>
          <w:sz w:val="20"/>
        </w:rPr>
      </w:pPr>
    </w:p>
    <w:p w14:paraId="160873AF" w14:textId="5D4AC954" w:rsidR="0056638D" w:rsidRDefault="0056638D" w:rsidP="00160CC6">
      <w:pPr>
        <w:jc w:val="both"/>
        <w:rPr>
          <w:sz w:val="20"/>
        </w:rPr>
      </w:pPr>
    </w:p>
    <w:p w14:paraId="191A83AB" w14:textId="2939FD08" w:rsidR="0056638D" w:rsidRDefault="0056638D" w:rsidP="00160CC6">
      <w:pPr>
        <w:jc w:val="both"/>
        <w:rPr>
          <w:sz w:val="20"/>
        </w:rPr>
      </w:pPr>
    </w:p>
    <w:p w14:paraId="30ACE171" w14:textId="7351751A" w:rsidR="0056638D" w:rsidRDefault="0056638D" w:rsidP="00160CC6">
      <w:pPr>
        <w:jc w:val="both"/>
        <w:rPr>
          <w:sz w:val="20"/>
        </w:rPr>
      </w:pPr>
    </w:p>
    <w:p w14:paraId="17066A79" w14:textId="6C2F5987" w:rsidR="0056638D" w:rsidRDefault="0056638D" w:rsidP="00160CC6">
      <w:pPr>
        <w:jc w:val="both"/>
        <w:rPr>
          <w:sz w:val="20"/>
        </w:rPr>
      </w:pPr>
    </w:p>
    <w:p w14:paraId="6F8A8B5F" w14:textId="3111BB1E" w:rsidR="0056638D" w:rsidRDefault="0056638D" w:rsidP="00160CC6">
      <w:pPr>
        <w:jc w:val="both"/>
        <w:rPr>
          <w:sz w:val="20"/>
        </w:rPr>
      </w:pPr>
    </w:p>
    <w:p w14:paraId="10442E44" w14:textId="22AF9B4E" w:rsidR="0056638D" w:rsidRDefault="0056638D" w:rsidP="00160CC6">
      <w:pPr>
        <w:jc w:val="both"/>
        <w:rPr>
          <w:sz w:val="20"/>
        </w:rPr>
      </w:pPr>
    </w:p>
    <w:p w14:paraId="45E5C671" w14:textId="1AFAC55B" w:rsidR="0056638D" w:rsidRDefault="0056638D" w:rsidP="00160CC6">
      <w:pPr>
        <w:jc w:val="both"/>
        <w:rPr>
          <w:sz w:val="20"/>
        </w:rPr>
      </w:pPr>
    </w:p>
    <w:p w14:paraId="2171E18B" w14:textId="28E64ECA" w:rsidR="0056638D" w:rsidRDefault="0056638D" w:rsidP="00160CC6">
      <w:pPr>
        <w:jc w:val="both"/>
        <w:rPr>
          <w:sz w:val="20"/>
        </w:rPr>
      </w:pPr>
    </w:p>
    <w:p w14:paraId="26696530" w14:textId="345BB90E" w:rsidR="0056638D" w:rsidRDefault="0056638D" w:rsidP="00160CC6">
      <w:pPr>
        <w:jc w:val="both"/>
        <w:rPr>
          <w:sz w:val="20"/>
        </w:rPr>
      </w:pPr>
    </w:p>
    <w:p w14:paraId="3DD72707" w14:textId="02010253" w:rsidR="0056638D" w:rsidRDefault="0056638D" w:rsidP="00160CC6">
      <w:pPr>
        <w:jc w:val="both"/>
        <w:rPr>
          <w:sz w:val="20"/>
        </w:rPr>
      </w:pPr>
    </w:p>
    <w:p w14:paraId="7BC2E844" w14:textId="7F5568CB" w:rsidR="0056638D" w:rsidRDefault="0056638D" w:rsidP="00160CC6">
      <w:pPr>
        <w:jc w:val="both"/>
        <w:rPr>
          <w:sz w:val="20"/>
        </w:rPr>
      </w:pPr>
    </w:p>
    <w:p w14:paraId="0AA240D7" w14:textId="0D9E2CC9" w:rsidR="0056638D" w:rsidRDefault="0056638D" w:rsidP="00160CC6">
      <w:pPr>
        <w:jc w:val="both"/>
        <w:rPr>
          <w:sz w:val="20"/>
        </w:rPr>
      </w:pPr>
    </w:p>
    <w:p w14:paraId="0828C2BC" w14:textId="1EC3641D" w:rsidR="0056638D" w:rsidRDefault="0056638D" w:rsidP="00160CC6">
      <w:pPr>
        <w:jc w:val="both"/>
        <w:rPr>
          <w:sz w:val="20"/>
        </w:rPr>
      </w:pPr>
    </w:p>
    <w:p w14:paraId="48E480C1" w14:textId="012C4C40" w:rsidR="0056638D" w:rsidRDefault="0056638D" w:rsidP="00160CC6">
      <w:pPr>
        <w:jc w:val="both"/>
        <w:rPr>
          <w:sz w:val="20"/>
        </w:rPr>
      </w:pPr>
    </w:p>
    <w:p w14:paraId="1B75E874" w14:textId="15635C46" w:rsidR="0056638D" w:rsidRDefault="0056638D" w:rsidP="00160CC6">
      <w:pPr>
        <w:jc w:val="both"/>
        <w:rPr>
          <w:sz w:val="20"/>
        </w:rPr>
      </w:pPr>
    </w:p>
    <w:p w14:paraId="1FD795E7" w14:textId="2C9E7E0C" w:rsidR="0056638D" w:rsidRDefault="0056638D" w:rsidP="00160CC6">
      <w:pPr>
        <w:jc w:val="both"/>
        <w:rPr>
          <w:sz w:val="20"/>
        </w:rPr>
      </w:pPr>
    </w:p>
    <w:p w14:paraId="57565A41" w14:textId="26D1412D" w:rsidR="0056638D" w:rsidRDefault="0056638D" w:rsidP="00160CC6">
      <w:pPr>
        <w:jc w:val="both"/>
        <w:rPr>
          <w:sz w:val="20"/>
        </w:rPr>
      </w:pPr>
    </w:p>
    <w:p w14:paraId="44BE1724" w14:textId="4B8A97F8" w:rsidR="0056638D" w:rsidRDefault="0056638D" w:rsidP="00160CC6">
      <w:pPr>
        <w:jc w:val="both"/>
        <w:rPr>
          <w:sz w:val="20"/>
        </w:rPr>
      </w:pPr>
    </w:p>
    <w:p w14:paraId="1EF4E168" w14:textId="3378243B" w:rsidR="0056638D" w:rsidRDefault="0056638D" w:rsidP="00160CC6">
      <w:pPr>
        <w:jc w:val="both"/>
        <w:rPr>
          <w:sz w:val="20"/>
        </w:rPr>
      </w:pPr>
    </w:p>
    <w:p w14:paraId="2312AFEC" w14:textId="1EF3A4F6" w:rsidR="0056638D" w:rsidRDefault="0056638D" w:rsidP="00160CC6">
      <w:pPr>
        <w:jc w:val="both"/>
        <w:rPr>
          <w:sz w:val="20"/>
        </w:rPr>
      </w:pPr>
    </w:p>
    <w:p w14:paraId="040C3C00" w14:textId="64667C2D" w:rsidR="0056638D" w:rsidRDefault="0056638D" w:rsidP="00160CC6">
      <w:pPr>
        <w:jc w:val="both"/>
        <w:rPr>
          <w:sz w:val="20"/>
        </w:rPr>
      </w:pPr>
    </w:p>
    <w:p w14:paraId="4AB6C2AF" w14:textId="60578279" w:rsidR="0056638D" w:rsidRDefault="0056638D" w:rsidP="00160CC6">
      <w:pPr>
        <w:jc w:val="both"/>
        <w:rPr>
          <w:sz w:val="20"/>
        </w:rPr>
      </w:pPr>
    </w:p>
    <w:p w14:paraId="18354010" w14:textId="4DE77310" w:rsidR="0056638D" w:rsidRDefault="0056638D" w:rsidP="00160CC6">
      <w:pPr>
        <w:jc w:val="both"/>
        <w:rPr>
          <w:sz w:val="20"/>
        </w:rPr>
      </w:pPr>
    </w:p>
    <w:p w14:paraId="43361111" w14:textId="7F4B15C0" w:rsidR="0056638D" w:rsidRDefault="0056638D" w:rsidP="00160CC6">
      <w:pPr>
        <w:jc w:val="both"/>
        <w:rPr>
          <w:sz w:val="20"/>
        </w:rPr>
      </w:pPr>
    </w:p>
    <w:p w14:paraId="7E8E73C3" w14:textId="39FBFA59" w:rsidR="0056638D" w:rsidRDefault="0056638D" w:rsidP="00160CC6">
      <w:pPr>
        <w:jc w:val="both"/>
        <w:rPr>
          <w:sz w:val="20"/>
        </w:rPr>
      </w:pPr>
    </w:p>
    <w:p w14:paraId="12C00193" w14:textId="6B0924B0" w:rsidR="0056638D" w:rsidRDefault="0056638D" w:rsidP="00160CC6">
      <w:pPr>
        <w:jc w:val="both"/>
        <w:rPr>
          <w:sz w:val="20"/>
        </w:rPr>
      </w:pPr>
    </w:p>
    <w:p w14:paraId="58D16E4B" w14:textId="758124E9" w:rsidR="0056638D" w:rsidRDefault="0056638D" w:rsidP="00160CC6">
      <w:pPr>
        <w:jc w:val="both"/>
        <w:rPr>
          <w:sz w:val="20"/>
        </w:rPr>
      </w:pPr>
    </w:p>
    <w:p w14:paraId="7671ED89" w14:textId="0BB29A62" w:rsidR="0056638D" w:rsidRDefault="0056638D" w:rsidP="00160CC6">
      <w:pPr>
        <w:jc w:val="both"/>
        <w:rPr>
          <w:sz w:val="20"/>
        </w:rPr>
      </w:pPr>
    </w:p>
    <w:p w14:paraId="5DD94D95" w14:textId="74823EDE" w:rsidR="0056638D" w:rsidRDefault="0056638D" w:rsidP="00160CC6">
      <w:pPr>
        <w:jc w:val="both"/>
        <w:rPr>
          <w:sz w:val="20"/>
        </w:rPr>
      </w:pPr>
    </w:p>
    <w:p w14:paraId="43B2C083" w14:textId="77777777" w:rsidR="0056638D" w:rsidRDefault="0056638D" w:rsidP="00160CC6">
      <w:pPr>
        <w:jc w:val="both"/>
        <w:rPr>
          <w:sz w:val="20"/>
        </w:rPr>
      </w:pPr>
    </w:p>
    <w:p w14:paraId="17FD8FCD" w14:textId="77777777" w:rsidR="0056638D" w:rsidRDefault="0056638D" w:rsidP="00160CC6">
      <w:pPr>
        <w:jc w:val="both"/>
        <w:rPr>
          <w:sz w:val="20"/>
        </w:rPr>
      </w:pPr>
    </w:p>
    <w:p w14:paraId="21AE46C0" w14:textId="77777777" w:rsidR="00527817" w:rsidRDefault="00527817" w:rsidP="00160CC6">
      <w:pPr>
        <w:jc w:val="both"/>
        <w:rPr>
          <w:sz w:val="20"/>
        </w:rPr>
      </w:pPr>
    </w:p>
    <w:p w14:paraId="7B3718D8" w14:textId="77777777" w:rsidR="00527817" w:rsidRDefault="00527817" w:rsidP="00160CC6">
      <w:pPr>
        <w:jc w:val="both"/>
        <w:rPr>
          <w:sz w:val="20"/>
        </w:rPr>
      </w:pPr>
    </w:p>
    <w:p w14:paraId="09DD32D1" w14:textId="77777777" w:rsidR="00527817" w:rsidRPr="00160CC6" w:rsidRDefault="00527817" w:rsidP="00160CC6">
      <w:pPr>
        <w:jc w:val="both"/>
        <w:rPr>
          <w:sz w:val="20"/>
        </w:rPr>
      </w:pPr>
    </w:p>
    <w:p w14:paraId="1DA861CF" w14:textId="77777777" w:rsidR="0013604A" w:rsidRDefault="0013604A" w:rsidP="008023A6">
      <w:pPr>
        <w:spacing w:line="360" w:lineRule="auto"/>
        <w:jc w:val="right"/>
        <w:outlineLvl w:val="0"/>
        <w:rPr>
          <w:sz w:val="24"/>
          <w:szCs w:val="24"/>
        </w:rPr>
      </w:pPr>
    </w:p>
    <w:p w14:paraId="5FBCFB4B" w14:textId="77777777" w:rsidR="00D25CF6" w:rsidRPr="00092C7D" w:rsidRDefault="00D25CF6" w:rsidP="00D25CF6">
      <w:pPr>
        <w:pStyle w:val="1"/>
        <w:jc w:val="right"/>
        <w:rPr>
          <w:b/>
          <w:szCs w:val="28"/>
        </w:rPr>
      </w:pPr>
      <w:r w:rsidRPr="00092C7D">
        <w:rPr>
          <w:szCs w:val="28"/>
        </w:rPr>
        <w:lastRenderedPageBreak/>
        <w:t>Приложение</w:t>
      </w:r>
      <w:r w:rsidRPr="00092C7D">
        <w:rPr>
          <w:b/>
          <w:szCs w:val="28"/>
        </w:rPr>
        <w:t xml:space="preserve"> </w:t>
      </w:r>
      <w:r w:rsidR="00C41E2F" w:rsidRPr="00C41E2F">
        <w:rPr>
          <w:szCs w:val="28"/>
        </w:rPr>
        <w:t>1</w:t>
      </w:r>
    </w:p>
    <w:p w14:paraId="700155D1" w14:textId="63209785" w:rsidR="00D25CF6" w:rsidRPr="00092C7D" w:rsidRDefault="00D25CF6" w:rsidP="00D25CF6">
      <w:pPr>
        <w:jc w:val="right"/>
        <w:rPr>
          <w:szCs w:val="28"/>
        </w:rPr>
      </w:pPr>
      <w:r w:rsidRPr="00092C7D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</w:t>
      </w:r>
      <w:proofErr w:type="gramStart"/>
      <w:r w:rsidRPr="00092C7D">
        <w:rPr>
          <w:szCs w:val="28"/>
        </w:rPr>
        <w:t>к  постановлен</w:t>
      </w:r>
      <w:r w:rsidR="00481836">
        <w:rPr>
          <w:szCs w:val="28"/>
        </w:rPr>
        <w:t>ию</w:t>
      </w:r>
      <w:proofErr w:type="gramEnd"/>
      <w:r w:rsidR="00481836">
        <w:rPr>
          <w:szCs w:val="28"/>
        </w:rPr>
        <w:t xml:space="preserve"> </w:t>
      </w:r>
      <w:r w:rsidRPr="00092C7D">
        <w:rPr>
          <w:szCs w:val="28"/>
        </w:rPr>
        <w:t>администрации</w:t>
      </w:r>
    </w:p>
    <w:p w14:paraId="7E463081" w14:textId="4199A4A6" w:rsidR="00D25CF6" w:rsidRPr="00092C7D" w:rsidRDefault="00D25CF6" w:rsidP="00D25CF6">
      <w:pPr>
        <w:jc w:val="right"/>
        <w:rPr>
          <w:szCs w:val="28"/>
        </w:rPr>
      </w:pPr>
      <w:r w:rsidRPr="00092C7D">
        <w:rPr>
          <w:szCs w:val="28"/>
        </w:rPr>
        <w:t xml:space="preserve">Болотнинского </w:t>
      </w:r>
    </w:p>
    <w:p w14:paraId="65BFAF2F" w14:textId="77777777" w:rsidR="00D25CF6" w:rsidRPr="00092C7D" w:rsidRDefault="00D25CF6" w:rsidP="00D25CF6">
      <w:pPr>
        <w:jc w:val="right"/>
        <w:rPr>
          <w:szCs w:val="28"/>
        </w:rPr>
      </w:pPr>
      <w:r w:rsidRPr="00092C7D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>района</w:t>
      </w:r>
      <w:r w:rsidRPr="00092C7D">
        <w:rPr>
          <w:szCs w:val="28"/>
        </w:rPr>
        <w:t xml:space="preserve"> Новосибирской области</w:t>
      </w:r>
    </w:p>
    <w:p w14:paraId="05B094B1" w14:textId="77777777" w:rsidR="00D25CF6" w:rsidRPr="00092C7D" w:rsidRDefault="00D25CF6" w:rsidP="00D25CF6">
      <w:pPr>
        <w:pStyle w:val="1"/>
        <w:jc w:val="right"/>
        <w:rPr>
          <w:szCs w:val="28"/>
        </w:rPr>
      </w:pPr>
      <w:r w:rsidRPr="00092C7D">
        <w:rPr>
          <w:b/>
          <w:szCs w:val="28"/>
        </w:rPr>
        <w:t xml:space="preserve">                                                                                 </w:t>
      </w:r>
      <w:r w:rsidRPr="00092C7D">
        <w:rPr>
          <w:szCs w:val="28"/>
        </w:rPr>
        <w:t>от ____________ № ______</w:t>
      </w:r>
    </w:p>
    <w:p w14:paraId="0CE7B0B7" w14:textId="77777777" w:rsidR="0056638D" w:rsidRDefault="0056638D" w:rsidP="00F46BB8">
      <w:pPr>
        <w:rPr>
          <w:bCs/>
          <w:szCs w:val="28"/>
        </w:rPr>
      </w:pPr>
    </w:p>
    <w:p w14:paraId="6D23B112" w14:textId="77777777" w:rsidR="00163E10" w:rsidRDefault="00163E10" w:rsidP="00F46BB8">
      <w:pPr>
        <w:rPr>
          <w:bCs/>
          <w:szCs w:val="28"/>
        </w:rPr>
      </w:pPr>
    </w:p>
    <w:p w14:paraId="0D4CE046" w14:textId="5F8892C2" w:rsidR="00163E10" w:rsidRDefault="00163E10" w:rsidP="00163E10">
      <w:pPr>
        <w:jc w:val="center"/>
        <w:rPr>
          <w:szCs w:val="28"/>
        </w:rPr>
      </w:pPr>
      <w:r w:rsidRPr="00DD3AFE">
        <w:rPr>
          <w:szCs w:val="28"/>
        </w:rPr>
        <w:t>Целев</w:t>
      </w:r>
      <w:r>
        <w:rPr>
          <w:szCs w:val="28"/>
        </w:rPr>
        <w:t>ые</w:t>
      </w:r>
      <w:r w:rsidRPr="00DD3AFE">
        <w:rPr>
          <w:szCs w:val="28"/>
        </w:rPr>
        <w:t xml:space="preserve"> топливно-энергетически</w:t>
      </w:r>
      <w:r>
        <w:rPr>
          <w:szCs w:val="28"/>
        </w:rPr>
        <w:t>е</w:t>
      </w:r>
      <w:r w:rsidRPr="00DD3AFE">
        <w:rPr>
          <w:szCs w:val="28"/>
        </w:rPr>
        <w:t xml:space="preserve"> баланс</w:t>
      </w:r>
      <w:r>
        <w:rPr>
          <w:szCs w:val="28"/>
        </w:rPr>
        <w:t>ы</w:t>
      </w:r>
      <w:r w:rsidRPr="00DD3AFE">
        <w:rPr>
          <w:szCs w:val="28"/>
        </w:rPr>
        <w:t xml:space="preserve"> </w:t>
      </w:r>
      <w:r>
        <w:rPr>
          <w:szCs w:val="28"/>
        </w:rPr>
        <w:t>Болотнинского района Новосибирской области</w:t>
      </w:r>
      <w:r w:rsidRPr="00DD3AFE">
        <w:rPr>
          <w:szCs w:val="28"/>
        </w:rPr>
        <w:t xml:space="preserve"> </w:t>
      </w:r>
      <w:r>
        <w:rPr>
          <w:szCs w:val="28"/>
        </w:rPr>
        <w:t>на период с 202</w:t>
      </w:r>
      <w:r w:rsidR="00501682" w:rsidRPr="00501682">
        <w:rPr>
          <w:szCs w:val="28"/>
        </w:rPr>
        <w:t>3</w:t>
      </w:r>
      <w:r>
        <w:rPr>
          <w:szCs w:val="28"/>
        </w:rPr>
        <w:t xml:space="preserve"> по 203</w:t>
      </w:r>
      <w:r w:rsidR="00501682" w:rsidRPr="00501682">
        <w:rPr>
          <w:szCs w:val="28"/>
        </w:rPr>
        <w:t>2</w:t>
      </w:r>
      <w:r>
        <w:rPr>
          <w:szCs w:val="28"/>
        </w:rPr>
        <w:t xml:space="preserve"> годы</w:t>
      </w:r>
    </w:p>
    <w:p w14:paraId="5944A416" w14:textId="77777777" w:rsidR="00163E10" w:rsidRPr="005B6D3B" w:rsidRDefault="00163E10" w:rsidP="00163E10">
      <w:pPr>
        <w:spacing w:line="360" w:lineRule="auto"/>
        <w:jc w:val="center"/>
        <w:rPr>
          <w:szCs w:val="28"/>
        </w:rPr>
      </w:pPr>
    </w:p>
    <w:p w14:paraId="3957C4D9" w14:textId="77777777" w:rsidR="00163E10" w:rsidRPr="005B6D3B" w:rsidRDefault="00163E10" w:rsidP="001C56B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6D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6D3B">
        <w:rPr>
          <w:rFonts w:ascii="Times New Roman" w:hAnsi="Times New Roman" w:cs="Times New Roman"/>
          <w:sz w:val="28"/>
          <w:szCs w:val="28"/>
        </w:rPr>
        <w:t>. Общее описание</w:t>
      </w:r>
    </w:p>
    <w:p w14:paraId="77277F09" w14:textId="44084FB9" w:rsidR="00163E10" w:rsidRDefault="00163E10" w:rsidP="001C56B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3B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6D3B">
        <w:rPr>
          <w:rFonts w:ascii="Times New Roman" w:hAnsi="Times New Roman" w:cs="Times New Roman"/>
          <w:sz w:val="28"/>
          <w:szCs w:val="28"/>
        </w:rPr>
        <w:t xml:space="preserve"> топливно-энергетически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74998">
        <w:rPr>
          <w:rFonts w:ascii="Times New Roman" w:hAnsi="Times New Roman" w:cs="Times New Roman"/>
          <w:sz w:val="28"/>
          <w:szCs w:val="28"/>
        </w:rPr>
        <w:t xml:space="preserve"> баланс </w:t>
      </w: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D74998">
        <w:rPr>
          <w:rFonts w:ascii="Times New Roman" w:hAnsi="Times New Roman" w:cs="Times New Roman"/>
          <w:sz w:val="28"/>
          <w:szCs w:val="28"/>
        </w:rPr>
        <w:t xml:space="preserve"> на период </w:t>
      </w:r>
      <w:r>
        <w:rPr>
          <w:rFonts w:ascii="Times New Roman" w:hAnsi="Times New Roman" w:cs="Times New Roman"/>
          <w:sz w:val="28"/>
          <w:szCs w:val="28"/>
        </w:rPr>
        <w:t>фактический за</w:t>
      </w:r>
      <w:r w:rsidRPr="00D74998">
        <w:rPr>
          <w:rFonts w:ascii="Times New Roman" w:hAnsi="Times New Roman" w:cs="Times New Roman"/>
          <w:sz w:val="28"/>
          <w:szCs w:val="28"/>
        </w:rPr>
        <w:t xml:space="preserve"> 202</w:t>
      </w:r>
      <w:r w:rsidR="005D6667">
        <w:rPr>
          <w:rFonts w:ascii="Times New Roman" w:hAnsi="Times New Roman" w:cs="Times New Roman"/>
          <w:sz w:val="28"/>
          <w:szCs w:val="28"/>
        </w:rPr>
        <w:t>3</w:t>
      </w:r>
      <w:r w:rsidRPr="00D74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49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49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гнозный до</w:t>
      </w:r>
      <w:r w:rsidRPr="00D74998">
        <w:rPr>
          <w:rFonts w:ascii="Times New Roman" w:hAnsi="Times New Roman" w:cs="Times New Roman"/>
          <w:sz w:val="28"/>
          <w:szCs w:val="28"/>
        </w:rPr>
        <w:t xml:space="preserve"> 203</w:t>
      </w:r>
      <w:r w:rsidR="005D6667">
        <w:rPr>
          <w:rFonts w:ascii="Times New Roman" w:hAnsi="Times New Roman" w:cs="Times New Roman"/>
          <w:sz w:val="28"/>
          <w:szCs w:val="28"/>
        </w:rPr>
        <w:t>2</w:t>
      </w:r>
      <w:r w:rsidRPr="00D7499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4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пунктом 10 статьи 23 Федерального закона от 27.07.2010 № 190-ФЗ «О теплоснабжении», утверждённого приказом Министерства энергетики Российской Федерации от 29.10. 2021 № 1169 «Об утверждении Порядка составления топливно-энергетических балансов субъектов Российской Федерации, </w:t>
      </w:r>
      <w:r w:rsidRPr="00E47C37">
        <w:rPr>
          <w:rFonts w:ascii="Times New Roman" w:hAnsi="Times New Roman" w:cs="Times New Roman"/>
          <w:sz w:val="28"/>
          <w:szCs w:val="28"/>
        </w:rPr>
        <w:t xml:space="preserve">и перечнем поручений по реализации Послания Президента Федеральному Собранию, утвержденным Президентом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7C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E47C3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C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C37">
        <w:rPr>
          <w:rFonts w:ascii="Times New Roman" w:hAnsi="Times New Roman" w:cs="Times New Roman"/>
          <w:sz w:val="28"/>
          <w:szCs w:val="28"/>
        </w:rPr>
        <w:t>Пр</w:t>
      </w:r>
      <w:r>
        <w:rPr>
          <w:sz w:val="28"/>
          <w:szCs w:val="28"/>
        </w:rPr>
        <w:t>-753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41840A" w14:textId="509634AF" w:rsidR="00163E10" w:rsidRPr="00277C51" w:rsidRDefault="00163E10" w:rsidP="001C56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277C51">
        <w:rPr>
          <w:rFonts w:ascii="Times New Roman" w:hAnsi="Times New Roman" w:cs="Times New Roman"/>
          <w:sz w:val="28"/>
          <w:szCs w:val="28"/>
        </w:rPr>
        <w:t>ТЭБ 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277C51">
        <w:rPr>
          <w:rFonts w:ascii="Times New Roman" w:hAnsi="Times New Roman" w:cs="Times New Roman"/>
          <w:sz w:val="28"/>
          <w:szCs w:val="28"/>
        </w:rPr>
        <w:t xml:space="preserve"> взаимосвязанные показатели количественного соответствия поставок энергетических ресурсов на </w:t>
      </w:r>
      <w:proofErr w:type="gramStart"/>
      <w:r w:rsidRPr="00277C51">
        <w:rPr>
          <w:rFonts w:ascii="Times New Roman" w:hAnsi="Times New Roman" w:cs="Times New Roman"/>
          <w:sz w:val="28"/>
          <w:szCs w:val="28"/>
        </w:rPr>
        <w:t xml:space="preserve">территорию </w:t>
      </w:r>
      <w:r>
        <w:rPr>
          <w:rFonts w:ascii="Times New Roman" w:hAnsi="Times New Roman" w:cs="Times New Roman"/>
          <w:sz w:val="28"/>
          <w:szCs w:val="28"/>
        </w:rPr>
        <w:t xml:space="preserve"> сельских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поселений  Болотнинского района Новосибирской области</w:t>
      </w:r>
      <w:r w:rsidRPr="00277C51">
        <w:rPr>
          <w:rFonts w:ascii="Times New Roman" w:hAnsi="Times New Roman" w:cs="Times New Roman"/>
          <w:sz w:val="28"/>
          <w:szCs w:val="28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планируемый год</w:t>
      </w:r>
      <w:r w:rsidRPr="00277C51">
        <w:rPr>
          <w:rFonts w:ascii="Times New Roman" w:hAnsi="Times New Roman" w:cs="Times New Roman"/>
          <w:sz w:val="28"/>
          <w:szCs w:val="28"/>
        </w:rPr>
        <w:t>.</w:t>
      </w:r>
    </w:p>
    <w:p w14:paraId="09735292" w14:textId="77777777" w:rsidR="00163E10" w:rsidRPr="00277C51" w:rsidRDefault="00163E10" w:rsidP="001C56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</w:t>
      </w:r>
      <w:r w:rsidRPr="00277C51">
        <w:rPr>
          <w:rFonts w:ascii="Times New Roman" w:hAnsi="Times New Roman" w:cs="Times New Roman"/>
          <w:sz w:val="28"/>
          <w:szCs w:val="28"/>
        </w:rPr>
        <w:t>ТЭБ составлял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277C51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277C51">
        <w:rPr>
          <w:rFonts w:ascii="Times New Roman" w:hAnsi="Times New Roman" w:cs="Times New Roman"/>
          <w:sz w:val="28"/>
          <w:szCs w:val="28"/>
        </w:rPr>
        <w:t>однопродуктовых</w:t>
      </w:r>
      <w:proofErr w:type="spellEnd"/>
      <w:r w:rsidRPr="00277C51">
        <w:rPr>
          <w:rFonts w:ascii="Times New Roman" w:hAnsi="Times New Roman" w:cs="Times New Roman"/>
          <w:sz w:val="28"/>
          <w:szCs w:val="28"/>
        </w:rPr>
        <w:t xml:space="preserve"> энергетических балансов, отражающих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14:paraId="283363D6" w14:textId="08E8D798" w:rsidR="00163E10" w:rsidRDefault="00163E10" w:rsidP="001C56B3">
      <w:pPr>
        <w:ind w:firstLine="709"/>
        <w:contextualSpacing/>
        <w:jc w:val="both"/>
        <w:rPr>
          <w:szCs w:val="28"/>
        </w:rPr>
      </w:pPr>
      <w:r w:rsidRPr="00277C51">
        <w:rPr>
          <w:szCs w:val="28"/>
        </w:rPr>
        <w:t xml:space="preserve">Формирование </w:t>
      </w:r>
      <w:proofErr w:type="spellStart"/>
      <w:r w:rsidRPr="00277C51">
        <w:rPr>
          <w:szCs w:val="28"/>
        </w:rPr>
        <w:t>однопродуктовых</w:t>
      </w:r>
      <w:proofErr w:type="spellEnd"/>
      <w:r w:rsidRPr="00277C51">
        <w:rPr>
          <w:szCs w:val="28"/>
        </w:rPr>
        <w:t xml:space="preserve"> балансов топливно-энергетических ресурсов производилось </w:t>
      </w:r>
      <w:r w:rsidRPr="00C8624F">
        <w:rPr>
          <w:szCs w:val="28"/>
        </w:rPr>
        <w:t>в единицах условного топлива</w:t>
      </w:r>
      <w:r w:rsidRPr="00D56676">
        <w:rPr>
          <w:szCs w:val="28"/>
        </w:rPr>
        <w:t xml:space="preserve"> на основе </w:t>
      </w:r>
      <w:r>
        <w:rPr>
          <w:szCs w:val="28"/>
        </w:rPr>
        <w:t xml:space="preserve">исходной </w:t>
      </w:r>
      <w:r w:rsidRPr="00D56676">
        <w:rPr>
          <w:szCs w:val="28"/>
        </w:rPr>
        <w:t>информации</w:t>
      </w:r>
      <w:r>
        <w:rPr>
          <w:szCs w:val="28"/>
        </w:rPr>
        <w:t xml:space="preserve"> МКП «Управляющая компания жилищно-коммунальное хозяйство Болотнинского района Новосибирской области</w:t>
      </w:r>
      <w:proofErr w:type="gramStart"/>
      <w:r w:rsidR="00501682">
        <w:rPr>
          <w:szCs w:val="28"/>
        </w:rPr>
        <w:t xml:space="preserve">», </w:t>
      </w:r>
      <w:r w:rsidR="001C56B3">
        <w:rPr>
          <w:szCs w:val="28"/>
        </w:rPr>
        <w:t xml:space="preserve"> ООО</w:t>
      </w:r>
      <w:proofErr w:type="gramEnd"/>
      <w:r w:rsidR="001C56B3">
        <w:rPr>
          <w:szCs w:val="28"/>
        </w:rPr>
        <w:t xml:space="preserve"> «СТК»</w:t>
      </w:r>
      <w:r>
        <w:rPr>
          <w:szCs w:val="28"/>
        </w:rPr>
        <w:t xml:space="preserve">. </w:t>
      </w:r>
    </w:p>
    <w:p w14:paraId="5689D671" w14:textId="4D88AAC5" w:rsidR="00163E10" w:rsidRDefault="00163E10" w:rsidP="001C56B3">
      <w:pPr>
        <w:tabs>
          <w:tab w:val="center" w:pos="21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разряд основных целей включаются: оценка параметров целесообразности замещения природным газом других видов топлива, используемых потребителем. Экономически обоснованного спроса и предварительные расходы на создание газоснабжающей инфраструктуры. Гарантированное обеспечение энергетической безопасности </w:t>
      </w:r>
      <w:r w:rsidR="001C56B3">
        <w:rPr>
          <w:szCs w:val="28"/>
        </w:rPr>
        <w:t>населенных пунктов</w:t>
      </w:r>
      <w:r>
        <w:rPr>
          <w:szCs w:val="28"/>
        </w:rPr>
        <w:t xml:space="preserve">. Обеспечение стабильности функционирования систем </w:t>
      </w:r>
      <w:r>
        <w:rPr>
          <w:szCs w:val="28"/>
        </w:rPr>
        <w:lastRenderedPageBreak/>
        <w:t xml:space="preserve">электроэнергетики, теплоснабжения и топливообеспечения потребителей; оценка эффективности расширения использования природного газа. </w:t>
      </w:r>
    </w:p>
    <w:p w14:paraId="00F494C1" w14:textId="77777777" w:rsidR="00163E10" w:rsidRDefault="00163E10" w:rsidP="001C56B3">
      <w:pPr>
        <w:tabs>
          <w:tab w:val="center" w:pos="21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Основные задачи:</w:t>
      </w:r>
    </w:p>
    <w:p w14:paraId="41FB7293" w14:textId="77777777" w:rsidR="00163E10" w:rsidRDefault="00163E10" w:rsidP="001C56B3">
      <w:pPr>
        <w:tabs>
          <w:tab w:val="center" w:pos="21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повышения эффективности использования топливно-энергетических ресурсов путем широкого распространения энергосберегающих технологий; </w:t>
      </w:r>
    </w:p>
    <w:p w14:paraId="66674FA9" w14:textId="77777777" w:rsidR="00163E10" w:rsidRDefault="00163E10" w:rsidP="001C56B3">
      <w:pPr>
        <w:tabs>
          <w:tab w:val="center" w:pos="21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 минимизация негативного влияния производства, транспортировки и потребления энергоресурсов на окружающую среду, климат и здоровье людей;</w:t>
      </w:r>
    </w:p>
    <w:p w14:paraId="2467FF08" w14:textId="77777777" w:rsidR="00163E10" w:rsidRDefault="00163E10" w:rsidP="001C56B3">
      <w:pPr>
        <w:tabs>
          <w:tab w:val="center" w:pos="21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 удовлетворение текущего внутреннего спроса на энергоресурсы;</w:t>
      </w:r>
    </w:p>
    <w:p w14:paraId="44AF9A51" w14:textId="77777777" w:rsidR="00163E10" w:rsidRDefault="00163E10" w:rsidP="001C56B3">
      <w:pPr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B04DB7">
        <w:rPr>
          <w:szCs w:val="28"/>
        </w:rPr>
        <w:t xml:space="preserve">- оценка </w:t>
      </w:r>
      <w:r w:rsidRPr="00B04DB7">
        <w:rPr>
          <w:rFonts w:eastAsiaTheme="minorHAnsi"/>
          <w:szCs w:val="28"/>
          <w:lang w:eastAsia="en-US"/>
        </w:rPr>
        <w:t>вероятности замещения одних видов ТЭР другими видами ТЭР</w:t>
      </w:r>
      <w:r>
        <w:rPr>
          <w:rFonts w:eastAsiaTheme="minorHAnsi"/>
          <w:szCs w:val="28"/>
          <w:lang w:eastAsia="en-US"/>
        </w:rPr>
        <w:t>;</w:t>
      </w:r>
    </w:p>
    <w:p w14:paraId="1FBFE90C" w14:textId="77777777" w:rsidR="00163E10" w:rsidRPr="00B04DB7" w:rsidRDefault="00163E10" w:rsidP="001C56B3">
      <w:pPr>
        <w:tabs>
          <w:tab w:val="center" w:pos="2160"/>
        </w:tabs>
        <w:ind w:firstLine="709"/>
        <w:contextualSpacing/>
        <w:jc w:val="both"/>
        <w:rPr>
          <w:szCs w:val="28"/>
        </w:rPr>
      </w:pPr>
      <w:r w:rsidRPr="00B04DB7">
        <w:rPr>
          <w:szCs w:val="28"/>
        </w:rPr>
        <w:t xml:space="preserve">- эффективность и экологичность в производстве и потреблении энергоресурсов; </w:t>
      </w:r>
    </w:p>
    <w:p w14:paraId="205C401C" w14:textId="77777777" w:rsidR="00163E10" w:rsidRPr="00631A78" w:rsidRDefault="00163E10" w:rsidP="001C56B3">
      <w:pPr>
        <w:ind w:firstLine="709"/>
        <w:contextualSpacing/>
        <w:jc w:val="both"/>
        <w:rPr>
          <w:szCs w:val="28"/>
        </w:rPr>
      </w:pPr>
      <w:r w:rsidRPr="00B04DB7">
        <w:rPr>
          <w:szCs w:val="28"/>
        </w:rPr>
        <w:t>- оценка экономической эффективности использования различных видов топлива</w:t>
      </w:r>
      <w:r>
        <w:rPr>
          <w:szCs w:val="28"/>
        </w:rPr>
        <w:t>.</w:t>
      </w:r>
    </w:p>
    <w:p w14:paraId="2BD9D38B" w14:textId="7A9EC61C" w:rsidR="00163E10" w:rsidRDefault="00163E10" w:rsidP="001C56B3">
      <w:pPr>
        <w:contextualSpacing/>
        <w:rPr>
          <w:bCs/>
          <w:szCs w:val="28"/>
        </w:rPr>
        <w:sectPr w:rsidR="00163E10" w:rsidSect="0030140E">
          <w:pgSz w:w="11906" w:h="16838" w:code="9"/>
          <w:pgMar w:top="1134" w:right="1276" w:bottom="1134" w:left="1559" w:header="720" w:footer="720" w:gutter="0"/>
          <w:cols w:space="720"/>
          <w:formProt w:val="0"/>
          <w:titlePg/>
        </w:sectPr>
      </w:pPr>
    </w:p>
    <w:p w14:paraId="22AB2EEA" w14:textId="77777777" w:rsidR="00163E10" w:rsidRDefault="00163E10" w:rsidP="001C56B3">
      <w:pPr>
        <w:contextualSpacing/>
        <w:rPr>
          <w:bCs/>
          <w:szCs w:val="28"/>
        </w:rPr>
        <w:sectPr w:rsidR="00163E10" w:rsidSect="0030140E">
          <w:pgSz w:w="11906" w:h="16838" w:code="9"/>
          <w:pgMar w:top="1134" w:right="1276" w:bottom="1134" w:left="1559" w:header="720" w:footer="720" w:gutter="0"/>
          <w:cols w:space="720"/>
          <w:formProt w:val="0"/>
          <w:titlePg/>
        </w:sectPr>
      </w:pPr>
    </w:p>
    <w:p w14:paraId="1C338DAB" w14:textId="0F0C2E26" w:rsidR="00163E10" w:rsidRDefault="00163E10" w:rsidP="00163E10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D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II</w:t>
      </w:r>
      <w:r w:rsidRPr="005B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Целевые топливно-энергетические балансы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Болотнинского района Новосибирской области</w:t>
      </w:r>
    </w:p>
    <w:p w14:paraId="00CE979E" w14:textId="77777777" w:rsidR="00163E10" w:rsidRPr="005B6D3B" w:rsidRDefault="00163E10" w:rsidP="00163E10">
      <w:pPr>
        <w:pStyle w:val="a7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годам)</w:t>
      </w:r>
    </w:p>
    <w:p w14:paraId="109B283F" w14:textId="08E5E2A0" w:rsidR="00163E10" w:rsidRDefault="00163E10" w:rsidP="00163E10">
      <w:pPr>
        <w:jc w:val="center"/>
        <w:rPr>
          <w:szCs w:val="28"/>
        </w:rPr>
      </w:pPr>
      <w:r>
        <w:rPr>
          <w:bCs/>
          <w:szCs w:val="28"/>
        </w:rPr>
        <w:t>Целевой топливно-энергетический баланс Болотнинского района Новосибирской области на 202</w:t>
      </w:r>
      <w:r w:rsidR="00501682">
        <w:rPr>
          <w:bCs/>
          <w:szCs w:val="28"/>
        </w:rPr>
        <w:t>3</w:t>
      </w:r>
      <w:r>
        <w:rPr>
          <w:bCs/>
          <w:szCs w:val="28"/>
        </w:rPr>
        <w:t xml:space="preserve"> год (</w:t>
      </w:r>
      <w:proofErr w:type="spellStart"/>
      <w:r>
        <w:rPr>
          <w:bCs/>
          <w:szCs w:val="28"/>
        </w:rPr>
        <w:t>тыс.т.у.т</w:t>
      </w:r>
      <w:proofErr w:type="spellEnd"/>
      <w:r>
        <w:rPr>
          <w:bCs/>
          <w:szCs w:val="28"/>
        </w:rPr>
        <w:t>.)</w:t>
      </w:r>
    </w:p>
    <w:tbl>
      <w:tblPr>
        <w:tblW w:w="13702" w:type="dxa"/>
        <w:tblInd w:w="93" w:type="dxa"/>
        <w:tblLook w:val="04A0" w:firstRow="1" w:lastRow="0" w:firstColumn="1" w:lastColumn="0" w:noHBand="0" w:noVBand="1"/>
      </w:tblPr>
      <w:tblGrid>
        <w:gridCol w:w="2120"/>
        <w:gridCol w:w="611"/>
        <w:gridCol w:w="766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866"/>
      </w:tblGrid>
      <w:tr w:rsidR="00163E10" w:rsidRPr="00631A78" w14:paraId="7069C127" w14:textId="77777777" w:rsidTr="001C56B3">
        <w:trPr>
          <w:trHeight w:val="30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63B3EF" w14:textId="77777777" w:rsidR="00163E10" w:rsidRPr="00631A78" w:rsidRDefault="00163E10" w:rsidP="00690FB2">
            <w:pPr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FA9BE6" w14:textId="77777777" w:rsidR="00163E10" w:rsidRPr="00631A78" w:rsidRDefault="00163E10" w:rsidP="00690FB2">
            <w:pPr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3B8DF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Уголь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C3641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E4812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3AAB9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D5F9E7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Прочее твердое топливо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E0ED47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 xml:space="preserve">Гидроэнергия и НВИЭ 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FBBF3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E4908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887CA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23F48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Всего</w:t>
            </w:r>
          </w:p>
        </w:tc>
      </w:tr>
      <w:tr w:rsidR="00163E10" w:rsidRPr="00631A78" w14:paraId="6A10E3CC" w14:textId="77777777" w:rsidTr="001C56B3">
        <w:trPr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3DFA5" w14:textId="77777777" w:rsidR="00163E10" w:rsidRPr="00631A78" w:rsidRDefault="00163E10" w:rsidP="00690F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774C4" w14:textId="77777777" w:rsidR="00163E10" w:rsidRPr="00631A78" w:rsidRDefault="00163E10" w:rsidP="00690F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7430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3CD8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1317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2EE75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2C4A2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E7BA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A98C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4AFD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B7E64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1C7DC0" w14:textId="79D0A2D2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501682">
              <w:rPr>
                <w:color w:val="000000"/>
                <w:sz w:val="20"/>
              </w:rPr>
              <w:t>3</w:t>
            </w:r>
          </w:p>
        </w:tc>
      </w:tr>
      <w:tr w:rsidR="00163E10" w:rsidRPr="00631A78" w14:paraId="20F2DB0D" w14:textId="77777777" w:rsidTr="001C56B3">
        <w:trPr>
          <w:trHeight w:val="18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FFA07" w14:textId="77777777" w:rsidR="00163E10" w:rsidRPr="00631A78" w:rsidRDefault="00163E10" w:rsidP="00690F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7AE1F" w14:textId="77777777" w:rsidR="00163E10" w:rsidRPr="00631A78" w:rsidRDefault="00163E10" w:rsidP="00690F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F8AFF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400C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F79B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E0328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BD18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2D4A9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500F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36FC1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31F66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84F31" w14:textId="77777777" w:rsidR="00163E10" w:rsidRPr="00631A78" w:rsidRDefault="00163E10" w:rsidP="00690FB2">
            <w:pPr>
              <w:rPr>
                <w:rFonts w:ascii="Calibri" w:hAnsi="Calibri"/>
                <w:color w:val="000000"/>
                <w:sz w:val="20"/>
              </w:rPr>
            </w:pPr>
            <w:r w:rsidRPr="00631A78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63E10" w:rsidRPr="00631A78" w14:paraId="66C2B3EA" w14:textId="77777777" w:rsidTr="001C56B3"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A49CE" w14:textId="77777777" w:rsidR="00163E10" w:rsidRPr="00631A78" w:rsidRDefault="00163E10" w:rsidP="00690FB2">
            <w:pPr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E33A3" w14:textId="77777777" w:rsidR="00163E10" w:rsidRPr="00631A78" w:rsidRDefault="00163E10" w:rsidP="00690FB2">
            <w:pPr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FB8DA" w14:textId="77777777" w:rsidR="00163E10" w:rsidRPr="00631A78" w:rsidRDefault="00163E10" w:rsidP="00690FB2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3455C" w14:textId="77777777" w:rsidR="00163E10" w:rsidRPr="00631A78" w:rsidRDefault="00163E10" w:rsidP="00690FB2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89CD0" w14:textId="77777777" w:rsidR="00163E10" w:rsidRPr="00631A78" w:rsidRDefault="00163E10" w:rsidP="00690FB2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4887E" w14:textId="77777777" w:rsidR="00163E10" w:rsidRPr="00631A78" w:rsidRDefault="00163E10" w:rsidP="00690FB2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514B4" w14:textId="77777777" w:rsidR="00163E10" w:rsidRPr="00631A78" w:rsidRDefault="00163E10" w:rsidP="00690FB2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80971" w14:textId="77777777" w:rsidR="00163E10" w:rsidRPr="00631A78" w:rsidRDefault="00163E10" w:rsidP="00690FB2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F1BE6" w14:textId="77777777" w:rsidR="00163E10" w:rsidRPr="00631A78" w:rsidRDefault="00163E10" w:rsidP="00690FB2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E3D51" w14:textId="77777777" w:rsidR="00163E10" w:rsidRPr="00631A78" w:rsidRDefault="00163E10" w:rsidP="00690FB2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32271" w14:textId="77777777" w:rsidR="00163E10" w:rsidRPr="00631A78" w:rsidRDefault="00163E10" w:rsidP="00690FB2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D36F9" w14:textId="77777777" w:rsidR="00163E10" w:rsidRPr="00631A78" w:rsidRDefault="00163E10" w:rsidP="00690FB2">
            <w:pPr>
              <w:jc w:val="center"/>
              <w:rPr>
                <w:color w:val="000000"/>
                <w:sz w:val="24"/>
                <w:szCs w:val="24"/>
              </w:rPr>
            </w:pPr>
            <w:r w:rsidRPr="00631A7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63E10" w:rsidRPr="00631A78" w14:paraId="78C2209B" w14:textId="77777777" w:rsidTr="001C56B3">
        <w:trPr>
          <w:trHeight w:val="5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D0075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76A4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54DE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B946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81CD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62DA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2548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2B33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2008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BE436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EADE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353C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</w:tr>
      <w:tr w:rsidR="00163E10" w:rsidRPr="00631A78" w14:paraId="44E05174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CB4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Ввоз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91F8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ADCEE" w14:textId="30A23531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A3F0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FA0B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66646" w14:textId="75FFFABD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E6FAF" w14:textId="77777777" w:rsidR="00163E10" w:rsidRPr="00631A78" w:rsidRDefault="00163E10" w:rsidP="00690FB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F67C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C7FD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1AA21" w14:textId="5329163B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8AF52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AB5E0" w14:textId="72325791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163E10" w:rsidRPr="00631A78" w14:paraId="010D3038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1AB60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Вывоз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872B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5C59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A66B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4003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8B6C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92C70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AA259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30C1E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4C84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4C694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2F3B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0C50E818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F7B61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D2A6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19C7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B9D3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A9B0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910F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B9B08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76591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00F44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68842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61CD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CA41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2CC613C0" w14:textId="77777777" w:rsidTr="001C56B3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4A85A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B510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16B7" w14:textId="2EEAA4CD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1771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3B7D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10CFF" w14:textId="5C01FE19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C7492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0C81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956B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0E9C6" w14:textId="6A46B544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5205B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70B37" w14:textId="5DEB532F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662,554</w:t>
            </w:r>
          </w:p>
        </w:tc>
      </w:tr>
      <w:tr w:rsidR="00163E10" w:rsidRPr="00631A78" w14:paraId="5AE9D0C0" w14:textId="77777777" w:rsidTr="001C56B3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06D4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Статистическое расхождение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C8C3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CE56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8F00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C964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D1C6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828C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180D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94998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9259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49FE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7064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4D483B87" w14:textId="77777777" w:rsidTr="001C56B3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A3D99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электрической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A0D5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EBEF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1B77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83BF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1C74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7BAE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8FE6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4F69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4964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7368E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4C7F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50B259C4" w14:textId="77777777" w:rsidTr="001C56B3">
        <w:trPr>
          <w:trHeight w:val="51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079F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тепловой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4D7D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959C0" w14:textId="3F35AB8C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5043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0DB8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18594" w14:textId="09030024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E74E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8931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FE83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D7B4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F03B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E9B23" w14:textId="51D5F954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8,944</w:t>
            </w:r>
          </w:p>
        </w:tc>
      </w:tr>
      <w:tr w:rsidR="00163E10" w:rsidRPr="00631A78" w14:paraId="64ACB5A4" w14:textId="77777777" w:rsidTr="001C56B3">
        <w:trPr>
          <w:trHeight w:val="40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A9C0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1957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08C1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A2FB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604C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1488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99E3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899F2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6C88E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8E22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8C19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AC5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31318818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13B9B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Котельные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879C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4CAA4" w14:textId="4C130222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EDF6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C51F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28198" w14:textId="5E6CA8A2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29BE2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2E3BA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71A02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D847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0670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C8906" w14:textId="098E29F8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8,944</w:t>
            </w:r>
          </w:p>
        </w:tc>
      </w:tr>
      <w:tr w:rsidR="00163E10" w:rsidRPr="00631A78" w14:paraId="5812D2F0" w14:textId="77777777" w:rsidTr="001C56B3">
        <w:trPr>
          <w:trHeight w:val="79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EBD2F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Электрокотельные и теплоутилизационные установки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CA45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8950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968E8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A7DCD" w14:textId="77777777" w:rsidR="00163E10" w:rsidRPr="00631A78" w:rsidRDefault="00163E10" w:rsidP="00690FB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8DC12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F53A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9724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1FF9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7E7C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38A8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6DAC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46257BD9" w14:textId="77777777" w:rsidTr="001C56B3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31D3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4097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BEF3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450C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B55D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9868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BC0D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0D37E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E39C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B593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974B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0122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6BE06DC5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CFC3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48F4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9E46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BE0B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8A72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1080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E3A0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5FD6F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856B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306E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C27F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58E4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1801A3A7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003F2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Переработка газа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42B9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9F19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4FEB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DD2A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6643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0A51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A7AA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F8ECA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5B17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663D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13D1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624830F5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000A8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5EF5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BD34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5B34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C364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B79E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004D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6338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374D9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66227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04A4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E9D5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79BE794A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B12F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3D0D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FC80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8D0E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27E5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59C6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E22AA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4A84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88170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A70C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4E93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2DC6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387903C5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00139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lastRenderedPageBreak/>
              <w:t>Потери при передаче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BAC9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80DBF" w14:textId="17110B8D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40E6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9B61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A3BDB" w14:textId="1C1CCDAD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73BA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8D362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21C4A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3F38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1BE0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32F42" w14:textId="3F773A18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1C56B3" w:rsidRPr="00631A78" w14:paraId="59300318" w14:textId="77777777" w:rsidTr="001C56B3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25BBC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5F37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B0B74" w14:textId="43B02D51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3437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F523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2E898" w14:textId="72426080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1E16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18350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76BC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FA33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545A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EEFBD" w14:textId="1436BABA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163E10" w:rsidRPr="00631A78" w14:paraId="699D9A2A" w14:textId="77777777" w:rsidTr="001C56B3">
        <w:trPr>
          <w:trHeight w:val="5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39CF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Сельское хозяйство, рыболовство и рыбоводство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9832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842D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8C7E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A0A0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F032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90F37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98A38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86D00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A46A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4801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2673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7932BFC7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03584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1F73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7141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B697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A8C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A390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BA89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FDF9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217F9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E7D0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0548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6D19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19E19608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42B28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Продукт 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86CB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14.1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01B8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DACF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24BA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D85D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51F3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C4A9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65E1F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587E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A9A8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80EE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1747218B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5752A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...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CB84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...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75F7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6AEA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7F72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11E2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FBF7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0787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A5754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5132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C6647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CAAF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635330D8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E8F3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Продукт 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9E46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14.N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C746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A483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24E9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E999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6939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9C781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74EB2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2CA4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791F7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767B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03885C0C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5CC5A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Прочая 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D522A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5FB4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6EED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4E86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553E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152A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CF3A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B90AE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A1C3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9E60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AE8F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482486CB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FE5B1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B8D0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DCAD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C5627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1F64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2C38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4374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8CCA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0B95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2931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1055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782E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014CC671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3F529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0F07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53B5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2C1F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6F0A7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AEFB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158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95C4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6B18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5E47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B2B5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B38B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63F341DF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5825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Железнодорожный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7152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3902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DDBD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8BA3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D101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F5E6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68982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6417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ACBE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D039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F3A7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4ACB235A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2E2E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7780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59D8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857B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92ED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6CC8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0B8B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A6F3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94FB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33AC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2D05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F429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2B030B99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81506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Автомобильный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B858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DAFA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89B4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A6F3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9DBE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568C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2A2C4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B23A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481F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A733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3BFD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307A7B4A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0AF6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6769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1173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54D9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F3A6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06E5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6DAA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F842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D02B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EE63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20EB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A5FD0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163E10" w:rsidRPr="00631A78" w14:paraId="0D1AE6E6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89FB8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44DE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C8A22" w14:textId="0C463629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BE23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223B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1C647" w14:textId="6BAB1A31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650,414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0699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05B04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07E06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F704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3A4F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D8382" w14:textId="422A05D6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659,844</w:t>
            </w:r>
          </w:p>
        </w:tc>
      </w:tr>
      <w:tr w:rsidR="00163E10" w:rsidRPr="00631A78" w14:paraId="629D4FFE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8C2C5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Население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4E8C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281F2" w14:textId="6425E043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FD31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2F43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F1B40" w14:textId="203C7C1C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5399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FB13E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F91BA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696A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EC89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2BBDA" w14:textId="0D8EFEC3" w:rsidR="00163E10" w:rsidRPr="00631A78" w:rsidRDefault="001C56B3" w:rsidP="00690F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</w:tr>
      <w:tr w:rsidR="00163E10" w:rsidRPr="00631A78" w14:paraId="5861CC0B" w14:textId="77777777" w:rsidTr="001C56B3">
        <w:trPr>
          <w:trHeight w:val="78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2AD26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Использование ТЭР в качестве сырья и на нетопливные нужды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9578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FD63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B008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1475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AA2D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5912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D9167" w14:textId="77777777" w:rsidR="00163E10" w:rsidRPr="00631A78" w:rsidRDefault="00163E10" w:rsidP="00690FB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00457" w14:textId="77777777" w:rsidR="00163E10" w:rsidRPr="00631A78" w:rsidRDefault="00163E10" w:rsidP="00690FB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37B6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2441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ACAC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3ADDB217" w14:textId="77777777" w:rsidR="00163E10" w:rsidRDefault="00163E10" w:rsidP="00163E1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</w:t>
      </w:r>
      <w:r w:rsidRPr="000E482C">
        <w:rPr>
          <w:i/>
          <w:iCs/>
          <w:sz w:val="22"/>
          <w:szCs w:val="22"/>
        </w:rPr>
        <w:t>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топливо.</w:t>
      </w:r>
    </w:p>
    <w:p w14:paraId="6605EC01" w14:textId="77777777" w:rsidR="00163E10" w:rsidRDefault="00163E10" w:rsidP="00163E10"/>
    <w:p w14:paraId="0C3BBF6D" w14:textId="3E3A9110" w:rsidR="00163E10" w:rsidRDefault="00163E10" w:rsidP="00163E10">
      <w:pPr>
        <w:jc w:val="center"/>
        <w:rPr>
          <w:bCs/>
          <w:szCs w:val="28"/>
        </w:rPr>
      </w:pPr>
      <w:r>
        <w:rPr>
          <w:bCs/>
          <w:szCs w:val="28"/>
        </w:rPr>
        <w:t>Целевой топливно-энергетический баланс Болотнинского района Новосибирской области на 202</w:t>
      </w:r>
      <w:r w:rsidR="00501682">
        <w:rPr>
          <w:bCs/>
          <w:szCs w:val="28"/>
        </w:rPr>
        <w:t>4</w:t>
      </w:r>
      <w:r>
        <w:rPr>
          <w:bCs/>
          <w:szCs w:val="28"/>
        </w:rPr>
        <w:t xml:space="preserve"> год (</w:t>
      </w:r>
      <w:proofErr w:type="spellStart"/>
      <w:r>
        <w:rPr>
          <w:bCs/>
          <w:szCs w:val="28"/>
        </w:rPr>
        <w:t>тыс.т.у.т</w:t>
      </w:r>
      <w:proofErr w:type="spellEnd"/>
      <w:r>
        <w:rPr>
          <w:bCs/>
          <w:szCs w:val="28"/>
        </w:rPr>
        <w:t>.)</w:t>
      </w:r>
    </w:p>
    <w:tbl>
      <w:tblPr>
        <w:tblW w:w="13510" w:type="dxa"/>
        <w:tblInd w:w="93" w:type="dxa"/>
        <w:tblLook w:val="04A0" w:firstRow="1" w:lastRow="0" w:firstColumn="1" w:lastColumn="0" w:noHBand="0" w:noVBand="1"/>
      </w:tblPr>
      <w:tblGrid>
        <w:gridCol w:w="2120"/>
        <w:gridCol w:w="611"/>
        <w:gridCol w:w="766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866"/>
      </w:tblGrid>
      <w:tr w:rsidR="00163E10" w:rsidRPr="00631A78" w14:paraId="20ECBCF1" w14:textId="77777777" w:rsidTr="001C56B3">
        <w:trPr>
          <w:trHeight w:val="30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B8300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4D7EFF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0E0155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Уголь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560E18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677DF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5959D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D9059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Прочее твердое топливо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B771C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 xml:space="preserve">Гидроэнергия и НВИЭ 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95B56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5D8B9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C0B86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7043F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Всего</w:t>
            </w:r>
          </w:p>
        </w:tc>
      </w:tr>
      <w:tr w:rsidR="00163E10" w:rsidRPr="00631A78" w14:paraId="5E400582" w14:textId="77777777" w:rsidTr="001C56B3">
        <w:trPr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92B5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06E84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C837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D1B7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381E4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AE39D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AEB6E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6BC4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26137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837E5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53FE1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A085F6" w14:textId="1E9D3C3B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202</w:t>
            </w:r>
            <w:r w:rsidR="00501682">
              <w:rPr>
                <w:color w:val="000000"/>
                <w:sz w:val="20"/>
              </w:rPr>
              <w:t>3</w:t>
            </w:r>
          </w:p>
        </w:tc>
      </w:tr>
      <w:tr w:rsidR="00163E10" w:rsidRPr="00631A78" w14:paraId="1E5E212C" w14:textId="77777777" w:rsidTr="001C56B3">
        <w:trPr>
          <w:trHeight w:val="31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02F95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E3B6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A8555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A0BB0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F1183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FBFB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B5BC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D8C69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04FD1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2DD31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C7998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17910" w14:textId="77777777" w:rsidR="00163E10" w:rsidRPr="00631A78" w:rsidRDefault="00163E10" w:rsidP="00690FB2">
            <w:pPr>
              <w:rPr>
                <w:rFonts w:ascii="Calibri" w:hAnsi="Calibri"/>
                <w:color w:val="000000"/>
                <w:sz w:val="20"/>
              </w:rPr>
            </w:pPr>
            <w:r w:rsidRPr="00631A78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63E10" w:rsidRPr="00631A78" w14:paraId="2AB72F05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B5DF8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0A36C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A462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1C01A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363E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DB46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E6819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6C6604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2869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02BD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CCE12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A7856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10</w:t>
            </w:r>
          </w:p>
        </w:tc>
      </w:tr>
      <w:tr w:rsidR="001C56B3" w:rsidRPr="00631A78" w14:paraId="0225AD6E" w14:textId="77777777" w:rsidTr="001C56B3">
        <w:trPr>
          <w:trHeight w:val="5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399FF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lastRenderedPageBreak/>
              <w:t>Производство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7BAE8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A2600" w14:textId="340756A9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0D86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A610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9F8B3" w14:textId="189454D5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6E81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24D9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84DA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82D20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81193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6EBEC" w14:textId="0D873524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1C56B3" w:rsidRPr="00631A78" w14:paraId="0CD8AD99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B0FA0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Ввоз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375F2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0A965" w14:textId="170E5DAE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F516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36BE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E9A29" w14:textId="1D2C8726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D07A9" w14:textId="77777777" w:rsidR="001C56B3" w:rsidRPr="00631A78" w:rsidRDefault="001C56B3" w:rsidP="001C56B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BC665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6EF06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CAD5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1EB3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A9C3E" w14:textId="5049735A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76E99BFB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88D76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Вывоз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7E1A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7976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85A48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C4C6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BF9D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D633B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4C75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1416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8027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3391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2FBF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5B50138D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1D72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8E83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22EA0" w14:textId="2CDB268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3681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D54D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D443B" w14:textId="6E61D2EB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F49D9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0EF6F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E5ADA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03BC2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13DCC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C770E" w14:textId="39E58552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662,554</w:t>
            </w:r>
          </w:p>
        </w:tc>
      </w:tr>
      <w:tr w:rsidR="001C56B3" w:rsidRPr="00631A78" w14:paraId="2942A12C" w14:textId="77777777" w:rsidTr="001C56B3">
        <w:trPr>
          <w:trHeight w:val="55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ADC4B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1FB7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01DB" w14:textId="35386FAF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C064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A865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0DE06" w14:textId="51215EB2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24FE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0A5A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520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BB5E2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D6DED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EFA3C" w14:textId="083AAF81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22FAD3B6" w14:textId="77777777" w:rsidTr="001C56B3">
        <w:trPr>
          <w:trHeight w:val="6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DD27F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Статистическое расхождение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1573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B7CD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2511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D2C7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037B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6277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50515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0ABFB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27C3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56258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A7B5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23E34A46" w14:textId="77777777" w:rsidTr="001C56B3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8A072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электрической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FF92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60871" w14:textId="4E6B9D5D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E7E3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DC3E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225CD" w14:textId="1180C6CA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106F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5BF6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C7B6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7060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FB5DA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04E95" w14:textId="1456EA3C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8,944</w:t>
            </w:r>
          </w:p>
        </w:tc>
      </w:tr>
      <w:tr w:rsidR="001C56B3" w:rsidRPr="00631A78" w14:paraId="24F05E37" w14:textId="77777777" w:rsidTr="001C56B3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53659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Производство тепловой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2D12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F3A7C" w14:textId="6564B1C6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3750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E2A9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3FB60" w14:textId="6304D8B0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F97F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6F0D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36FA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049C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BB39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535DE" w14:textId="4BF9B705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17F01625" w14:textId="77777777" w:rsidTr="001C56B3">
        <w:trPr>
          <w:trHeight w:val="40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B3248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4C6E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E6D99" w14:textId="45EF27E9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F417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FB65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228E7" w14:textId="02DB0178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7F9E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B513D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852BA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A5A9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18B4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9D0E8" w14:textId="26D41AAF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8,944</w:t>
            </w:r>
          </w:p>
        </w:tc>
      </w:tr>
      <w:tr w:rsidR="001C56B3" w:rsidRPr="00631A78" w14:paraId="7C3220D7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E5651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Котельные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2493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F1965" w14:textId="321066FF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E18C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A338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7D80C" w14:textId="3A4C10B1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836E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FF199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449B5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C776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D6B4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A74DE" w14:textId="132917CB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69E51FF0" w14:textId="77777777" w:rsidTr="001C56B3">
        <w:trPr>
          <w:trHeight w:val="78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2E127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Электрокотельные и теплоутилизационные установки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4513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8.3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B64D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98EF6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E45F0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DE878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C2D17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AC1F7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00F41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5E118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91D3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2124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71D3A818" w14:textId="77777777" w:rsidTr="001C56B3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71FB8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88E0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DF85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BF75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DB6F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168E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1C50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05B0F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22D28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B482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BB3D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0323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4AF90874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4966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BE19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A195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B4DB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12BE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E7FF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FACA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F438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F841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C2B2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0FA4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E074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7C1A254B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61AB0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Переработка газа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AB5E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0D18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22E5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959D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9300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488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D1D5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C7864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3549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2056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5BEE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1DF7E8C8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5ABFB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367D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9.3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4858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2F8F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4DCD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7F84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D4232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12FAF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F3D45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E3AB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020C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5598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2E8DB69F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A139A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ED7B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60FA6" w14:textId="2A8270C8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3258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2834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41F14" w14:textId="692D7EAC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910A3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03D45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B43E1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7D0F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8D02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72186" w14:textId="11617A68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1C56B3" w:rsidRPr="00631A78" w14:paraId="7D23176C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3BA4C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Потери при передаче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EA27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C8E0B" w14:textId="4C7D05BD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226C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6272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A2B2F" w14:textId="2D45B45A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7A69C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F5DF4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424B8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180D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84AF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19D10" w14:textId="28547F9E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1C56B3" w:rsidRPr="00631A78" w14:paraId="2330EFC9" w14:textId="77777777" w:rsidTr="001C56B3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6754F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F20E8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E2985" w14:textId="4CB0A07F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B807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D764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F8299" w14:textId="2F0A08A5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1E44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F3037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97F34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1C3D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2A95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6EB63" w14:textId="2EFA79FC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7BA05764" w14:textId="77777777" w:rsidTr="001C56B3">
        <w:trPr>
          <w:trHeight w:val="78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BBC0D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Сельское хозяйство, рыболовство и рыбоводство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A03E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3C1A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9FC4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F7E3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8EE5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CB04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3C633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758A9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125D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53F7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F641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317D9BA7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59F2C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lastRenderedPageBreak/>
              <w:t>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840F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0FF6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1CFD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EDC92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09DB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0273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C39DF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50D41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A708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B8C7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8652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182D6ABB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933A1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Продукт 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E78C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C93E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3F44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FAB2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4C83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1947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857D6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EB411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EA57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E0C3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8435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4E6155AF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4576F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...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B0C7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...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96A6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4987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AB26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BD03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FEAB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CE179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BB1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157C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113A8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BEDE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2B1F8673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0F3F8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Продукт 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C18F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14.N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63AC2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8F07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D730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281B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685A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2E292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A9F4D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E49E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50EC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50AE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44E88916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5B766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Прочая 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9CB27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35DD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34C82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ADD7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DCCB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400D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223CF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489E7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B2442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ABA7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F38F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4EB1BF13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FDD6C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E363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224A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6257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8228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1FFF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4AB6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042A5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97E92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97D9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38F1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5A75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5F7836F4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C0928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8016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B676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B763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42AD2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BB59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36E0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FDCBA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3A689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89CE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725AC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D31B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4D86034E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11ECF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Железнодорожный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7C1D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347D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8DA6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06C1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F04F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F7A4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31F94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F6188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D8668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A221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A6A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6C3F4884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9939D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0C46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73FE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AD4C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1B9A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BE99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D79B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20604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DA052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C2D9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E2F2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4E76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75E3AA87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DDCF9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Автомобильный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3216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4A025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0625D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A6918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E995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E178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90C88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26E57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FA42B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9F80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D593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</w:tr>
      <w:tr w:rsidR="001C56B3" w:rsidRPr="00631A78" w14:paraId="0A72B7D9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1F54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Прочий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C795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16.4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7EDCD" w14:textId="5A267C6E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A9A3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B8B39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8CF9F" w14:textId="11807788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650,414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1A5E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78AE2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7CE65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5BC20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F03B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F9FCF" w14:textId="087661A5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659,844</w:t>
            </w:r>
          </w:p>
        </w:tc>
      </w:tr>
      <w:tr w:rsidR="001C56B3" w:rsidRPr="00631A78" w14:paraId="0C91F6D8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3A5D1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D46A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C34BB" w14:textId="6E81276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FCF6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3E08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A8E62" w14:textId="6336D6BB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54DE6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A339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AFDAD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2C86A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F5A0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CCDDA" w14:textId="1931A3B0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</w:tr>
      <w:tr w:rsidR="001C56B3" w:rsidRPr="00631A78" w14:paraId="7F599457" w14:textId="77777777" w:rsidTr="001C56B3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77D5B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Население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0F16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B2650" w14:textId="4F59973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98F9F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7A853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1184D" w14:textId="2D31FE0D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DF287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DF37E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3096D" w14:textId="77777777" w:rsidR="001C56B3" w:rsidRPr="00631A78" w:rsidRDefault="001C56B3" w:rsidP="001C56B3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DA6F1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A2744" w14:textId="77777777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152FD" w14:textId="04ED99E4" w:rsidR="001C56B3" w:rsidRPr="00631A78" w:rsidRDefault="001C56B3" w:rsidP="001C56B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163E10" w:rsidRPr="00631A78" w14:paraId="5666F4FA" w14:textId="77777777" w:rsidTr="001C56B3">
        <w:trPr>
          <w:trHeight w:val="78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CC50B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Использование ТЭР в качестве сырья и на нетопливные нужды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FFF27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  <w:r w:rsidRPr="00631A78">
              <w:rPr>
                <w:color w:val="000000"/>
                <w:sz w:val="20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C51EF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024B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CCFEE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19C5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70533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F68B0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02F30" w14:textId="77777777" w:rsidR="00163E10" w:rsidRPr="00631A78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EF2AB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066BC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0141" w14:textId="77777777" w:rsidR="00163E10" w:rsidRPr="00631A78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46D0F6E8" w14:textId="77777777" w:rsidR="00163E10" w:rsidRDefault="00163E10" w:rsidP="00163E10"/>
    <w:p w14:paraId="599D052F" w14:textId="07CBD3FC" w:rsidR="00163E10" w:rsidRDefault="00163E10" w:rsidP="00163E10">
      <w:pPr>
        <w:jc w:val="center"/>
        <w:rPr>
          <w:bCs/>
          <w:szCs w:val="28"/>
        </w:rPr>
      </w:pPr>
      <w:r>
        <w:rPr>
          <w:bCs/>
          <w:szCs w:val="28"/>
        </w:rPr>
        <w:t>Целевой топливно-энергетический баланс Болотнинского района Новосибирской области на 202</w:t>
      </w:r>
      <w:r w:rsidR="00501682">
        <w:rPr>
          <w:bCs/>
          <w:szCs w:val="28"/>
        </w:rPr>
        <w:t>5</w:t>
      </w:r>
      <w:r>
        <w:rPr>
          <w:bCs/>
          <w:szCs w:val="28"/>
        </w:rPr>
        <w:t xml:space="preserve"> год (</w:t>
      </w:r>
      <w:proofErr w:type="spellStart"/>
      <w:r>
        <w:rPr>
          <w:bCs/>
          <w:szCs w:val="28"/>
        </w:rPr>
        <w:t>тыс.т.у.т</w:t>
      </w:r>
      <w:proofErr w:type="spellEnd"/>
      <w:r>
        <w:rPr>
          <w:bCs/>
          <w:szCs w:val="28"/>
        </w:rPr>
        <w:t>.)</w:t>
      </w:r>
    </w:p>
    <w:p w14:paraId="77DCD348" w14:textId="77777777" w:rsidR="00163E10" w:rsidRDefault="00163E10" w:rsidP="00163E10">
      <w:pPr>
        <w:jc w:val="center"/>
        <w:rPr>
          <w:bCs/>
          <w:szCs w:val="28"/>
        </w:rPr>
      </w:pPr>
    </w:p>
    <w:tbl>
      <w:tblPr>
        <w:tblW w:w="13510" w:type="dxa"/>
        <w:tblInd w:w="93" w:type="dxa"/>
        <w:tblLook w:val="04A0" w:firstRow="1" w:lastRow="0" w:firstColumn="1" w:lastColumn="0" w:noHBand="0" w:noVBand="1"/>
      </w:tblPr>
      <w:tblGrid>
        <w:gridCol w:w="2120"/>
        <w:gridCol w:w="611"/>
        <w:gridCol w:w="766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866"/>
      </w:tblGrid>
      <w:tr w:rsidR="00163E10" w:rsidRPr="000D486D" w14:paraId="246222A1" w14:textId="77777777" w:rsidTr="00FC47D2">
        <w:trPr>
          <w:trHeight w:val="30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A270FB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D548E5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5A2879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Уголь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CF7508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C9B442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1527A9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9F5683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Прочее твердое топливо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C6AA72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 xml:space="preserve">Гидроэнергия и НВИЭ 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859C80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D1A01B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F82231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44B1B4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Всего</w:t>
            </w:r>
          </w:p>
        </w:tc>
      </w:tr>
      <w:tr w:rsidR="00163E10" w:rsidRPr="000D486D" w14:paraId="764B6C96" w14:textId="77777777" w:rsidTr="00FC47D2">
        <w:trPr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744F7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DA6B3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0FB3D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347AC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17CB6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A02D3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B0EAC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EDB44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E8010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3E723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7172F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A14E72" w14:textId="7F475015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202</w:t>
            </w:r>
            <w:r w:rsidR="00501682">
              <w:rPr>
                <w:color w:val="000000"/>
                <w:sz w:val="20"/>
              </w:rPr>
              <w:t>4</w:t>
            </w:r>
          </w:p>
        </w:tc>
      </w:tr>
      <w:tr w:rsidR="00163E10" w:rsidRPr="000D486D" w14:paraId="2D2F3293" w14:textId="77777777" w:rsidTr="00FC47D2">
        <w:trPr>
          <w:trHeight w:val="31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1BC64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51295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6B831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51660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85444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5840E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7CE47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12E52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ABFED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1D384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68CA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CCE33" w14:textId="77777777" w:rsidR="00163E10" w:rsidRPr="000D486D" w:rsidRDefault="00163E10" w:rsidP="00690FB2">
            <w:pPr>
              <w:rPr>
                <w:rFonts w:ascii="Calibri" w:hAnsi="Calibri"/>
                <w:color w:val="000000"/>
                <w:sz w:val="20"/>
              </w:rPr>
            </w:pPr>
            <w:r w:rsidRPr="000D486D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63E10" w:rsidRPr="000D486D" w14:paraId="42D8BACD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40626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CA3FD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C05FD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E9605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E393A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61FD6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056AB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9B6C4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52C1D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9FCC5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30BA8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310CF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10</w:t>
            </w:r>
          </w:p>
        </w:tc>
      </w:tr>
      <w:tr w:rsidR="00163E10" w:rsidRPr="000D486D" w14:paraId="24BD9B32" w14:textId="77777777" w:rsidTr="00FC47D2">
        <w:trPr>
          <w:trHeight w:val="55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33001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Производство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54E8F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3A6A2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C50CB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46193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01879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7AC27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437F9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42332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729E8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F5CC2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65025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267FA14A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79B78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Ввоз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3F6F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5B680" w14:textId="76399062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7077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65E9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6773A" w14:textId="4ED3C054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8DFC2" w14:textId="77777777" w:rsidR="00FC47D2" w:rsidRPr="000D486D" w:rsidRDefault="00FC47D2" w:rsidP="00FC47D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D00B3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0AA18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A371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0DF39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0746F" w14:textId="34EB2E5C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FC47D2" w:rsidRPr="000D486D" w14:paraId="3D12A0FA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B5AFE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Вывоз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E843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2DF7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3958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BFFA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ACE6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D3CA0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BC5F5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5F6FC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F71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4FE01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170D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7812AB07" w14:textId="77777777" w:rsidTr="00FC47D2">
        <w:trPr>
          <w:trHeight w:val="34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66B7E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67DF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C3C1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AD8E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03B3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C54E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28E18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20DA8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29ED4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3F8B8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96C2F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8098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623AD9BC" w14:textId="77777777" w:rsidTr="00FC47D2">
        <w:trPr>
          <w:trHeight w:val="5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818B6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8F0F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1B88F" w14:textId="64267874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2049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6E90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57E2A" w14:textId="070EC412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5F0F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925A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6DBF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1CAE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1EBE4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359DA" w14:textId="63F61591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662,554</w:t>
            </w:r>
          </w:p>
        </w:tc>
      </w:tr>
      <w:tr w:rsidR="00FC47D2" w:rsidRPr="000D486D" w14:paraId="30DA8862" w14:textId="77777777" w:rsidTr="00FC47D2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FDD76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lastRenderedPageBreak/>
              <w:t>Статистическое расхождение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FBB62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444F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6919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B5FB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3A28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E3A7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55D30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4ED9B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C0DC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872A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3BD8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111D4D35" w14:textId="77777777" w:rsidTr="00FC47D2">
        <w:trPr>
          <w:trHeight w:val="57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EF51D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Производство электрической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E276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9D03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694B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51C0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1450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233D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BF3E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8F09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2742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E9E7D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2DC62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0C46FB12" w14:textId="77777777" w:rsidTr="00FC47D2">
        <w:trPr>
          <w:trHeight w:val="5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7A72C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Производство тепловой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5105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F91EC" w14:textId="6F0C275A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DE1C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C51D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D3D57" w14:textId="2474F55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6F2F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3EF0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6D98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504F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C2C2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7C03F" w14:textId="09581B5D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8,944</w:t>
            </w:r>
          </w:p>
        </w:tc>
      </w:tr>
      <w:tr w:rsidR="00FC47D2" w:rsidRPr="000D486D" w14:paraId="6AD27BC9" w14:textId="77777777" w:rsidTr="00FC47D2"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A8E46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0D7C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246D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5126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0DBE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113F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6FB6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6E1F3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71114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6F20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FAE2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86C6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5AE315ED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3B0DA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Котельные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4652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9475B" w14:textId="713D0D0D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3651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B21D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EFFB0" w14:textId="51CB4631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3EC0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3F595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131F7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6AC9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8113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96E8E" w14:textId="77A435C1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8,944</w:t>
            </w:r>
          </w:p>
        </w:tc>
      </w:tr>
      <w:tr w:rsidR="00FC47D2" w:rsidRPr="000D486D" w14:paraId="4CE89510" w14:textId="77777777" w:rsidTr="00FC47D2">
        <w:trPr>
          <w:trHeight w:val="78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D04DB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Электрокотельные и теплоутилизационные установки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024A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8.3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A94A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6764F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576C9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ADECC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239E3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38405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C8363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9696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E22D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B340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60DA522A" w14:textId="77777777" w:rsidTr="00FC47D2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B6573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FB00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2340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1A3E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A1F8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8378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682A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EB68E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E2B6B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48CC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A61A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0FA9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703EA64D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EF0E5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C60A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4A9E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5F3F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CC1F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9F0E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BB56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AB79D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2C64C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E174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06F3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84C9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0A2EBCD6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EBE53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Переработка газа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854C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98CA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65A4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3488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2A6A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1452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741EF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95A53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AD63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9522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0746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5B2F48A0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F054E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B579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9.3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BA53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E817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921B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077B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DDE2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0783B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11ECA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6FD6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53AD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EB70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11DD6D00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202DC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47882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FCAB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1F21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0CA4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DA81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56193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D3698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4382B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B800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B14B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65C3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4224405E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B4E7F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Потери при передаче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F528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CD5CA" w14:textId="664826BE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25F5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FF52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CB8A1" w14:textId="0B69296C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3BBB2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4993E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7C9DA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75A1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79FB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6E461" w14:textId="6DE5E45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FC47D2" w:rsidRPr="000D486D" w14:paraId="4834FDC0" w14:textId="77777777" w:rsidTr="00FC47D2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63BE8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4DA0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CC822" w14:textId="6BA38FCB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6A3C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60AE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DBC5A" w14:textId="605BC782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A08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D96EE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42464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4FAF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C286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6AF05" w14:textId="28E75580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FC47D2" w:rsidRPr="000D486D" w14:paraId="0324F52E" w14:textId="77777777" w:rsidTr="00FC47D2">
        <w:trPr>
          <w:trHeight w:val="55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78BAA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Сельское хозяйство, рыболовство и рыбоводство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5B53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63BF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6B6D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2111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703F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FD55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7ACA5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6E11A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66DE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2F56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D835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13813A4B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EA553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9432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25CD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0F2B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AF51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98B8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ADD3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6382B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57646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7658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E968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1929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162DDDDE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61E42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Продукт 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3A55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14.1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B47E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283C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704E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3B29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705D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7479E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35BAE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0EF8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245F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3F86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42E7B989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53B94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...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B83D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...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EB31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9524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6F86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3D27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D292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04017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78F7D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8A62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ABD7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3913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0A1CEB0D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59795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Продукт 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50EA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14.N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059F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71F4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7F7D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C593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73F7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B7434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5C7E8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2E10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FA9E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5CD2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2DF58E1C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211F0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Прочая 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6F137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09A5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D7012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1170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EA75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5947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E2C85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EAB21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7EF6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7F0C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DACA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7EDD77AA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9A349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9FC9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B005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111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F156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5973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6242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658B7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64F2E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8645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F16A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500D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3F02FC3A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4ACDF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8A11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873B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B886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C79E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CC23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3C67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2BC0C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4DDE4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1634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945A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0C78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771CD293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31EC6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lastRenderedPageBreak/>
              <w:t>Железнодорожный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08CB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3FD6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D7B5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0818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7081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E3C9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7255A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0C5E2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4674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B42D8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044D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4532AE1E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74AB7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A04F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CE082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D82D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2357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B2CFA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9615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81D5F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BAC8A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6FA9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8E94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ACC0C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7125C9C5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E92DC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Автомобильный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4D33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7E84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5E872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3274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745D5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ED132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C5CAD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C602A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22D4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F1C7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2B7E6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31474904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A74E4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Прочий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31F1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16.4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C0A5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5C847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144B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6740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D1B7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25FB1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DF87E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E8E4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5B0E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AF50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0D486D" w14:paraId="25882CAF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8E3C4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68A5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688B8" w14:textId="06476333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7D58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6ADD3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74A26" w14:textId="75992B8D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650,414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46D1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B0584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F8F31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5168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F1190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1A232" w14:textId="03180DA1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659,844</w:t>
            </w:r>
          </w:p>
        </w:tc>
      </w:tr>
      <w:tr w:rsidR="00FC47D2" w:rsidRPr="000D486D" w14:paraId="680D16A7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70B37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Население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62E6D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FBF5F" w14:textId="512ED39A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D8D0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9415B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D0FC9" w14:textId="0B52194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34FAF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4D938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E21B8" w14:textId="77777777" w:rsidR="00FC47D2" w:rsidRPr="000D486D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06AA9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88E91" w14:textId="77777777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21ADB" w14:textId="11A29684" w:rsidR="00FC47D2" w:rsidRPr="000D486D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</w:tr>
      <w:tr w:rsidR="00163E10" w:rsidRPr="000D486D" w14:paraId="2BE7D20D" w14:textId="77777777" w:rsidTr="00FC47D2">
        <w:trPr>
          <w:trHeight w:val="78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AEF5D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Использование ТЭР в качестве сырья и на нетопливные нужды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DB5CC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  <w:r w:rsidRPr="000D486D">
              <w:rPr>
                <w:color w:val="000000"/>
                <w:sz w:val="20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44C57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1A1C2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78EEE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31940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C8F76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841DC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38445" w14:textId="77777777" w:rsidR="00163E10" w:rsidRPr="000D486D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61265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CA9E5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EA40A" w14:textId="77777777" w:rsidR="00163E10" w:rsidRPr="000D486D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7771FBF6" w14:textId="77777777" w:rsidR="00163E10" w:rsidRDefault="00163E10" w:rsidP="00163E10">
      <w:pPr>
        <w:jc w:val="center"/>
      </w:pPr>
    </w:p>
    <w:p w14:paraId="6ADBF1E5" w14:textId="1B5C5521" w:rsidR="00163E10" w:rsidRDefault="00163E10" w:rsidP="00163E10">
      <w:pPr>
        <w:jc w:val="center"/>
        <w:rPr>
          <w:bCs/>
          <w:szCs w:val="28"/>
        </w:rPr>
      </w:pPr>
      <w:r>
        <w:rPr>
          <w:bCs/>
          <w:szCs w:val="28"/>
        </w:rPr>
        <w:t>Целевой топливно-энергетический баланс Болотнинского района Новосибирской области на 202</w:t>
      </w:r>
      <w:r w:rsidR="00501682">
        <w:rPr>
          <w:bCs/>
          <w:szCs w:val="28"/>
        </w:rPr>
        <w:t>6</w:t>
      </w:r>
      <w:r>
        <w:rPr>
          <w:bCs/>
          <w:szCs w:val="28"/>
        </w:rPr>
        <w:t xml:space="preserve"> год (</w:t>
      </w:r>
      <w:proofErr w:type="spellStart"/>
      <w:r>
        <w:rPr>
          <w:bCs/>
          <w:szCs w:val="28"/>
        </w:rPr>
        <w:t>тыс.т.у.т</w:t>
      </w:r>
      <w:proofErr w:type="spellEnd"/>
      <w:r>
        <w:rPr>
          <w:bCs/>
          <w:szCs w:val="28"/>
        </w:rPr>
        <w:t>.)</w:t>
      </w:r>
    </w:p>
    <w:tbl>
      <w:tblPr>
        <w:tblW w:w="13510" w:type="dxa"/>
        <w:tblInd w:w="93" w:type="dxa"/>
        <w:tblLook w:val="04A0" w:firstRow="1" w:lastRow="0" w:firstColumn="1" w:lastColumn="0" w:noHBand="0" w:noVBand="1"/>
      </w:tblPr>
      <w:tblGrid>
        <w:gridCol w:w="2120"/>
        <w:gridCol w:w="611"/>
        <w:gridCol w:w="766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866"/>
      </w:tblGrid>
      <w:tr w:rsidR="00163E10" w:rsidRPr="00126C95" w14:paraId="41A1E8CE" w14:textId="77777777" w:rsidTr="00FC47D2">
        <w:trPr>
          <w:trHeight w:val="30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DBBCD4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E7D461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CB4C07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Уголь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308AA0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42ED0C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8CC5CA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8CCDD2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Прочее твердое топливо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C0B972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 xml:space="preserve">Гидроэнергия и НВИЭ 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7212F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E0C896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7C0B66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CDF7A2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Всего</w:t>
            </w:r>
          </w:p>
        </w:tc>
      </w:tr>
      <w:tr w:rsidR="00163E10" w:rsidRPr="00126C95" w14:paraId="4411089A" w14:textId="77777777" w:rsidTr="00FC47D2">
        <w:trPr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CF056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D1AB7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6A18B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01AC7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0107F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5A78F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A0778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D5D5C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3794C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14183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AFD75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DA3430" w14:textId="23982EA0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202</w:t>
            </w:r>
            <w:r w:rsidR="00501682">
              <w:rPr>
                <w:color w:val="000000"/>
                <w:sz w:val="20"/>
              </w:rPr>
              <w:t>5</w:t>
            </w:r>
          </w:p>
        </w:tc>
      </w:tr>
      <w:tr w:rsidR="00163E10" w:rsidRPr="00126C95" w14:paraId="205F3F4B" w14:textId="77777777" w:rsidTr="00FC47D2">
        <w:trPr>
          <w:trHeight w:val="31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3DCD4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B8589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EAE6A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5E395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8CB7C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30D5E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4A744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1A68F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F8108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5FBE1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CB6D6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F1040" w14:textId="77777777" w:rsidR="00163E10" w:rsidRPr="00126C95" w:rsidRDefault="00163E10" w:rsidP="00690FB2">
            <w:pPr>
              <w:rPr>
                <w:rFonts w:ascii="Calibri" w:hAnsi="Calibri"/>
                <w:color w:val="000000"/>
                <w:sz w:val="20"/>
              </w:rPr>
            </w:pPr>
            <w:r w:rsidRPr="00126C9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63E10" w:rsidRPr="00126C95" w14:paraId="35BC3BBD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BE423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BB58F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0F42F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48E16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BA1C2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19590F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A562A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84833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6962F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C51C2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93A4B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E3FA4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</w:t>
            </w:r>
          </w:p>
        </w:tc>
      </w:tr>
      <w:tr w:rsidR="00FC47D2" w:rsidRPr="00126C95" w14:paraId="3F4DA257" w14:textId="77777777" w:rsidTr="00FC47D2">
        <w:trPr>
          <w:trHeight w:val="5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C8E3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9861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8EDBA" w14:textId="183D70D1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4D13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AD9E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5A811" w14:textId="77579B7E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D5C6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EDF8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1ADB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1E20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9083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E53B2" w14:textId="349338F4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FC47D2" w:rsidRPr="00126C95" w14:paraId="5DE64946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9B2C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Ввоз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D627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6B8E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0820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9606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2F2D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A9272" w14:textId="77777777" w:rsidR="00FC47D2" w:rsidRPr="00126C95" w:rsidRDefault="00FC47D2" w:rsidP="00FC47D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0FAA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DA1D4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619D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9D5B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8EFD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2BDE8B16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5DC6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Вывоз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5D47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543D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8115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E94C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E12B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01B4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3E3E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B4F6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2735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ED42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D9AF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36888787" w14:textId="77777777" w:rsidTr="00FC47D2"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A9BF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F205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76A03" w14:textId="0EFCC0AF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AE3D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34E0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6233D" w14:textId="1178BD76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29ED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3B8F4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B3A3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6089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40E7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C29B3" w14:textId="60092112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662,554</w:t>
            </w:r>
          </w:p>
        </w:tc>
      </w:tr>
      <w:tr w:rsidR="00FC47D2" w:rsidRPr="00126C95" w14:paraId="6A0321D9" w14:textId="77777777" w:rsidTr="00FC47D2">
        <w:trPr>
          <w:trHeight w:val="55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4152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CE54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448F4" w14:textId="59469B23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F9E0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DF68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6F17B" w14:textId="04BA6144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AE49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17D5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1EA2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02CD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4EBB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329B1" w14:textId="7D320F1E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449E3F2A" w14:textId="77777777" w:rsidTr="00FC47D2">
        <w:trPr>
          <w:trHeight w:val="34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664A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Статистическое расхождение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097A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625C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4FE4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C4E6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8800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3CE9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8D54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B435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310C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7C0F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39F2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1AFE9BDF" w14:textId="77777777" w:rsidTr="00FC47D2">
        <w:trPr>
          <w:trHeight w:val="6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A028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электрической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0C25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BC197" w14:textId="047AF28E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EBD2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B98A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CE2F7" w14:textId="7BB7E06A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BE77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B698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BCA1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4A5C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9945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BE860" w14:textId="58293080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8,944</w:t>
            </w:r>
          </w:p>
        </w:tc>
      </w:tr>
      <w:tr w:rsidR="00FC47D2" w:rsidRPr="00126C95" w14:paraId="4F4C93B0" w14:textId="77777777" w:rsidTr="00FC47D2">
        <w:trPr>
          <w:trHeight w:val="55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E75A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тепловой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477F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BE31B" w14:textId="3F36913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42D2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4AFF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F9A88" w14:textId="2B6DC858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81A4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55C4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1F01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3F26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729A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64D34" w14:textId="2DAB97E2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75DA9EEB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AB1E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9065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56D15" w14:textId="2AEE909F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695E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249A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0CAD0" w14:textId="1D2EDD3C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14F0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2761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A594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FE6B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2BFD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762EA" w14:textId="29EA067D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8,944</w:t>
            </w:r>
          </w:p>
        </w:tc>
      </w:tr>
      <w:tr w:rsidR="00FC47D2" w:rsidRPr="00126C95" w14:paraId="5A23BFE8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F9D7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Котельные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A025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92226" w14:textId="1207AC06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FAB3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7A17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B20B4" w14:textId="4B5F2803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28BF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0056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D151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FF6A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6BEC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F57F" w14:textId="1C8EE005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19B81DB5" w14:textId="77777777" w:rsidTr="00FC47D2">
        <w:trPr>
          <w:trHeight w:val="78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61F0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lastRenderedPageBreak/>
              <w:t>Электрокотельные и теплоутилизационные установки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0C05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F5B9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97A1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E5E3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20A60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4D1E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55A4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4CA4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FFA8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9E70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FD76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413EBAAB" w14:textId="77777777" w:rsidTr="00FC47D2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8699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6BE1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726B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5E4D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9178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930F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8957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C2F8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955B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951D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5D6E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28F4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41A8E17F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C129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2128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EBA6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22C7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1387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FCF2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BAFC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2B17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E219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B096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477C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3F27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59655680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F962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Переработка газа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F7DC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8221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FAE8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8696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0A33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2F05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C092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7462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C0A9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FC97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1401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0B2EF1B4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44EA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A5AE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EEC0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259C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C1EB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1FA2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E7E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AC60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B0CC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5DDC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ABB1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8555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7A0CF59E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B4CF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4CA5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35C4D" w14:textId="3034ECFE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8B0A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D660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034AC" w14:textId="7974A98E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17650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4AE0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45F7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0134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174F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0C687" w14:textId="0B99B243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FC47D2" w:rsidRPr="00126C95" w14:paraId="38EA7619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7A0A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Потери при передаче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B73C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44600" w14:textId="34D88B7F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E18C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9A5F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1EC59" w14:textId="3F6D0F8D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4DB7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4227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C39C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25B3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3375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EA19B" w14:textId="0015D340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FC47D2" w:rsidRPr="00126C95" w14:paraId="1CFECB74" w14:textId="77777777" w:rsidTr="00FC47D2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17F2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83F2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CA824" w14:textId="6055FF5C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B648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BE41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ADCF0" w14:textId="5E3266B4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ACA1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B0C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8FB3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A51E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524D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269BA" w14:textId="4E9AFFA6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5D688276" w14:textId="77777777" w:rsidTr="00FC47D2">
        <w:trPr>
          <w:trHeight w:val="5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FF48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Сельское хозяйство, рыболовство и рыбоводство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50BF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9585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F491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2D90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CE92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9C14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7C204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AE06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FBE2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F169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1933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4D6A0C51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1C38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70A0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79AC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9E35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4588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5028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F5DA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76F6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9D00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EA84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AC93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634F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44F29771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7688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Продукт 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2BCF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9391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0C30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6FE6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B3A0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DA1E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96E8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195F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41B8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0ACE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545C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70891997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8B41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...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1179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...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1E74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23AD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88F8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792F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D4AB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94C6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46B6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9F8E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FB57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1DC3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17E7B701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7B53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Продукт 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0908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14.N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604D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50FD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C78A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C78B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F5E6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5FE3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691E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7D93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57A8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9B16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2E2BE3B6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45B2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Прочая 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902E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1A37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A2CD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6BE3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C583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00E3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E39A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6CE8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DEB7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FB0B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C217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673AF689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B9A0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0E15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2E9C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E6ED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F5D9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62CC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03CE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D8B1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DC00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CC21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F5F6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C955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66FA44E7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0D93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AA91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6A0F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9FEF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8394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94A6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9334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20CF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8C444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E185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82E2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E52C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300C2773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23D24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Железнодорожный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0652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518D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6556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843B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991E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F1D7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B24B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B83D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EFF9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02E2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86AF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1AEDEEF8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2369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4906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4819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BF38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9E63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2C9D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522F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BB8A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86EE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2AA1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52ED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F3A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08C51030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56B1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Автомобильный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A711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1D62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24D1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570E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95B8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955C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CD0A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D0E80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2260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AD3F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234E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26F6FD5E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ABBB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0DAE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AFEA7" w14:textId="2B4E719A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816A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8B65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71220" w14:textId="7B68E2CE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650,414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F212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7B29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BAB3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34A3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2406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C5F0B" w14:textId="01D1EC14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659,844</w:t>
            </w:r>
          </w:p>
        </w:tc>
      </w:tr>
      <w:tr w:rsidR="00FC47D2" w:rsidRPr="00126C95" w14:paraId="109BBBAA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2C6D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392E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69AFB" w14:textId="4373A862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44F7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9A8F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36F56" w14:textId="3D901399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2EFD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8BEE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0D160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D3CD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3225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8A26C" w14:textId="2975A3C5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</w:tr>
      <w:tr w:rsidR="00FC47D2" w:rsidRPr="00126C95" w14:paraId="1F3BCBCF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B259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Население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E4B4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BB851" w14:textId="421361B8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AD21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BA8C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7D3DC" w14:textId="07F76D25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75D6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771B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25AE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5956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1494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5708E" w14:textId="682388A0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163E10" w:rsidRPr="00126C95" w14:paraId="6634B018" w14:textId="77777777" w:rsidTr="00FC47D2">
        <w:trPr>
          <w:trHeight w:val="57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67DF8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Использование ТЭР в качестве сырья и на нетопливные нужды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B6EA9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0FB85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E0B03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948F0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FC04E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1551E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B1F36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9471D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9FDFA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11C84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FAC5F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0E548507" w14:textId="77777777" w:rsidR="00163E10" w:rsidRDefault="00163E10" w:rsidP="00163E10">
      <w:pPr>
        <w:jc w:val="center"/>
      </w:pPr>
    </w:p>
    <w:p w14:paraId="5B801E21" w14:textId="2069317B" w:rsidR="00163E10" w:rsidRDefault="00163E10" w:rsidP="00163E10">
      <w:pPr>
        <w:jc w:val="center"/>
        <w:rPr>
          <w:bCs/>
          <w:szCs w:val="28"/>
        </w:rPr>
      </w:pPr>
      <w:r>
        <w:rPr>
          <w:bCs/>
          <w:szCs w:val="28"/>
        </w:rPr>
        <w:t>Целевой топливно-энергетический баланс Болотнинского района Новосибирской области на 202</w:t>
      </w:r>
      <w:r w:rsidR="00501682">
        <w:rPr>
          <w:bCs/>
          <w:szCs w:val="28"/>
        </w:rPr>
        <w:t>7</w:t>
      </w:r>
      <w:r>
        <w:rPr>
          <w:bCs/>
          <w:szCs w:val="28"/>
        </w:rPr>
        <w:t>-203</w:t>
      </w:r>
      <w:r w:rsidR="00501682">
        <w:rPr>
          <w:bCs/>
          <w:szCs w:val="28"/>
        </w:rPr>
        <w:t>2</w:t>
      </w:r>
    </w:p>
    <w:p w14:paraId="5D10C7DB" w14:textId="77777777" w:rsidR="00163E10" w:rsidRDefault="00163E10" w:rsidP="00163E10">
      <w:pPr>
        <w:jc w:val="center"/>
        <w:rPr>
          <w:bCs/>
          <w:szCs w:val="28"/>
        </w:rPr>
      </w:pPr>
      <w:r>
        <w:rPr>
          <w:bCs/>
          <w:szCs w:val="28"/>
        </w:rPr>
        <w:t xml:space="preserve"> год (</w:t>
      </w:r>
      <w:proofErr w:type="spellStart"/>
      <w:r>
        <w:rPr>
          <w:bCs/>
          <w:szCs w:val="28"/>
        </w:rPr>
        <w:t>тыс.т.у.т</w:t>
      </w:r>
      <w:proofErr w:type="spellEnd"/>
      <w:r>
        <w:rPr>
          <w:bCs/>
          <w:szCs w:val="28"/>
        </w:rPr>
        <w:t xml:space="preserve">.) </w:t>
      </w:r>
    </w:p>
    <w:tbl>
      <w:tblPr>
        <w:tblW w:w="13510" w:type="dxa"/>
        <w:tblInd w:w="93" w:type="dxa"/>
        <w:tblLook w:val="04A0" w:firstRow="1" w:lastRow="0" w:firstColumn="1" w:lastColumn="0" w:noHBand="0" w:noVBand="1"/>
      </w:tblPr>
      <w:tblGrid>
        <w:gridCol w:w="2120"/>
        <w:gridCol w:w="611"/>
        <w:gridCol w:w="766"/>
        <w:gridCol w:w="765"/>
        <w:gridCol w:w="1583"/>
        <w:gridCol w:w="1218"/>
        <w:gridCol w:w="912"/>
        <w:gridCol w:w="1404"/>
        <w:gridCol w:w="963"/>
        <w:gridCol w:w="1485"/>
        <w:gridCol w:w="1009"/>
        <w:gridCol w:w="866"/>
      </w:tblGrid>
      <w:tr w:rsidR="00163E10" w:rsidRPr="00126C95" w14:paraId="4C9C0F79" w14:textId="77777777" w:rsidTr="00FC47D2">
        <w:trPr>
          <w:trHeight w:val="30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CFFDAA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434C2F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CE705A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Уголь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B91F42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Сырая нефть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F11CD7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EC334D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7910F4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Прочее твердое топливо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8C1D68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 xml:space="preserve">Гидроэнергия и НВИЭ 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510488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Атомная энергия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27C905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Электрическая энергия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57A926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0D299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Всего</w:t>
            </w:r>
          </w:p>
        </w:tc>
      </w:tr>
      <w:tr w:rsidR="00163E10" w:rsidRPr="00126C95" w14:paraId="0A2F341D" w14:textId="77777777" w:rsidTr="00FC47D2">
        <w:trPr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A7145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83584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9CD70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B1C46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89A6C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8F7C8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65F44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1829A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C320C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8E9F8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4D9CA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B3D641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5</w:t>
            </w:r>
          </w:p>
        </w:tc>
      </w:tr>
      <w:tr w:rsidR="00163E10" w:rsidRPr="00126C95" w14:paraId="65507D45" w14:textId="77777777" w:rsidTr="00FC47D2">
        <w:trPr>
          <w:trHeight w:val="31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EEE5D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B379C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11CA3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45F33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4F408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9BD8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16525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EE59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195C4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B33FC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5EB5D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33E0E" w14:textId="77777777" w:rsidR="00163E10" w:rsidRPr="00126C95" w:rsidRDefault="00163E10" w:rsidP="00690FB2">
            <w:pPr>
              <w:rPr>
                <w:rFonts w:ascii="Calibri" w:hAnsi="Calibri"/>
                <w:color w:val="000000"/>
                <w:sz w:val="20"/>
              </w:rPr>
            </w:pPr>
            <w:r w:rsidRPr="00126C95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163E10" w:rsidRPr="00126C95" w14:paraId="341D56E9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2A644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1759E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9EBFE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F2E98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B1CFE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C3F05A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86963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FD9C0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16C0C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AE545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A6AE6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3C36F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</w:t>
            </w:r>
          </w:p>
        </w:tc>
      </w:tr>
      <w:tr w:rsidR="00FC47D2" w:rsidRPr="00126C95" w14:paraId="6529A790" w14:textId="77777777" w:rsidTr="00FC47D2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BFD7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7896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E558E" w14:textId="3F6776C4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52A7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9DC4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4AEF1" w14:textId="7337870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825E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2B3E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DA75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8EA4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0787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947EF" w14:textId="2F677924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FC47D2" w:rsidRPr="00126C95" w14:paraId="2E812934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E366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Ввоз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8CC6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668D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1607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DA27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DCF9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2E94B" w14:textId="77777777" w:rsidR="00FC47D2" w:rsidRPr="00126C95" w:rsidRDefault="00FC47D2" w:rsidP="00FC47D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CB69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6931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6462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D393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94CB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1E12091E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7B1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Вывоз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E15D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8170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7ECD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6B02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0B3A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8E9F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513A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F25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3A7D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A610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8604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5D292134" w14:textId="77777777" w:rsidTr="00FC47D2">
        <w:trPr>
          <w:trHeight w:val="36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4736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Изменение запасов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C166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43B0C" w14:textId="2F9F22C3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9F5B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4CD8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D35D7" w14:textId="07054DAA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760B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C7D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E52A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4F98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5805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A6533" w14:textId="7181166C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662,554</w:t>
            </w:r>
          </w:p>
        </w:tc>
      </w:tr>
      <w:tr w:rsidR="00FC47D2" w:rsidRPr="00126C95" w14:paraId="49B7EF46" w14:textId="77777777" w:rsidTr="00FC47D2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BB344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Потребление первичной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8F65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F621D" w14:textId="004618C3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3CBB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A71B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92B3B" w14:textId="1C309721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C67A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136C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E4FB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53C3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47CF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B389F" w14:textId="0F229FDD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4A2B6D1F" w14:textId="77777777" w:rsidTr="00FC47D2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31D2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Статистическое расхождение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2615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E4B3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7237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85A7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3064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3DDF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6BA8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E7B3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9292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D482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547A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5047F047" w14:textId="77777777" w:rsidTr="00FC47D2">
        <w:trPr>
          <w:trHeight w:val="55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61DB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электрической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F056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FB129" w14:textId="5BF37CAA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C633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5F47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14743" w14:textId="220BB765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7A5B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E19A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BEFC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A1DF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BD4C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DFC61" w14:textId="000DF2A0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8,944</w:t>
            </w:r>
          </w:p>
        </w:tc>
      </w:tr>
      <w:tr w:rsidR="00FC47D2" w:rsidRPr="00126C95" w14:paraId="7E4CC268" w14:textId="77777777" w:rsidTr="00FC47D2">
        <w:trPr>
          <w:trHeight w:val="34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9A1D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Производство тепловой энергии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3A5D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D8A4F" w14:textId="3221949B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FDFC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992E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5F3DF" w14:textId="4D4EC5CB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99C3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99FA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F793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9932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E77F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DE953" w14:textId="6206C8CC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51DFD143" w14:textId="77777777" w:rsidTr="00FC47D2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B04E4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Теплоэлектростанции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79B6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2CDCA" w14:textId="395221F6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D776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A8D0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0FA85" w14:textId="1EEDAAC5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783F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EE87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9AEC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3822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5EFD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F99E6" w14:textId="1EBCF739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8,944</w:t>
            </w:r>
          </w:p>
        </w:tc>
      </w:tr>
      <w:tr w:rsidR="00FC47D2" w:rsidRPr="00126C95" w14:paraId="16014022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BE6D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Котельные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35E0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A4A64" w14:textId="52650D43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4CC1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6B8E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FEC8E" w14:textId="09BAAF1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2C26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7BEF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58DE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29D8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23B7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0A5B2" w14:textId="59DBC079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34EEF2F1" w14:textId="77777777" w:rsidTr="00FC47D2">
        <w:trPr>
          <w:trHeight w:val="78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6211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Электрокотельные и теплоутилизационные установки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0F0F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8.3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8D34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E105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52F9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ED1B4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F9BD0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967F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6035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AD23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F1E8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33B1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06576108" w14:textId="77777777" w:rsidTr="00FC47D2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ADE9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Преобразование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B2FC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50A7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E2B0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66CB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4630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8854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E887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5ADC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934E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FCB9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3921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7F20B0E0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234F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Переработка нефти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7B9E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2E32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01C2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5536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E19C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E811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C0F6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6A78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67F4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C887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C7C1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00E90467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E889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Переработка газа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C105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C4FA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9407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A096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8039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EC12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3B97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F306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1746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C679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EFE9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7B64E41D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AA35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Обогащение угля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8CB6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9.3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FCD0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925E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0477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288C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53CF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FA17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17F9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869E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440B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2F52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32B96DB9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016D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Собственные нужды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9C62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44E11" w14:textId="5E73C7DC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3B21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5483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F8699" w14:textId="1AC71DF6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B6CA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4310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A157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63EF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B31B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E65F0" w14:textId="63D53471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FC47D2" w:rsidRPr="00126C95" w14:paraId="14BE160E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31B44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lastRenderedPageBreak/>
              <w:t>Потери при передаче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9B70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E56CA" w14:textId="780726A6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44A6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7A5D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20113" w14:textId="76BEF81B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FF2D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32F9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6854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30C0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1DE6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D2E17" w14:textId="39E6EF36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FC47D2" w:rsidRPr="00126C95" w14:paraId="3316A4CE" w14:textId="77777777" w:rsidTr="00FC47D2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0C790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Конечное потребление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4CD2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F5C4F" w14:textId="6B73CFC5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5284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7F78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EC822" w14:textId="54F69AA6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0A9F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6A05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1D11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F54F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C74D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BD492" w14:textId="1397A34E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6307534A" w14:textId="77777777" w:rsidTr="00FC47D2">
        <w:trPr>
          <w:trHeight w:val="57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D3C6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Сельское хозяйство, рыболовство и рыбоводство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3969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4B76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DE6F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2F3F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5265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C9D8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3967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1027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86CE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6429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66E6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63EB3E82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33C37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9DDE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2AB2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DC96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3FEA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E54F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F70D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79B8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74EB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3517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928A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99A8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5F38AE96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9E3E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Продукт 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91D9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0E95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3C2D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7444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2D67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9A31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179D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D50C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0CA4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D7D9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78AE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1224B829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E953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...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E7DC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...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CE4C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0C4A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56D9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A572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D710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5931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90E7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C796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9D7D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9CC7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41BEDBDC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9C93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Продукт 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8E34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14.N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5493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6C0B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BD80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AD97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54CB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C37C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4DBC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15A1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AA9B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D4DD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51746867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562B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Прочая 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8A72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13E2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99CA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CA27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2891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26F4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4DA6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B7DCE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6205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2FDD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144A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4D8A97CF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6232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FE3B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0AFA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EE23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96EA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72DF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A93F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BA96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F78B6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6CE4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49D2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D20A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454695E3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EC4AD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Транспорт и связь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C10F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2BD3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12A9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BAD4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2A4F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FE92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0714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7AC0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E871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075C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46FE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2644383D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1078C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Железнодорожный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B64A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0DF2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E243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F9F7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5FB3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2418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95AEB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1D903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F3AA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A0E7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966A8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1A9C6475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E43A5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Трубопроводный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5CF5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0BBA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C27E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4674D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BA20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2E093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E239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76C6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6BFDA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AE18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A5E3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538F7266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68A48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Автомобильный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3EBA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57867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913D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ABB8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817A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F7E8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6420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10FB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3D5C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C7939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36250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</w:tr>
      <w:tr w:rsidR="00FC47D2" w:rsidRPr="00126C95" w14:paraId="730F37D9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49D01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Прочий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8030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16.4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A2C2B" w14:textId="3B60A860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D3FA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058F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2C1E5" w14:textId="062837D5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650,414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53BD1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4A1A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A96F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ED2B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63416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8EAAA" w14:textId="4FF28865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659,844</w:t>
            </w:r>
          </w:p>
        </w:tc>
      </w:tr>
      <w:tr w:rsidR="00FC47D2" w:rsidRPr="00126C95" w14:paraId="151017F3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E739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Сфера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5807C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EEEF6" w14:textId="6A34A84C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22C0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F1DFE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E8E3C" w14:textId="29C70284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3826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E1410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48C92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17FF4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66EF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C8DFE" w14:textId="046A2626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2,7</w:t>
            </w:r>
          </w:p>
        </w:tc>
      </w:tr>
      <w:tr w:rsidR="00FC47D2" w:rsidRPr="00126C95" w14:paraId="1BF6DE54" w14:textId="77777777" w:rsidTr="00FC47D2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3947A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Население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3E5E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8E4F4" w14:textId="5C3B368A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44A6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6D1CB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B2F11" w14:textId="60491F23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650,714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95C3F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491C9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9AEFF" w14:textId="77777777" w:rsidR="00FC47D2" w:rsidRPr="00126C95" w:rsidRDefault="00FC47D2" w:rsidP="00FC47D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B6AD2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DA945" w14:textId="77777777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391A2" w14:textId="5B3172F9" w:rsidR="00FC47D2" w:rsidRPr="00126C95" w:rsidRDefault="00FC47D2" w:rsidP="00FC47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662,544</w:t>
            </w:r>
          </w:p>
        </w:tc>
      </w:tr>
      <w:tr w:rsidR="00163E10" w:rsidRPr="00126C95" w14:paraId="4A6854BC" w14:textId="77777777" w:rsidTr="00FC47D2">
        <w:trPr>
          <w:trHeight w:val="5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BF443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Использование ТЭР в качестве сырья и на нетопливные нужды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68D94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  <w:r w:rsidRPr="00126C95">
              <w:rPr>
                <w:color w:val="000000"/>
                <w:sz w:val="20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21512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F371F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2631A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090D3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0A0DB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7BFDC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82DA4" w14:textId="77777777" w:rsidR="00163E10" w:rsidRPr="00126C95" w:rsidRDefault="00163E10" w:rsidP="00690FB2">
            <w:pPr>
              <w:rPr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BDACC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5A572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8B805" w14:textId="77777777" w:rsidR="00163E10" w:rsidRPr="00126C95" w:rsidRDefault="00163E10" w:rsidP="00690FB2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1F8794A1" w14:textId="77777777" w:rsidR="00163E10" w:rsidRDefault="00163E10" w:rsidP="00163E10">
      <w:pPr>
        <w:jc w:val="center"/>
        <w:rPr>
          <w:bCs/>
          <w:szCs w:val="28"/>
        </w:rPr>
      </w:pPr>
    </w:p>
    <w:p w14:paraId="1547EBDC" w14:textId="77777777" w:rsidR="00163E10" w:rsidRPr="00361C13" w:rsidRDefault="00163E10" w:rsidP="00163E10"/>
    <w:p w14:paraId="7AB38AC9" w14:textId="77777777" w:rsidR="00163E10" w:rsidRPr="00361C13" w:rsidRDefault="00163E10" w:rsidP="00163E10"/>
    <w:p w14:paraId="54E03F7F" w14:textId="77777777" w:rsidR="00163E10" w:rsidRDefault="00163E10" w:rsidP="00163E10">
      <w:pPr>
        <w:pStyle w:val="1"/>
        <w:jc w:val="right"/>
        <w:rPr>
          <w:szCs w:val="28"/>
        </w:rPr>
      </w:pPr>
    </w:p>
    <w:p w14:paraId="514F21BE" w14:textId="77777777" w:rsidR="00A97283" w:rsidRDefault="00A97283" w:rsidP="00163E10">
      <w:pPr>
        <w:pStyle w:val="1"/>
        <w:jc w:val="right"/>
        <w:rPr>
          <w:szCs w:val="28"/>
        </w:rPr>
      </w:pPr>
    </w:p>
    <w:p w14:paraId="19C18D32" w14:textId="77777777" w:rsidR="00A97283" w:rsidRDefault="00A97283" w:rsidP="00501682">
      <w:pPr>
        <w:pStyle w:val="1"/>
        <w:jc w:val="left"/>
        <w:rPr>
          <w:szCs w:val="28"/>
        </w:rPr>
      </w:pPr>
    </w:p>
    <w:p w14:paraId="42E19F26" w14:textId="77777777" w:rsidR="00501682" w:rsidRPr="00501682" w:rsidRDefault="00501682" w:rsidP="00501682"/>
    <w:p w14:paraId="39F0DC5B" w14:textId="65C03516" w:rsidR="00163E10" w:rsidRPr="00C41E2F" w:rsidRDefault="00163E10" w:rsidP="00163E10">
      <w:pPr>
        <w:pStyle w:val="1"/>
        <w:jc w:val="right"/>
        <w:rPr>
          <w:szCs w:val="28"/>
        </w:rPr>
      </w:pPr>
      <w:r w:rsidRPr="00092C7D">
        <w:rPr>
          <w:szCs w:val="28"/>
        </w:rPr>
        <w:lastRenderedPageBreak/>
        <w:t>Приложение</w:t>
      </w:r>
      <w:r w:rsidRPr="00092C7D">
        <w:rPr>
          <w:b/>
          <w:szCs w:val="28"/>
        </w:rPr>
        <w:t xml:space="preserve"> </w:t>
      </w:r>
      <w:r>
        <w:rPr>
          <w:szCs w:val="28"/>
        </w:rPr>
        <w:t>2</w:t>
      </w:r>
    </w:p>
    <w:p w14:paraId="68425424" w14:textId="77777777" w:rsidR="00163E10" w:rsidRPr="00092C7D" w:rsidRDefault="00163E10" w:rsidP="00163E10">
      <w:pPr>
        <w:jc w:val="right"/>
        <w:rPr>
          <w:szCs w:val="28"/>
        </w:rPr>
      </w:pPr>
      <w:r w:rsidRPr="00092C7D">
        <w:rPr>
          <w:szCs w:val="28"/>
        </w:rPr>
        <w:t xml:space="preserve">                                                                                 </w:t>
      </w:r>
      <w:proofErr w:type="gramStart"/>
      <w:r w:rsidRPr="00092C7D">
        <w:rPr>
          <w:szCs w:val="28"/>
        </w:rPr>
        <w:t>к  постановлению</w:t>
      </w:r>
      <w:proofErr w:type="gramEnd"/>
      <w:r w:rsidRPr="00092C7D">
        <w:rPr>
          <w:szCs w:val="28"/>
        </w:rPr>
        <w:t xml:space="preserve"> администрации</w:t>
      </w:r>
    </w:p>
    <w:p w14:paraId="53A2D50D" w14:textId="5A22BC27" w:rsidR="00163E10" w:rsidRPr="00092C7D" w:rsidRDefault="00163E10" w:rsidP="00163E10">
      <w:pPr>
        <w:jc w:val="right"/>
        <w:rPr>
          <w:szCs w:val="28"/>
        </w:rPr>
      </w:pPr>
      <w:r w:rsidRPr="00092C7D">
        <w:rPr>
          <w:szCs w:val="28"/>
        </w:rPr>
        <w:t xml:space="preserve">                                                                                 Болотнинского </w:t>
      </w:r>
    </w:p>
    <w:p w14:paraId="28D423BF" w14:textId="77777777" w:rsidR="00163E10" w:rsidRPr="00092C7D" w:rsidRDefault="00163E10" w:rsidP="00163E10">
      <w:pPr>
        <w:jc w:val="right"/>
        <w:rPr>
          <w:szCs w:val="28"/>
        </w:rPr>
      </w:pPr>
      <w:r w:rsidRPr="00092C7D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>района</w:t>
      </w:r>
      <w:r w:rsidRPr="00092C7D">
        <w:rPr>
          <w:szCs w:val="28"/>
        </w:rPr>
        <w:t xml:space="preserve"> Новосибирской области</w:t>
      </w:r>
    </w:p>
    <w:p w14:paraId="6D6C2FEC" w14:textId="77777777" w:rsidR="00163E10" w:rsidRPr="00092C7D" w:rsidRDefault="00163E10" w:rsidP="00163E10">
      <w:pPr>
        <w:pStyle w:val="1"/>
        <w:jc w:val="right"/>
        <w:rPr>
          <w:szCs w:val="28"/>
        </w:rPr>
      </w:pPr>
      <w:r w:rsidRPr="00092C7D">
        <w:rPr>
          <w:b/>
          <w:szCs w:val="28"/>
        </w:rPr>
        <w:t xml:space="preserve">                                                                                 </w:t>
      </w:r>
      <w:r w:rsidRPr="00092C7D">
        <w:rPr>
          <w:szCs w:val="28"/>
        </w:rPr>
        <w:t>от ____________ № ______</w:t>
      </w:r>
    </w:p>
    <w:p w14:paraId="6A777342" w14:textId="77777777" w:rsidR="00163E10" w:rsidRDefault="00163E10" w:rsidP="00163E10">
      <w:pPr>
        <w:jc w:val="center"/>
      </w:pPr>
    </w:p>
    <w:p w14:paraId="038D9501" w14:textId="77777777" w:rsidR="00163E10" w:rsidRDefault="00163E10" w:rsidP="00163E10">
      <w:pPr>
        <w:jc w:val="center"/>
        <w:rPr>
          <w:szCs w:val="28"/>
        </w:rPr>
      </w:pPr>
      <w:r w:rsidRPr="000A742F">
        <w:rPr>
          <w:szCs w:val="28"/>
        </w:rPr>
        <w:t>План мероприятий («дорожная карта»)</w:t>
      </w:r>
    </w:p>
    <w:p w14:paraId="6999FBA9" w14:textId="678394A6" w:rsidR="00163E10" w:rsidRPr="000A742F" w:rsidRDefault="00163E10" w:rsidP="00163E10">
      <w:pPr>
        <w:jc w:val="center"/>
        <w:rPr>
          <w:szCs w:val="28"/>
        </w:rPr>
      </w:pPr>
      <w:r w:rsidRPr="000A742F">
        <w:rPr>
          <w:szCs w:val="28"/>
        </w:rPr>
        <w:t xml:space="preserve">по реализации целевых топливно-энергетических балансов </w:t>
      </w:r>
      <w:r>
        <w:rPr>
          <w:szCs w:val="28"/>
        </w:rPr>
        <w:t>Болотнинского района Новосибирской области</w:t>
      </w:r>
      <w:r w:rsidRPr="000A742F">
        <w:rPr>
          <w:szCs w:val="28"/>
        </w:rPr>
        <w:t xml:space="preserve"> на период с 202</w:t>
      </w:r>
      <w:r w:rsidR="00501682">
        <w:rPr>
          <w:szCs w:val="28"/>
        </w:rPr>
        <w:t xml:space="preserve">4 </w:t>
      </w:r>
      <w:r w:rsidRPr="000A742F">
        <w:rPr>
          <w:szCs w:val="28"/>
        </w:rPr>
        <w:t>по 203</w:t>
      </w:r>
      <w:r w:rsidR="00501682">
        <w:rPr>
          <w:szCs w:val="28"/>
        </w:rPr>
        <w:t>2</w:t>
      </w:r>
      <w:r w:rsidRPr="000A742F">
        <w:rPr>
          <w:szCs w:val="28"/>
        </w:rPr>
        <w:t xml:space="preserve"> годы</w:t>
      </w:r>
    </w:p>
    <w:p w14:paraId="53587A5B" w14:textId="77777777" w:rsidR="00163E10" w:rsidRPr="000A742F" w:rsidRDefault="00163E10" w:rsidP="00163E1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742F">
        <w:rPr>
          <w:rFonts w:ascii="Times New Roman" w:hAnsi="Times New Roman" w:cs="Times New Roman"/>
          <w:sz w:val="28"/>
          <w:szCs w:val="28"/>
        </w:rPr>
        <w:t>. Общее описание</w:t>
      </w:r>
    </w:p>
    <w:p w14:paraId="045AC77C" w14:textId="50452F70" w:rsidR="00163E10" w:rsidRPr="000A742F" w:rsidRDefault="00163E10" w:rsidP="00163E1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2F">
        <w:rPr>
          <w:rFonts w:ascii="Times New Roman" w:hAnsi="Times New Roman" w:cs="Times New Roman"/>
          <w:sz w:val="28"/>
          <w:szCs w:val="28"/>
        </w:rPr>
        <w:t xml:space="preserve">План мероприятий разработан в целях координации этапов планирования производства и потребления энергетических ресурсов, спектра применения разработанных показателей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B6D3B">
        <w:rPr>
          <w:rFonts w:ascii="Times New Roman" w:hAnsi="Times New Roman" w:cs="Times New Roman"/>
          <w:sz w:val="28"/>
          <w:szCs w:val="28"/>
        </w:rPr>
        <w:t>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6D3B">
        <w:rPr>
          <w:rFonts w:ascii="Times New Roman" w:hAnsi="Times New Roman" w:cs="Times New Roman"/>
          <w:sz w:val="28"/>
          <w:szCs w:val="28"/>
        </w:rPr>
        <w:t xml:space="preserve"> топливно-энергетически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74998">
        <w:rPr>
          <w:rFonts w:ascii="Times New Roman" w:hAnsi="Times New Roman" w:cs="Times New Roman"/>
          <w:sz w:val="28"/>
          <w:szCs w:val="28"/>
        </w:rPr>
        <w:t xml:space="preserve"> баланс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4998">
        <w:rPr>
          <w:rFonts w:ascii="Times New Roman" w:hAnsi="Times New Roman" w:cs="Times New Roman"/>
          <w:sz w:val="28"/>
          <w:szCs w:val="28"/>
        </w:rPr>
        <w:t xml:space="preserve"> </w:t>
      </w:r>
      <w:r w:rsidR="00FC47D2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D74998">
        <w:rPr>
          <w:rFonts w:ascii="Times New Roman" w:hAnsi="Times New Roman" w:cs="Times New Roman"/>
          <w:sz w:val="28"/>
          <w:szCs w:val="28"/>
        </w:rPr>
        <w:t xml:space="preserve"> на период с 202</w:t>
      </w:r>
      <w:r w:rsidR="005D6667">
        <w:rPr>
          <w:rFonts w:ascii="Times New Roman" w:hAnsi="Times New Roman" w:cs="Times New Roman"/>
          <w:sz w:val="28"/>
          <w:szCs w:val="28"/>
        </w:rPr>
        <w:t>4</w:t>
      </w:r>
      <w:r w:rsidRPr="00D74998">
        <w:rPr>
          <w:rFonts w:ascii="Times New Roman" w:hAnsi="Times New Roman" w:cs="Times New Roman"/>
          <w:sz w:val="28"/>
          <w:szCs w:val="28"/>
        </w:rPr>
        <w:t xml:space="preserve"> по </w:t>
      </w:r>
      <w:r w:rsidRPr="00FE5BF7">
        <w:rPr>
          <w:rFonts w:ascii="Times New Roman" w:hAnsi="Times New Roman" w:cs="Times New Roman"/>
          <w:sz w:val="28"/>
          <w:szCs w:val="28"/>
        </w:rPr>
        <w:t>203</w:t>
      </w:r>
      <w:r w:rsidR="005D6667">
        <w:rPr>
          <w:rFonts w:ascii="Times New Roman" w:hAnsi="Times New Roman" w:cs="Times New Roman"/>
          <w:sz w:val="28"/>
          <w:szCs w:val="28"/>
        </w:rPr>
        <w:t>2</w:t>
      </w:r>
      <w:r w:rsidRPr="00FE5BF7">
        <w:rPr>
          <w:rFonts w:ascii="Times New Roman" w:hAnsi="Times New Roman" w:cs="Times New Roman"/>
          <w:sz w:val="28"/>
          <w:szCs w:val="28"/>
        </w:rPr>
        <w:t xml:space="preserve"> годы (далее – целевые ТЭБ) в различных отраслях экономики, синхронизации данных с документами</w:t>
      </w:r>
      <w:r w:rsidRPr="000A742F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с учетом анализа структуры спроса на топливно-энергетические ресурсы на территории </w:t>
      </w: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области.</w:t>
      </w:r>
    </w:p>
    <w:p w14:paraId="29A38C08" w14:textId="77777777" w:rsidR="00163E10" w:rsidRPr="000D09F2" w:rsidRDefault="00163E10" w:rsidP="00163E1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2F">
        <w:rPr>
          <w:rFonts w:ascii="Times New Roman" w:hAnsi="Times New Roman" w:cs="Times New Roman"/>
          <w:sz w:val="28"/>
          <w:szCs w:val="28"/>
        </w:rPr>
        <w:t>Для достижения задач дорожной карты сформирован комплекс мероприятий, взаимосвязанных и скоординированных по срокам, результатам и ответственным исполнителям.</w:t>
      </w:r>
    </w:p>
    <w:p w14:paraId="023FDA4A" w14:textId="2947A07E" w:rsidR="00163E10" w:rsidRPr="000A742F" w:rsidRDefault="00163E10" w:rsidP="00163E10">
      <w:pPr>
        <w:spacing w:line="360" w:lineRule="auto"/>
        <w:ind w:firstLine="709"/>
        <w:jc w:val="both"/>
        <w:rPr>
          <w:szCs w:val="28"/>
        </w:rPr>
      </w:pPr>
      <w:r w:rsidRPr="000A742F">
        <w:rPr>
          <w:szCs w:val="28"/>
          <w:lang w:val="en-US"/>
        </w:rPr>
        <w:t>II</w:t>
      </w:r>
      <w:r w:rsidRPr="000A742F">
        <w:rPr>
          <w:szCs w:val="28"/>
        </w:rPr>
        <w:t xml:space="preserve">. План мероприятий («дорожная карта») по реализации целевых топливно-энергетических балансов </w:t>
      </w:r>
      <w:r w:rsidR="00FC47D2">
        <w:rPr>
          <w:szCs w:val="28"/>
        </w:rPr>
        <w:t xml:space="preserve">сельских </w:t>
      </w:r>
      <w:proofErr w:type="gramStart"/>
      <w:r w:rsidR="00FC47D2">
        <w:rPr>
          <w:szCs w:val="28"/>
        </w:rPr>
        <w:t xml:space="preserve">поселений </w:t>
      </w:r>
      <w:r>
        <w:rPr>
          <w:szCs w:val="28"/>
        </w:rPr>
        <w:t xml:space="preserve"> Болотнинского</w:t>
      </w:r>
      <w:proofErr w:type="gramEnd"/>
      <w:r>
        <w:rPr>
          <w:szCs w:val="28"/>
        </w:rPr>
        <w:t xml:space="preserve"> района Новосибирской области</w:t>
      </w:r>
      <w:r w:rsidRPr="000A742F">
        <w:rPr>
          <w:szCs w:val="28"/>
        </w:rPr>
        <w:t xml:space="preserve"> на период с 202</w:t>
      </w:r>
      <w:r w:rsidR="005D6667">
        <w:rPr>
          <w:szCs w:val="28"/>
        </w:rPr>
        <w:t>4</w:t>
      </w:r>
      <w:r w:rsidRPr="000A742F">
        <w:rPr>
          <w:szCs w:val="28"/>
        </w:rPr>
        <w:t xml:space="preserve"> по 203</w:t>
      </w:r>
      <w:r w:rsidR="005D6667">
        <w:rPr>
          <w:szCs w:val="28"/>
        </w:rPr>
        <w:t>2</w:t>
      </w:r>
      <w:r w:rsidRPr="000A742F">
        <w:rPr>
          <w:szCs w:val="28"/>
        </w:rPr>
        <w:t xml:space="preserve"> годы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21"/>
        <w:gridCol w:w="2850"/>
        <w:gridCol w:w="3159"/>
        <w:gridCol w:w="2719"/>
      </w:tblGrid>
      <w:tr w:rsidR="00FC47D2" w:rsidRPr="00FD78B6" w14:paraId="3B9D3D52" w14:textId="77777777" w:rsidTr="00FC47D2">
        <w:tc>
          <w:tcPr>
            <w:tcW w:w="6121" w:type="dxa"/>
            <w:shd w:val="clear" w:color="auto" w:fill="auto"/>
            <w:vAlign w:val="center"/>
          </w:tcPr>
          <w:p w14:paraId="66A5F204" w14:textId="77777777" w:rsidR="00163E10" w:rsidRPr="000A742F" w:rsidRDefault="00163E10" w:rsidP="00690FB2">
            <w:pPr>
              <w:pStyle w:val="a8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A742F">
              <w:rPr>
                <w:rFonts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78F2" w14:textId="77777777" w:rsidR="00163E10" w:rsidRPr="000A742F" w:rsidRDefault="00163E10" w:rsidP="00690FB2">
            <w:pPr>
              <w:pStyle w:val="a8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A742F">
              <w:rPr>
                <w:rFonts w:cs="Times New Roman"/>
                <w:bCs/>
                <w:sz w:val="28"/>
                <w:szCs w:val="28"/>
              </w:rPr>
              <w:t>Срок (период)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69F34" w14:textId="77777777" w:rsidR="00163E10" w:rsidRPr="000A742F" w:rsidRDefault="00163E10" w:rsidP="00690FB2">
            <w:pPr>
              <w:pStyle w:val="a8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A742F">
              <w:rPr>
                <w:rFonts w:cs="Times New Roman"/>
                <w:bCs/>
                <w:sz w:val="28"/>
                <w:szCs w:val="28"/>
              </w:rPr>
              <w:t>Значимые контрольные результаты плана мероприятий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645B7" w14:textId="77777777" w:rsidR="00163E10" w:rsidRPr="000A742F" w:rsidRDefault="00163E10" w:rsidP="00690FB2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0A742F">
              <w:rPr>
                <w:rFonts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FC47D2" w:rsidRPr="00FD78B6" w14:paraId="23455363" w14:textId="77777777" w:rsidTr="00FC47D2">
        <w:tc>
          <w:tcPr>
            <w:tcW w:w="6121" w:type="dxa"/>
            <w:shd w:val="clear" w:color="auto" w:fill="auto"/>
          </w:tcPr>
          <w:p w14:paraId="1A464357" w14:textId="77777777" w:rsidR="00163E10" w:rsidRPr="00FD78B6" w:rsidRDefault="00163E10" w:rsidP="00690FB2">
            <w:pPr>
              <w:jc w:val="both"/>
              <w:rPr>
                <w:szCs w:val="28"/>
              </w:rPr>
            </w:pPr>
            <w:r w:rsidRPr="00FD78B6">
              <w:rPr>
                <w:szCs w:val="28"/>
              </w:rPr>
              <w:t xml:space="preserve">Сбор и сравнительный анализ информации о фактическом производстве, поставке и потреблении </w:t>
            </w:r>
            <w:r>
              <w:rPr>
                <w:szCs w:val="28"/>
              </w:rPr>
              <w:t xml:space="preserve">топливно-энергетических ресурсов </w:t>
            </w:r>
            <w:r>
              <w:rPr>
                <w:szCs w:val="28"/>
              </w:rPr>
              <w:lastRenderedPageBreak/>
              <w:t xml:space="preserve">(далее – ТЭР) </w:t>
            </w:r>
            <w:r w:rsidRPr="00FD78B6">
              <w:rPr>
                <w:szCs w:val="28"/>
              </w:rPr>
              <w:t xml:space="preserve">на территории </w:t>
            </w:r>
            <w:r>
              <w:rPr>
                <w:szCs w:val="28"/>
              </w:rPr>
              <w:t>города Болотное Болотнинского района Новосибирской области</w:t>
            </w:r>
          </w:p>
        </w:tc>
        <w:tc>
          <w:tcPr>
            <w:tcW w:w="0" w:type="auto"/>
            <w:shd w:val="clear" w:color="auto" w:fill="auto"/>
          </w:tcPr>
          <w:p w14:paraId="14921E33" w14:textId="77777777" w:rsidR="00163E10" w:rsidRPr="00FD78B6" w:rsidRDefault="00163E10" w:rsidP="00690FB2">
            <w:pPr>
              <w:jc w:val="both"/>
              <w:rPr>
                <w:szCs w:val="28"/>
              </w:rPr>
            </w:pPr>
            <w:r w:rsidRPr="00FD78B6">
              <w:rPr>
                <w:szCs w:val="28"/>
              </w:rPr>
              <w:lastRenderedPageBreak/>
              <w:t>ежегодно до 1 октября года, следующего за отчетным</w:t>
            </w:r>
          </w:p>
        </w:tc>
        <w:tc>
          <w:tcPr>
            <w:tcW w:w="0" w:type="auto"/>
            <w:shd w:val="clear" w:color="auto" w:fill="auto"/>
          </w:tcPr>
          <w:p w14:paraId="449D49D8" w14:textId="77777777" w:rsidR="00163E10" w:rsidRPr="00FD78B6" w:rsidRDefault="00163E10" w:rsidP="00690FB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78B6">
              <w:rPr>
                <w:rFonts w:eastAsiaTheme="minorHAnsi"/>
                <w:szCs w:val="28"/>
                <w:lang w:eastAsia="en-US"/>
              </w:rPr>
              <w:t xml:space="preserve">Формирование данных, подлежащих включению </w:t>
            </w:r>
            <w:r w:rsidRPr="00FD78B6">
              <w:rPr>
                <w:rFonts w:eastAsiaTheme="minorHAnsi"/>
                <w:szCs w:val="28"/>
                <w:lang w:eastAsia="en-US"/>
              </w:rPr>
              <w:lastRenderedPageBreak/>
              <w:t>в топливно-энергетический баланс</w:t>
            </w:r>
            <w:r w:rsidRPr="00FD78B6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126A99A" w14:textId="3D602951" w:rsidR="00163E10" w:rsidRPr="00FD78B6" w:rsidRDefault="00163E10" w:rsidP="00690FB2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Отдел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ЖКХ</w:t>
            </w:r>
            <w:r w:rsidR="00FC47D2">
              <w:rPr>
                <w:rFonts w:cs="Times New Roman"/>
                <w:sz w:val="28"/>
                <w:szCs w:val="28"/>
              </w:rPr>
              <w:t>иЭ</w:t>
            </w:r>
            <w:proofErr w:type="spellEnd"/>
            <w:r w:rsidR="00FC47D2">
              <w:rPr>
                <w:rFonts w:cs="Times New Roman"/>
                <w:sz w:val="28"/>
                <w:szCs w:val="28"/>
              </w:rPr>
              <w:t xml:space="preserve"> администрации Болотнинского </w:t>
            </w:r>
            <w:r w:rsidR="00FC47D2">
              <w:rPr>
                <w:rFonts w:cs="Times New Roman"/>
                <w:sz w:val="28"/>
                <w:szCs w:val="28"/>
              </w:rPr>
              <w:lastRenderedPageBreak/>
              <w:t>района НСО</w:t>
            </w:r>
          </w:p>
        </w:tc>
      </w:tr>
      <w:tr w:rsidR="00FC47D2" w:rsidRPr="00FD78B6" w14:paraId="7E254C69" w14:textId="77777777" w:rsidTr="00FC47D2">
        <w:tc>
          <w:tcPr>
            <w:tcW w:w="6121" w:type="dxa"/>
            <w:shd w:val="clear" w:color="auto" w:fill="auto"/>
          </w:tcPr>
          <w:p w14:paraId="359CB9A8" w14:textId="49D426D5" w:rsidR="00FC47D2" w:rsidRPr="00FD78B6" w:rsidRDefault="00FC47D2" w:rsidP="00FC47D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D78B6">
              <w:rPr>
                <w:szCs w:val="28"/>
              </w:rPr>
              <w:lastRenderedPageBreak/>
              <w:t xml:space="preserve">Проведение работ по формированию отчетных ТЭБ в соответствии с требованиями </w:t>
            </w:r>
            <w:r w:rsidRPr="00002E4F">
              <w:rPr>
                <w:szCs w:val="28"/>
              </w:rPr>
              <w:t>Федеральн</w:t>
            </w:r>
            <w:r>
              <w:rPr>
                <w:szCs w:val="28"/>
              </w:rPr>
              <w:t>ого</w:t>
            </w:r>
            <w:r w:rsidRPr="00002E4F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а</w:t>
            </w:r>
            <w:r w:rsidRPr="00002E4F">
              <w:rPr>
                <w:szCs w:val="28"/>
              </w:rPr>
              <w:t xml:space="preserve"> от 27</w:t>
            </w:r>
            <w:r>
              <w:rPr>
                <w:szCs w:val="28"/>
              </w:rPr>
              <w:t xml:space="preserve"> июля </w:t>
            </w:r>
            <w:r w:rsidRPr="00002E4F">
              <w:rPr>
                <w:szCs w:val="28"/>
              </w:rPr>
              <w:t>2010</w:t>
            </w:r>
            <w:r>
              <w:rPr>
                <w:szCs w:val="28"/>
              </w:rPr>
              <w:t xml:space="preserve"> г.</w:t>
            </w:r>
            <w:r w:rsidRPr="00002E4F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№</w:t>
            </w:r>
            <w:r w:rsidRPr="00002E4F">
              <w:rPr>
                <w:szCs w:val="28"/>
              </w:rPr>
              <w:t xml:space="preserve"> 190-ФЗ</w:t>
            </w:r>
            <w:r>
              <w:rPr>
                <w:szCs w:val="28"/>
              </w:rPr>
              <w:t xml:space="preserve">  «</w:t>
            </w:r>
            <w:r w:rsidRPr="00002E4F">
              <w:rPr>
                <w:szCs w:val="28"/>
              </w:rPr>
              <w:t>О теплоснабжении</w:t>
            </w:r>
            <w:r>
              <w:rPr>
                <w:szCs w:val="28"/>
              </w:rPr>
              <w:t xml:space="preserve">» </w:t>
            </w:r>
            <w:r w:rsidRPr="00FD78B6">
              <w:rPr>
                <w:szCs w:val="28"/>
              </w:rPr>
              <w:t xml:space="preserve">и </w:t>
            </w:r>
            <w:r w:rsidRPr="00002E4F">
              <w:rPr>
                <w:szCs w:val="28"/>
              </w:rPr>
              <w:t>приказ</w:t>
            </w:r>
            <w:r>
              <w:rPr>
                <w:szCs w:val="28"/>
              </w:rPr>
              <w:t>а</w:t>
            </w:r>
            <w:r w:rsidRPr="00002E4F">
              <w:rPr>
                <w:szCs w:val="28"/>
              </w:rPr>
              <w:t xml:space="preserve"> Министерства энергетики Российской Федерации от 29 октября 2021 г. № 1169 «Об утверждении Порядка составления топливно-энергетических балансов субъектов Российской Федерации, муниципальных образований»</w:t>
            </w:r>
          </w:p>
        </w:tc>
        <w:tc>
          <w:tcPr>
            <w:tcW w:w="0" w:type="auto"/>
            <w:shd w:val="clear" w:color="auto" w:fill="auto"/>
          </w:tcPr>
          <w:p w14:paraId="588B40D0" w14:textId="77777777" w:rsidR="00FC47D2" w:rsidRPr="00FD78B6" w:rsidRDefault="00FC47D2" w:rsidP="00FC47D2">
            <w:pPr>
              <w:jc w:val="both"/>
              <w:rPr>
                <w:szCs w:val="28"/>
              </w:rPr>
            </w:pPr>
            <w:r w:rsidRPr="00FD78B6">
              <w:rPr>
                <w:szCs w:val="28"/>
              </w:rPr>
              <w:t>ежегодно до 1 октября года, следующего за отчетным</w:t>
            </w:r>
          </w:p>
        </w:tc>
        <w:tc>
          <w:tcPr>
            <w:tcW w:w="0" w:type="auto"/>
            <w:shd w:val="clear" w:color="auto" w:fill="auto"/>
          </w:tcPr>
          <w:p w14:paraId="71426325" w14:textId="77777777" w:rsidR="00FC47D2" w:rsidRPr="00FD78B6" w:rsidRDefault="00FC47D2" w:rsidP="00FC47D2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 w:rsidRPr="00FD78B6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Составление фактического </w:t>
            </w:r>
            <w:r w:rsidRPr="00FD78B6">
              <w:rPr>
                <w:rFonts w:cs="Times New Roman"/>
                <w:sz w:val="28"/>
                <w:szCs w:val="28"/>
              </w:rPr>
              <w:t>ТЭБ</w:t>
            </w:r>
          </w:p>
        </w:tc>
        <w:tc>
          <w:tcPr>
            <w:tcW w:w="0" w:type="auto"/>
            <w:shd w:val="clear" w:color="auto" w:fill="auto"/>
          </w:tcPr>
          <w:p w14:paraId="1AE27EC0" w14:textId="3EF46D0B" w:rsidR="00FC47D2" w:rsidRPr="00FD78B6" w:rsidRDefault="00FC47D2" w:rsidP="00FC47D2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 w:rsidRPr="00622C9F">
              <w:rPr>
                <w:rFonts w:cs="Times New Roman"/>
                <w:sz w:val="28"/>
                <w:szCs w:val="28"/>
              </w:rPr>
              <w:t xml:space="preserve">Отдел </w:t>
            </w:r>
            <w:proofErr w:type="spellStart"/>
            <w:r w:rsidRPr="00622C9F">
              <w:rPr>
                <w:rFonts w:cs="Times New Roman"/>
                <w:sz w:val="28"/>
                <w:szCs w:val="28"/>
              </w:rPr>
              <w:t>ЖКХиЭ</w:t>
            </w:r>
            <w:proofErr w:type="spellEnd"/>
            <w:r w:rsidRPr="00622C9F">
              <w:rPr>
                <w:rFonts w:cs="Times New Roman"/>
                <w:sz w:val="28"/>
                <w:szCs w:val="28"/>
              </w:rPr>
              <w:t xml:space="preserve"> администрации Болотнинского района НСО</w:t>
            </w:r>
          </w:p>
        </w:tc>
      </w:tr>
      <w:tr w:rsidR="00FC47D2" w14:paraId="6EE1FF79" w14:textId="77777777" w:rsidTr="00FC47D2"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4EFA" w14:textId="77777777" w:rsidR="00FC47D2" w:rsidRDefault="00FC47D2" w:rsidP="00FC47D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Актуализация целевого ТЭБ в соответствии с учетом конструктивного анализа показателей отчетных ТЭБ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D051" w14:textId="77777777" w:rsidR="00FC47D2" w:rsidRDefault="00FC47D2" w:rsidP="00FC47D2">
            <w:pPr>
              <w:jc w:val="both"/>
              <w:rPr>
                <w:szCs w:val="28"/>
              </w:rPr>
            </w:pPr>
            <w:r w:rsidRPr="000D09F2">
              <w:rPr>
                <w:szCs w:val="28"/>
              </w:rPr>
              <w:t>не чаще одного раза в год, но не реже одного раза в пять лет</w:t>
            </w:r>
            <w:r>
              <w:rPr>
                <w:szCs w:val="28"/>
              </w:rPr>
              <w:t xml:space="preserve"> следующего за отчетным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AB3C" w14:textId="77777777" w:rsidR="00FC47D2" w:rsidRPr="000D09F2" w:rsidRDefault="00FC47D2" w:rsidP="00FC47D2">
            <w:pPr>
              <w:pStyle w:val="a8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0D09F2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Корректировка показателей целевых ТЭБ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07B7" w14:textId="4DC1637D" w:rsidR="00FC47D2" w:rsidRDefault="00FC47D2" w:rsidP="00FC47D2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 w:rsidRPr="00622C9F">
              <w:rPr>
                <w:rFonts w:cs="Times New Roman"/>
                <w:sz w:val="28"/>
                <w:szCs w:val="28"/>
              </w:rPr>
              <w:t xml:space="preserve">Отдел </w:t>
            </w:r>
            <w:proofErr w:type="spellStart"/>
            <w:r w:rsidRPr="00622C9F">
              <w:rPr>
                <w:rFonts w:cs="Times New Roman"/>
                <w:sz w:val="28"/>
                <w:szCs w:val="28"/>
              </w:rPr>
              <w:t>ЖКХиЭ</w:t>
            </w:r>
            <w:proofErr w:type="spellEnd"/>
            <w:r w:rsidRPr="00622C9F">
              <w:rPr>
                <w:rFonts w:cs="Times New Roman"/>
                <w:sz w:val="28"/>
                <w:szCs w:val="28"/>
              </w:rPr>
              <w:t xml:space="preserve"> администрации Болотнинского района НСО</w:t>
            </w:r>
          </w:p>
        </w:tc>
      </w:tr>
    </w:tbl>
    <w:p w14:paraId="62EB6500" w14:textId="77777777" w:rsidR="0071402F" w:rsidRDefault="0071402F" w:rsidP="00163E10">
      <w:pPr>
        <w:pStyle w:val="a7"/>
        <w:spacing w:after="0"/>
        <w:ind w:left="0"/>
        <w:jc w:val="center"/>
      </w:pPr>
    </w:p>
    <w:sectPr w:rsidR="0071402F" w:rsidSect="00163E10">
      <w:pgSz w:w="16838" w:h="11906" w:orient="landscape" w:code="9"/>
      <w:pgMar w:top="851" w:right="1134" w:bottom="993" w:left="1134" w:header="720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06B2"/>
    <w:multiLevelType w:val="hybridMultilevel"/>
    <w:tmpl w:val="6EAA0AE2"/>
    <w:lvl w:ilvl="0" w:tplc="896443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C4F"/>
    <w:multiLevelType w:val="hybridMultilevel"/>
    <w:tmpl w:val="9BD24B18"/>
    <w:lvl w:ilvl="0" w:tplc="91D64084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8841458">
    <w:abstractNumId w:val="1"/>
  </w:num>
  <w:num w:numId="2" w16cid:durableId="197486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CB"/>
    <w:rsid w:val="000042CD"/>
    <w:rsid w:val="000158E8"/>
    <w:rsid w:val="00035728"/>
    <w:rsid w:val="000369C7"/>
    <w:rsid w:val="00061763"/>
    <w:rsid w:val="00070B04"/>
    <w:rsid w:val="0008534E"/>
    <w:rsid w:val="00091B11"/>
    <w:rsid w:val="000B337D"/>
    <w:rsid w:val="000C3BED"/>
    <w:rsid w:val="000D09F2"/>
    <w:rsid w:val="000D486D"/>
    <w:rsid w:val="000E16C9"/>
    <w:rsid w:val="001046D4"/>
    <w:rsid w:val="00107D79"/>
    <w:rsid w:val="00126C95"/>
    <w:rsid w:val="00127093"/>
    <w:rsid w:val="0013604A"/>
    <w:rsid w:val="00160CC6"/>
    <w:rsid w:val="00163E10"/>
    <w:rsid w:val="0018448D"/>
    <w:rsid w:val="001C56B3"/>
    <w:rsid w:val="00203DA9"/>
    <w:rsid w:val="002160BD"/>
    <w:rsid w:val="00225A99"/>
    <w:rsid w:val="00255402"/>
    <w:rsid w:val="00255740"/>
    <w:rsid w:val="002D26EB"/>
    <w:rsid w:val="002D7E87"/>
    <w:rsid w:val="002E228C"/>
    <w:rsid w:val="0030140E"/>
    <w:rsid w:val="00316F7B"/>
    <w:rsid w:val="00344683"/>
    <w:rsid w:val="0038734A"/>
    <w:rsid w:val="00407897"/>
    <w:rsid w:val="00443F93"/>
    <w:rsid w:val="00474881"/>
    <w:rsid w:val="004811E7"/>
    <w:rsid w:val="00481836"/>
    <w:rsid w:val="00497941"/>
    <w:rsid w:val="004A0E73"/>
    <w:rsid w:val="004B1AAF"/>
    <w:rsid w:val="004D2B2D"/>
    <w:rsid w:val="004E0B76"/>
    <w:rsid w:val="004E24E7"/>
    <w:rsid w:val="004E25CB"/>
    <w:rsid w:val="004F0F76"/>
    <w:rsid w:val="00501682"/>
    <w:rsid w:val="00527817"/>
    <w:rsid w:val="00546246"/>
    <w:rsid w:val="0056638D"/>
    <w:rsid w:val="00582E67"/>
    <w:rsid w:val="00596CC0"/>
    <w:rsid w:val="005A665F"/>
    <w:rsid w:val="005B115E"/>
    <w:rsid w:val="005B4264"/>
    <w:rsid w:val="005B4BC6"/>
    <w:rsid w:val="005D541F"/>
    <w:rsid w:val="005D6667"/>
    <w:rsid w:val="005E2F85"/>
    <w:rsid w:val="005E3C59"/>
    <w:rsid w:val="00607C9B"/>
    <w:rsid w:val="006240E3"/>
    <w:rsid w:val="00631A78"/>
    <w:rsid w:val="00635A4C"/>
    <w:rsid w:val="00667BE8"/>
    <w:rsid w:val="0069516A"/>
    <w:rsid w:val="006C60B6"/>
    <w:rsid w:val="00710CC5"/>
    <w:rsid w:val="00713B80"/>
    <w:rsid w:val="0071402F"/>
    <w:rsid w:val="00737638"/>
    <w:rsid w:val="00743225"/>
    <w:rsid w:val="00781603"/>
    <w:rsid w:val="0078226D"/>
    <w:rsid w:val="0078446E"/>
    <w:rsid w:val="007B1E24"/>
    <w:rsid w:val="007C3108"/>
    <w:rsid w:val="007F18A4"/>
    <w:rsid w:val="007F6B9A"/>
    <w:rsid w:val="008023A6"/>
    <w:rsid w:val="00820584"/>
    <w:rsid w:val="0084301A"/>
    <w:rsid w:val="00862328"/>
    <w:rsid w:val="00863CC0"/>
    <w:rsid w:val="008766F0"/>
    <w:rsid w:val="008F0C57"/>
    <w:rsid w:val="00917FC2"/>
    <w:rsid w:val="00920CD3"/>
    <w:rsid w:val="00950F6F"/>
    <w:rsid w:val="009753D0"/>
    <w:rsid w:val="009C3632"/>
    <w:rsid w:val="00A2545D"/>
    <w:rsid w:val="00A633DF"/>
    <w:rsid w:val="00A97283"/>
    <w:rsid w:val="00AA2D0A"/>
    <w:rsid w:val="00AC3742"/>
    <w:rsid w:val="00B16EC0"/>
    <w:rsid w:val="00B30DE6"/>
    <w:rsid w:val="00B61F55"/>
    <w:rsid w:val="00B67E25"/>
    <w:rsid w:val="00B87373"/>
    <w:rsid w:val="00BD3E49"/>
    <w:rsid w:val="00BE01B4"/>
    <w:rsid w:val="00BF0CE7"/>
    <w:rsid w:val="00C0594C"/>
    <w:rsid w:val="00C23274"/>
    <w:rsid w:val="00C31970"/>
    <w:rsid w:val="00C41E2F"/>
    <w:rsid w:val="00C44D9D"/>
    <w:rsid w:val="00C47CA7"/>
    <w:rsid w:val="00C82EA5"/>
    <w:rsid w:val="00D25CF6"/>
    <w:rsid w:val="00D25EE9"/>
    <w:rsid w:val="00D321DC"/>
    <w:rsid w:val="00D67268"/>
    <w:rsid w:val="00D90126"/>
    <w:rsid w:val="00D965B2"/>
    <w:rsid w:val="00DB6BF4"/>
    <w:rsid w:val="00DC5566"/>
    <w:rsid w:val="00DE1907"/>
    <w:rsid w:val="00E00114"/>
    <w:rsid w:val="00E2144E"/>
    <w:rsid w:val="00E40F45"/>
    <w:rsid w:val="00E47C37"/>
    <w:rsid w:val="00E77042"/>
    <w:rsid w:val="00F46BB8"/>
    <w:rsid w:val="00FA6B11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8686"/>
  <w15:docId w15:val="{F556B78B-04E9-477B-8474-5E2CE4D2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CB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aliases w:val="iiaay no?aieoa"/>
    <w:basedOn w:val="a"/>
    <w:next w:val="a"/>
    <w:link w:val="10"/>
    <w:qFormat/>
    <w:rsid w:val="00D25CF6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25CB"/>
    <w:pPr>
      <w:widowControl w:val="0"/>
      <w:suppressAutoHyphens/>
      <w:spacing w:after="120"/>
    </w:pPr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E25CB"/>
    <w:rPr>
      <w:rFonts w:ascii="Times New Roman" w:eastAsia="SimSun" w:hAnsi="Times New Roman" w:cs="Lucida Sans"/>
      <w:kern w:val="1"/>
      <w:lang w:eastAsia="hi-IN" w:bidi="hi-IN"/>
    </w:rPr>
  </w:style>
  <w:style w:type="character" w:customStyle="1" w:styleId="5">
    <w:name w:val="Основной текст (5)_"/>
    <w:basedOn w:val="a0"/>
    <w:link w:val="50"/>
    <w:rsid w:val="00737638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7638"/>
    <w:pPr>
      <w:widowControl w:val="0"/>
      <w:shd w:val="clear" w:color="auto" w:fill="FFFFFF"/>
      <w:spacing w:before="360" w:after="240" w:line="319" w:lineRule="exact"/>
      <w:jc w:val="center"/>
    </w:pPr>
    <w:rPr>
      <w:rFonts w:ascii="Arial Unicode MS" w:eastAsia="Arial Unicode MS" w:hAnsi="Arial Unicode MS" w:cs="Arial Unicode MS"/>
      <w:b/>
      <w:bCs/>
      <w:sz w:val="26"/>
      <w:szCs w:val="26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737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638"/>
    <w:rPr>
      <w:rFonts w:ascii="Tahoma" w:eastAsia="Times New Roman" w:hAnsi="Tahoma" w:cs="Tahoma"/>
      <w:sz w:val="16"/>
      <w:szCs w:val="16"/>
      <w:lang w:bidi="ar-SA"/>
    </w:rPr>
  </w:style>
  <w:style w:type="paragraph" w:styleId="a7">
    <w:name w:val="List Paragraph"/>
    <w:basedOn w:val="a"/>
    <w:uiPriority w:val="34"/>
    <w:qFormat/>
    <w:rsid w:val="004979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9794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8">
    <w:name w:val="Содержимое таблицы"/>
    <w:basedOn w:val="a"/>
    <w:rsid w:val="00091B11"/>
    <w:pPr>
      <w:widowControl w:val="0"/>
      <w:suppressLineNumbers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aliases w:val="iiaay no?aieoa Знак"/>
    <w:basedOn w:val="a0"/>
    <w:link w:val="1"/>
    <w:rsid w:val="00D25CF6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16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Чуркина Светлана Александровна</cp:lastModifiedBy>
  <cp:revision>41</cp:revision>
  <cp:lastPrinted>2024-10-08T02:55:00Z</cp:lastPrinted>
  <dcterms:created xsi:type="dcterms:W3CDTF">2022-09-28T03:57:00Z</dcterms:created>
  <dcterms:modified xsi:type="dcterms:W3CDTF">2024-10-09T02:18:00Z</dcterms:modified>
</cp:coreProperties>
</file>