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1119" w:rsidRPr="00E6042F" w:rsidRDefault="00FE1119" w:rsidP="00FE1119">
      <w:pPr>
        <w:pStyle w:val="a6"/>
        <w:jc w:val="right"/>
        <w:rPr>
          <w:rFonts w:ascii="Arial" w:hAnsi="Arial" w:cs="Arial"/>
          <w:sz w:val="24"/>
          <w:szCs w:val="24"/>
          <w:lang w:eastAsia="zh-CN"/>
        </w:rPr>
      </w:pPr>
      <w:bookmarkStart w:id="0" w:name="_GoBack"/>
      <w:r w:rsidRPr="00E51AB9">
        <w:rPr>
          <w:b/>
          <w:sz w:val="26"/>
          <w:szCs w:val="26"/>
        </w:rPr>
        <w:t xml:space="preserve">  </w:t>
      </w:r>
      <w:r w:rsidRPr="00E6042F">
        <w:rPr>
          <w:rFonts w:ascii="Arial" w:hAnsi="Arial" w:cs="Arial"/>
          <w:sz w:val="24"/>
          <w:szCs w:val="24"/>
          <w:lang w:eastAsia="zh-CN"/>
        </w:rPr>
        <w:t xml:space="preserve">ОПУБЛИКОВАНО </w:t>
      </w:r>
    </w:p>
    <w:p w:rsidR="00FE1119" w:rsidRPr="00E6042F" w:rsidRDefault="00FE1119" w:rsidP="00FE1119">
      <w:pPr>
        <w:pStyle w:val="a6"/>
        <w:jc w:val="right"/>
        <w:rPr>
          <w:rFonts w:ascii="Arial" w:hAnsi="Arial" w:cs="Arial"/>
          <w:sz w:val="24"/>
          <w:szCs w:val="24"/>
          <w:lang w:eastAsia="zh-CN"/>
        </w:rPr>
      </w:pPr>
      <w:r w:rsidRPr="00E6042F">
        <w:rPr>
          <w:rFonts w:ascii="Arial" w:hAnsi="Arial" w:cs="Arial"/>
          <w:sz w:val="24"/>
          <w:szCs w:val="24"/>
          <w:lang w:eastAsia="zh-CN"/>
        </w:rPr>
        <w:t xml:space="preserve"> «Официальный вестник </w:t>
      </w:r>
    </w:p>
    <w:p w:rsidR="00FE1119" w:rsidRPr="00E6042F" w:rsidRDefault="00FE1119" w:rsidP="00FE1119">
      <w:pPr>
        <w:pStyle w:val="a6"/>
        <w:jc w:val="right"/>
        <w:rPr>
          <w:rFonts w:ascii="Arial" w:hAnsi="Arial" w:cs="Arial"/>
          <w:sz w:val="24"/>
          <w:szCs w:val="24"/>
          <w:lang w:eastAsia="zh-CN"/>
        </w:rPr>
      </w:pPr>
      <w:proofErr w:type="spellStart"/>
      <w:r w:rsidRPr="00E6042F">
        <w:rPr>
          <w:rFonts w:ascii="Arial" w:hAnsi="Arial" w:cs="Arial"/>
          <w:sz w:val="24"/>
          <w:szCs w:val="24"/>
          <w:lang w:eastAsia="zh-CN"/>
        </w:rPr>
        <w:t>Болотнинского</w:t>
      </w:r>
      <w:proofErr w:type="spellEnd"/>
      <w:r w:rsidRPr="00E6042F">
        <w:rPr>
          <w:rFonts w:ascii="Arial" w:hAnsi="Arial" w:cs="Arial"/>
          <w:sz w:val="24"/>
          <w:szCs w:val="24"/>
          <w:lang w:eastAsia="zh-CN"/>
        </w:rPr>
        <w:t xml:space="preserve"> района» №</w:t>
      </w:r>
      <w:r>
        <w:rPr>
          <w:rFonts w:ascii="Arial" w:hAnsi="Arial" w:cs="Arial"/>
          <w:sz w:val="24"/>
          <w:szCs w:val="24"/>
          <w:lang w:eastAsia="zh-CN"/>
        </w:rPr>
        <w:t>16</w:t>
      </w:r>
      <w:r w:rsidRPr="00E6042F">
        <w:rPr>
          <w:rFonts w:ascii="Arial" w:hAnsi="Arial" w:cs="Arial"/>
          <w:sz w:val="24"/>
          <w:szCs w:val="24"/>
          <w:lang w:eastAsia="zh-CN"/>
        </w:rPr>
        <w:t xml:space="preserve"> от </w:t>
      </w:r>
      <w:r>
        <w:rPr>
          <w:rFonts w:ascii="Arial" w:hAnsi="Arial" w:cs="Arial"/>
          <w:sz w:val="24"/>
          <w:szCs w:val="24"/>
          <w:lang w:eastAsia="zh-CN"/>
        </w:rPr>
        <w:t>06.09</w:t>
      </w:r>
      <w:r w:rsidRPr="00E6042F">
        <w:rPr>
          <w:rFonts w:ascii="Arial" w:hAnsi="Arial" w:cs="Arial"/>
          <w:sz w:val="24"/>
          <w:szCs w:val="24"/>
          <w:lang w:eastAsia="zh-CN"/>
        </w:rPr>
        <w:t>.2024</w:t>
      </w:r>
    </w:p>
    <w:bookmarkEnd w:id="0"/>
    <w:p w:rsidR="00FE1119" w:rsidRPr="00E51AB9" w:rsidRDefault="00FE1119" w:rsidP="00FE1119">
      <w:pPr>
        <w:pStyle w:val="a4"/>
        <w:widowControl w:val="0"/>
        <w:ind w:firstLine="709"/>
        <w:rPr>
          <w:sz w:val="26"/>
          <w:szCs w:val="26"/>
        </w:rPr>
      </w:pPr>
      <w:r w:rsidRPr="00E51AB9">
        <w:rPr>
          <w:b/>
          <w:sz w:val="26"/>
          <w:szCs w:val="26"/>
        </w:rPr>
        <w:t xml:space="preserve">                                                      </w:t>
      </w: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</w:rPr>
        <w:t>СОВЕТ ДЕПУТАТОВ</w:t>
      </w: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</w:rPr>
        <w:t>БОЛОТНИНСКОГО РАЙОНА НОВОСИБИРСКОЙ ОБЛАСТИ</w:t>
      </w: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</w:rPr>
      </w:pP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  <w:lang w:val="ru-RU"/>
        </w:rPr>
        <w:t xml:space="preserve"> </w:t>
      </w:r>
      <w:r w:rsidRPr="009D4A08">
        <w:rPr>
          <w:rFonts w:ascii="Arial" w:hAnsi="Arial" w:cs="Arial"/>
          <w:sz w:val="24"/>
          <w:szCs w:val="24"/>
        </w:rPr>
        <w:t>РЕШЕНИЕ</w:t>
      </w: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  <w:lang w:val="ru-RU"/>
        </w:rPr>
        <w:t>32 с</w:t>
      </w:r>
      <w:proofErr w:type="spellStart"/>
      <w:r w:rsidRPr="009D4A08">
        <w:rPr>
          <w:rFonts w:ascii="Arial" w:hAnsi="Arial" w:cs="Arial"/>
          <w:sz w:val="24"/>
          <w:szCs w:val="24"/>
        </w:rPr>
        <w:t>ессии</w:t>
      </w:r>
      <w:proofErr w:type="spellEnd"/>
      <w:r w:rsidRPr="009D4A08">
        <w:rPr>
          <w:rFonts w:ascii="Arial" w:hAnsi="Arial" w:cs="Arial"/>
          <w:sz w:val="24"/>
          <w:szCs w:val="24"/>
          <w:lang w:val="ru-RU"/>
        </w:rPr>
        <w:t xml:space="preserve"> </w:t>
      </w:r>
      <w:r w:rsidRPr="009D4A08">
        <w:rPr>
          <w:rFonts w:ascii="Arial" w:hAnsi="Arial" w:cs="Arial"/>
          <w:sz w:val="24"/>
          <w:szCs w:val="24"/>
        </w:rPr>
        <w:t>(</w:t>
      </w:r>
      <w:r w:rsidRPr="009D4A08">
        <w:rPr>
          <w:rFonts w:ascii="Arial" w:hAnsi="Arial" w:cs="Arial"/>
          <w:sz w:val="24"/>
          <w:szCs w:val="24"/>
          <w:lang w:val="ru-RU"/>
        </w:rPr>
        <w:t>четвертого</w:t>
      </w:r>
      <w:r w:rsidRPr="009D4A08">
        <w:rPr>
          <w:rFonts w:ascii="Arial" w:hAnsi="Arial" w:cs="Arial"/>
          <w:sz w:val="24"/>
          <w:szCs w:val="24"/>
        </w:rPr>
        <w:t xml:space="preserve"> созыва)</w:t>
      </w: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  <w:lang w:val="ru-RU"/>
        </w:rPr>
      </w:pP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  <w:lang w:val="ru-RU"/>
        </w:rPr>
      </w:pP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</w:rPr>
        <w:t xml:space="preserve">     </w:t>
      </w:r>
    </w:p>
    <w:p w:rsidR="00FE1119" w:rsidRPr="009D4A08" w:rsidRDefault="00FE1119" w:rsidP="00FE1119">
      <w:pPr>
        <w:pStyle w:val="a4"/>
        <w:widowControl w:val="0"/>
        <w:rPr>
          <w:rFonts w:ascii="Arial" w:hAnsi="Arial" w:cs="Arial"/>
          <w:sz w:val="24"/>
          <w:szCs w:val="24"/>
          <w:lang w:val="ru-RU"/>
        </w:rPr>
      </w:pPr>
      <w:r w:rsidRPr="009D4A08">
        <w:rPr>
          <w:rFonts w:ascii="Arial" w:hAnsi="Arial" w:cs="Arial"/>
          <w:sz w:val="24"/>
          <w:szCs w:val="24"/>
          <w:lang w:val="ru-RU"/>
        </w:rPr>
        <w:t>27.08.2024</w:t>
      </w:r>
      <w:r w:rsidRPr="009D4A08">
        <w:rPr>
          <w:rFonts w:ascii="Arial" w:hAnsi="Arial" w:cs="Arial"/>
          <w:sz w:val="24"/>
          <w:szCs w:val="24"/>
        </w:rPr>
        <w:t xml:space="preserve">               </w:t>
      </w:r>
      <w:r w:rsidRPr="009D4A08">
        <w:rPr>
          <w:rFonts w:ascii="Arial" w:hAnsi="Arial" w:cs="Arial"/>
          <w:sz w:val="24"/>
          <w:szCs w:val="24"/>
          <w:lang w:val="ru-RU"/>
        </w:rPr>
        <w:t xml:space="preserve">                                                                                         № 327</w:t>
      </w:r>
    </w:p>
    <w:p w:rsidR="00FE1119" w:rsidRPr="009D4A08" w:rsidRDefault="00FE1119" w:rsidP="00FE1119">
      <w:pPr>
        <w:pStyle w:val="a4"/>
        <w:widowControl w:val="0"/>
        <w:rPr>
          <w:rFonts w:ascii="Arial" w:hAnsi="Arial" w:cs="Arial"/>
          <w:sz w:val="24"/>
          <w:szCs w:val="24"/>
          <w:lang w:val="ru-RU"/>
        </w:rPr>
      </w:pPr>
    </w:p>
    <w:p w:rsidR="00FE1119" w:rsidRPr="009D4A08" w:rsidRDefault="00FE1119" w:rsidP="00FE1119">
      <w:pPr>
        <w:pStyle w:val="a4"/>
        <w:widowControl w:val="0"/>
        <w:rPr>
          <w:rFonts w:ascii="Arial" w:hAnsi="Arial" w:cs="Arial"/>
          <w:sz w:val="24"/>
          <w:szCs w:val="24"/>
          <w:lang w:val="ru-RU"/>
        </w:rPr>
      </w:pP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</w:rPr>
        <w:t xml:space="preserve">О внесении изменений в решение </w:t>
      </w:r>
      <w:r w:rsidRPr="009D4A08">
        <w:rPr>
          <w:rFonts w:ascii="Arial" w:hAnsi="Arial" w:cs="Arial"/>
          <w:sz w:val="24"/>
          <w:szCs w:val="24"/>
          <w:lang w:val="ru-RU"/>
        </w:rPr>
        <w:t>27</w:t>
      </w:r>
      <w:r w:rsidRPr="009D4A08">
        <w:rPr>
          <w:rFonts w:ascii="Arial" w:hAnsi="Arial" w:cs="Arial"/>
          <w:sz w:val="24"/>
          <w:szCs w:val="24"/>
        </w:rPr>
        <w:t xml:space="preserve">-й сессии от </w:t>
      </w:r>
      <w:r w:rsidRPr="009D4A08">
        <w:rPr>
          <w:rFonts w:ascii="Arial" w:hAnsi="Arial" w:cs="Arial"/>
          <w:sz w:val="24"/>
          <w:szCs w:val="24"/>
          <w:lang w:val="ru-RU"/>
        </w:rPr>
        <w:t>12.12.2023</w:t>
      </w:r>
      <w:r w:rsidRPr="009D4A08">
        <w:rPr>
          <w:rFonts w:ascii="Arial" w:hAnsi="Arial" w:cs="Arial"/>
          <w:sz w:val="24"/>
          <w:szCs w:val="24"/>
        </w:rPr>
        <w:t xml:space="preserve">г. </w:t>
      </w: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</w:rPr>
        <w:t xml:space="preserve"> № </w:t>
      </w:r>
      <w:r w:rsidRPr="009D4A08">
        <w:rPr>
          <w:rFonts w:ascii="Arial" w:hAnsi="Arial" w:cs="Arial"/>
          <w:sz w:val="24"/>
          <w:szCs w:val="24"/>
          <w:lang w:val="ru-RU"/>
        </w:rPr>
        <w:t>255</w:t>
      </w:r>
      <w:r w:rsidRPr="009D4A08">
        <w:rPr>
          <w:rFonts w:ascii="Arial" w:hAnsi="Arial" w:cs="Arial"/>
          <w:color w:val="FF0000"/>
          <w:sz w:val="24"/>
          <w:szCs w:val="24"/>
        </w:rPr>
        <w:t xml:space="preserve"> </w:t>
      </w:r>
      <w:r w:rsidRPr="009D4A08">
        <w:rPr>
          <w:rFonts w:ascii="Arial" w:hAnsi="Arial" w:cs="Arial"/>
          <w:sz w:val="24"/>
          <w:szCs w:val="24"/>
        </w:rPr>
        <w:t xml:space="preserve">«О бюджете </w:t>
      </w:r>
      <w:proofErr w:type="spellStart"/>
      <w:r w:rsidRPr="009D4A08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D4A08">
        <w:rPr>
          <w:rFonts w:ascii="Arial" w:hAnsi="Arial" w:cs="Arial"/>
          <w:sz w:val="24"/>
          <w:szCs w:val="24"/>
        </w:rPr>
        <w:t xml:space="preserve"> района на 20</w:t>
      </w:r>
      <w:r w:rsidRPr="009D4A08">
        <w:rPr>
          <w:rFonts w:ascii="Arial" w:hAnsi="Arial" w:cs="Arial"/>
          <w:sz w:val="24"/>
          <w:szCs w:val="24"/>
          <w:lang w:val="ru-RU"/>
        </w:rPr>
        <w:t xml:space="preserve">24 </w:t>
      </w:r>
      <w:r w:rsidRPr="009D4A08">
        <w:rPr>
          <w:rFonts w:ascii="Arial" w:hAnsi="Arial" w:cs="Arial"/>
          <w:sz w:val="24"/>
          <w:szCs w:val="24"/>
        </w:rPr>
        <w:t xml:space="preserve">год </w:t>
      </w: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  <w:lang w:val="ru-RU"/>
        </w:rPr>
      </w:pPr>
      <w:r w:rsidRPr="009D4A08">
        <w:rPr>
          <w:rFonts w:ascii="Arial" w:hAnsi="Arial" w:cs="Arial"/>
          <w:sz w:val="24"/>
          <w:szCs w:val="24"/>
        </w:rPr>
        <w:t>и плановый период 20</w:t>
      </w:r>
      <w:r w:rsidRPr="009D4A08">
        <w:rPr>
          <w:rFonts w:ascii="Arial" w:hAnsi="Arial" w:cs="Arial"/>
          <w:sz w:val="24"/>
          <w:szCs w:val="24"/>
          <w:lang w:val="ru-RU"/>
        </w:rPr>
        <w:t>25</w:t>
      </w:r>
      <w:r w:rsidRPr="009D4A08">
        <w:rPr>
          <w:rFonts w:ascii="Arial" w:hAnsi="Arial" w:cs="Arial"/>
          <w:sz w:val="24"/>
          <w:szCs w:val="24"/>
        </w:rPr>
        <w:t xml:space="preserve"> и 20</w:t>
      </w:r>
      <w:r w:rsidRPr="009D4A08">
        <w:rPr>
          <w:rFonts w:ascii="Arial" w:hAnsi="Arial" w:cs="Arial"/>
          <w:sz w:val="24"/>
          <w:szCs w:val="24"/>
          <w:lang w:val="ru-RU"/>
        </w:rPr>
        <w:t>26</w:t>
      </w:r>
      <w:r w:rsidRPr="009D4A08">
        <w:rPr>
          <w:rFonts w:ascii="Arial" w:hAnsi="Arial" w:cs="Arial"/>
          <w:sz w:val="24"/>
          <w:szCs w:val="24"/>
        </w:rPr>
        <w:t xml:space="preserve"> годов»</w:t>
      </w: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  <w:lang w:val="ru-RU"/>
        </w:rPr>
      </w:pPr>
    </w:p>
    <w:p w:rsidR="00FE1119" w:rsidRPr="009D4A08" w:rsidRDefault="00FE1119" w:rsidP="00FE1119">
      <w:pPr>
        <w:pStyle w:val="a4"/>
        <w:widowControl w:val="0"/>
        <w:jc w:val="center"/>
        <w:rPr>
          <w:rFonts w:ascii="Arial" w:hAnsi="Arial" w:cs="Arial"/>
          <w:sz w:val="24"/>
          <w:szCs w:val="24"/>
          <w:lang w:val="ru-RU"/>
        </w:rPr>
      </w:pPr>
    </w:p>
    <w:p w:rsidR="00FE1119" w:rsidRPr="009D4A08" w:rsidRDefault="00FE1119" w:rsidP="00FE1119">
      <w:pPr>
        <w:pStyle w:val="a4"/>
        <w:widowControl w:val="0"/>
        <w:ind w:firstLine="709"/>
        <w:outlineLvl w:val="0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</w:rPr>
        <w:t xml:space="preserve"> Внести в решение </w:t>
      </w:r>
      <w:r w:rsidRPr="009D4A08">
        <w:rPr>
          <w:rFonts w:ascii="Arial" w:hAnsi="Arial" w:cs="Arial"/>
          <w:sz w:val="24"/>
          <w:szCs w:val="24"/>
          <w:lang w:val="ru-RU"/>
        </w:rPr>
        <w:t>27</w:t>
      </w:r>
      <w:r w:rsidRPr="009D4A08">
        <w:rPr>
          <w:rFonts w:ascii="Arial" w:hAnsi="Arial" w:cs="Arial"/>
          <w:sz w:val="24"/>
          <w:szCs w:val="24"/>
        </w:rPr>
        <w:t xml:space="preserve">-й сессии Совета депутатов </w:t>
      </w:r>
      <w:proofErr w:type="spellStart"/>
      <w:r w:rsidRPr="009D4A08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D4A08">
        <w:rPr>
          <w:rFonts w:ascii="Arial" w:hAnsi="Arial" w:cs="Arial"/>
          <w:sz w:val="24"/>
          <w:szCs w:val="24"/>
        </w:rPr>
        <w:t xml:space="preserve"> района «О бюджете </w:t>
      </w:r>
      <w:proofErr w:type="spellStart"/>
      <w:r w:rsidRPr="009D4A08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D4A08">
        <w:rPr>
          <w:rFonts w:ascii="Arial" w:hAnsi="Arial" w:cs="Arial"/>
          <w:sz w:val="24"/>
          <w:szCs w:val="24"/>
        </w:rPr>
        <w:t xml:space="preserve"> района на 20</w:t>
      </w:r>
      <w:r w:rsidRPr="009D4A08">
        <w:rPr>
          <w:rFonts w:ascii="Arial" w:hAnsi="Arial" w:cs="Arial"/>
          <w:sz w:val="24"/>
          <w:szCs w:val="24"/>
          <w:lang w:val="ru-RU"/>
        </w:rPr>
        <w:t>24</w:t>
      </w:r>
      <w:r w:rsidRPr="009D4A08">
        <w:rPr>
          <w:rFonts w:ascii="Arial" w:hAnsi="Arial" w:cs="Arial"/>
          <w:sz w:val="24"/>
          <w:szCs w:val="24"/>
        </w:rPr>
        <w:t xml:space="preserve"> год и плановый период 20</w:t>
      </w:r>
      <w:r w:rsidRPr="009D4A08">
        <w:rPr>
          <w:rFonts w:ascii="Arial" w:hAnsi="Arial" w:cs="Arial"/>
          <w:sz w:val="24"/>
          <w:szCs w:val="24"/>
          <w:lang w:val="ru-RU"/>
        </w:rPr>
        <w:t>25</w:t>
      </w:r>
      <w:r w:rsidRPr="009D4A08">
        <w:rPr>
          <w:rFonts w:ascii="Arial" w:hAnsi="Arial" w:cs="Arial"/>
          <w:sz w:val="24"/>
          <w:szCs w:val="24"/>
        </w:rPr>
        <w:t xml:space="preserve"> и 20</w:t>
      </w:r>
      <w:r w:rsidRPr="009D4A08">
        <w:rPr>
          <w:rFonts w:ascii="Arial" w:hAnsi="Arial" w:cs="Arial"/>
          <w:sz w:val="24"/>
          <w:szCs w:val="24"/>
          <w:lang w:val="ru-RU"/>
        </w:rPr>
        <w:t>26</w:t>
      </w:r>
      <w:r w:rsidRPr="009D4A08">
        <w:rPr>
          <w:rFonts w:ascii="Arial" w:hAnsi="Arial" w:cs="Arial"/>
          <w:sz w:val="24"/>
          <w:szCs w:val="24"/>
        </w:rPr>
        <w:t xml:space="preserve"> годов» № </w:t>
      </w:r>
      <w:r w:rsidRPr="009D4A08">
        <w:rPr>
          <w:rFonts w:ascii="Arial" w:hAnsi="Arial" w:cs="Arial"/>
          <w:sz w:val="24"/>
          <w:szCs w:val="24"/>
          <w:lang w:val="ru-RU"/>
        </w:rPr>
        <w:t>1255 от 12.12.2023</w:t>
      </w:r>
      <w:r w:rsidRPr="009D4A08">
        <w:rPr>
          <w:rFonts w:ascii="Arial" w:hAnsi="Arial" w:cs="Arial"/>
          <w:sz w:val="24"/>
          <w:szCs w:val="24"/>
        </w:rPr>
        <w:t>г. следующие изменения:</w:t>
      </w:r>
    </w:p>
    <w:p w:rsidR="00FE1119" w:rsidRPr="009D4A08" w:rsidRDefault="00FE1119" w:rsidP="00FE1119">
      <w:pPr>
        <w:pStyle w:val="a4"/>
        <w:widowControl w:val="0"/>
        <w:ind w:firstLine="709"/>
        <w:rPr>
          <w:rFonts w:ascii="Arial" w:hAnsi="Arial" w:cs="Arial"/>
          <w:sz w:val="24"/>
          <w:szCs w:val="24"/>
          <w:lang w:val="ru-RU"/>
        </w:rPr>
      </w:pPr>
      <w:r w:rsidRPr="009D4A08">
        <w:rPr>
          <w:rFonts w:ascii="Arial" w:hAnsi="Arial" w:cs="Arial"/>
          <w:sz w:val="24"/>
          <w:szCs w:val="24"/>
          <w:lang w:val="ru-RU"/>
        </w:rPr>
        <w:t>1.п.1 статьи 1 изложить в следующей редакции:</w:t>
      </w:r>
    </w:p>
    <w:p w:rsidR="00FE1119" w:rsidRPr="009D4A08" w:rsidRDefault="00FE1119" w:rsidP="00FE1119">
      <w:pPr>
        <w:pStyle w:val="a4"/>
        <w:widowControl w:val="0"/>
        <w:ind w:firstLine="709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  <w:lang w:val="ru-RU"/>
        </w:rPr>
        <w:t>«</w:t>
      </w:r>
      <w:r w:rsidRPr="009D4A08">
        <w:rPr>
          <w:rFonts w:ascii="Arial" w:hAnsi="Arial" w:cs="Arial"/>
          <w:sz w:val="24"/>
          <w:szCs w:val="24"/>
        </w:rPr>
        <w:t xml:space="preserve">1. Утвердить основные характеристики бюджета </w:t>
      </w:r>
      <w:proofErr w:type="spellStart"/>
      <w:r w:rsidRPr="009D4A08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D4A08">
        <w:rPr>
          <w:rFonts w:ascii="Arial" w:hAnsi="Arial" w:cs="Arial"/>
          <w:sz w:val="24"/>
          <w:szCs w:val="24"/>
        </w:rPr>
        <w:t xml:space="preserve"> района (далее – бюджет района) на 20</w:t>
      </w:r>
      <w:r w:rsidRPr="009D4A08">
        <w:rPr>
          <w:rFonts w:ascii="Arial" w:hAnsi="Arial" w:cs="Arial"/>
          <w:sz w:val="24"/>
          <w:szCs w:val="24"/>
          <w:lang w:val="ru-RU"/>
        </w:rPr>
        <w:t>24</w:t>
      </w:r>
      <w:r w:rsidRPr="009D4A08">
        <w:rPr>
          <w:rFonts w:ascii="Arial" w:hAnsi="Arial" w:cs="Arial"/>
          <w:sz w:val="24"/>
          <w:szCs w:val="24"/>
        </w:rPr>
        <w:t xml:space="preserve"> год:</w:t>
      </w:r>
    </w:p>
    <w:p w:rsidR="00FE1119" w:rsidRPr="009D4A08" w:rsidRDefault="00FE1119" w:rsidP="00FE1119">
      <w:pPr>
        <w:pStyle w:val="a4"/>
        <w:ind w:firstLine="709"/>
        <w:rPr>
          <w:rFonts w:ascii="Arial" w:hAnsi="Arial" w:cs="Arial"/>
          <w:sz w:val="24"/>
          <w:szCs w:val="24"/>
          <w:lang w:val="ru-RU"/>
        </w:rPr>
      </w:pPr>
      <w:r w:rsidRPr="009D4A08">
        <w:rPr>
          <w:rFonts w:ascii="Arial" w:hAnsi="Arial" w:cs="Arial"/>
          <w:sz w:val="24"/>
          <w:szCs w:val="24"/>
        </w:rPr>
        <w:t xml:space="preserve">1)  </w:t>
      </w:r>
      <w:r w:rsidRPr="009D4A08">
        <w:rPr>
          <w:rFonts w:ascii="Arial" w:hAnsi="Arial" w:cs="Arial"/>
          <w:sz w:val="24"/>
          <w:szCs w:val="24"/>
          <w:lang w:val="ru-RU"/>
        </w:rPr>
        <w:t xml:space="preserve">прогнозируемый </w:t>
      </w:r>
      <w:r w:rsidRPr="009D4A08">
        <w:rPr>
          <w:rFonts w:ascii="Arial" w:hAnsi="Arial" w:cs="Arial"/>
          <w:sz w:val="24"/>
          <w:szCs w:val="24"/>
        </w:rPr>
        <w:t xml:space="preserve">общий объем доходов бюджета района в сумме </w:t>
      </w:r>
      <w:r w:rsidRPr="009D4A08">
        <w:rPr>
          <w:rFonts w:ascii="Arial" w:hAnsi="Arial" w:cs="Arial"/>
          <w:sz w:val="24"/>
          <w:szCs w:val="24"/>
          <w:lang w:val="ru-RU"/>
        </w:rPr>
        <w:t>2290120,1</w:t>
      </w:r>
      <w:r w:rsidRPr="009D4A08">
        <w:rPr>
          <w:rFonts w:ascii="Arial" w:hAnsi="Arial" w:cs="Arial"/>
          <w:sz w:val="24"/>
          <w:szCs w:val="24"/>
        </w:rPr>
        <w:t xml:space="preserve"> тыс. рублей, в том числе объем безвозмездных поступлений в сумме </w:t>
      </w:r>
      <w:r w:rsidRPr="009D4A08">
        <w:rPr>
          <w:rFonts w:ascii="Arial" w:hAnsi="Arial" w:cs="Arial"/>
          <w:sz w:val="24"/>
          <w:szCs w:val="24"/>
          <w:lang w:val="ru-RU"/>
        </w:rPr>
        <w:t>2040048,4</w:t>
      </w:r>
      <w:r w:rsidRPr="009D4A08">
        <w:rPr>
          <w:rFonts w:ascii="Arial" w:hAnsi="Arial" w:cs="Arial"/>
          <w:sz w:val="24"/>
          <w:szCs w:val="24"/>
        </w:rPr>
        <w:t xml:space="preserve"> тыс. рублей, из них, объем межбюджетных трансфертов, получаемых из других бюджетов</w:t>
      </w:r>
      <w:r w:rsidRPr="009D4A08">
        <w:rPr>
          <w:rFonts w:ascii="Arial" w:hAnsi="Arial" w:cs="Arial"/>
          <w:sz w:val="24"/>
          <w:szCs w:val="24"/>
          <w:lang w:val="ru-RU"/>
        </w:rPr>
        <w:t xml:space="preserve"> бюджетной системы</w:t>
      </w:r>
      <w:r w:rsidRPr="009D4A08">
        <w:rPr>
          <w:rFonts w:ascii="Arial" w:hAnsi="Arial" w:cs="Arial"/>
          <w:sz w:val="24"/>
          <w:szCs w:val="24"/>
        </w:rPr>
        <w:t xml:space="preserve"> Российской Федерации в сумме </w:t>
      </w:r>
      <w:r w:rsidRPr="009D4A08">
        <w:rPr>
          <w:rFonts w:ascii="Arial" w:hAnsi="Arial" w:cs="Arial"/>
          <w:sz w:val="24"/>
          <w:szCs w:val="24"/>
          <w:lang w:val="ru-RU"/>
        </w:rPr>
        <w:t>2040048,4</w:t>
      </w:r>
      <w:r w:rsidRPr="009D4A08">
        <w:rPr>
          <w:rFonts w:ascii="Arial" w:hAnsi="Arial" w:cs="Arial"/>
          <w:sz w:val="24"/>
          <w:szCs w:val="24"/>
        </w:rPr>
        <w:t xml:space="preserve"> тыс. рублей</w:t>
      </w:r>
      <w:r w:rsidRPr="009D4A08">
        <w:rPr>
          <w:rFonts w:ascii="Arial" w:hAnsi="Arial" w:cs="Arial"/>
          <w:sz w:val="24"/>
          <w:szCs w:val="24"/>
          <w:lang w:val="ru-RU"/>
        </w:rPr>
        <w:t>, в том числе объем субсидий, субвенций и иных межбюджетных трансфертов, имеющих целевое назначение, в сумме 1953910,1 тыс. рублей;</w:t>
      </w:r>
    </w:p>
    <w:p w:rsidR="00FE1119" w:rsidRPr="009D4A08" w:rsidRDefault="00FE1119" w:rsidP="00FE1119">
      <w:pPr>
        <w:pStyle w:val="a4"/>
        <w:ind w:firstLine="709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</w:rPr>
        <w:t xml:space="preserve">2) общий объем расходов бюджета района в сумме </w:t>
      </w:r>
      <w:r w:rsidRPr="009D4A08">
        <w:rPr>
          <w:rFonts w:ascii="Arial" w:hAnsi="Arial" w:cs="Arial"/>
          <w:sz w:val="24"/>
          <w:szCs w:val="24"/>
          <w:lang w:val="ru-RU"/>
        </w:rPr>
        <w:t>2432151,7</w:t>
      </w:r>
      <w:r w:rsidRPr="009D4A08">
        <w:rPr>
          <w:rFonts w:ascii="Arial" w:hAnsi="Arial" w:cs="Arial"/>
          <w:sz w:val="24"/>
          <w:szCs w:val="24"/>
        </w:rPr>
        <w:t xml:space="preserve"> тыс. рублей;</w:t>
      </w:r>
    </w:p>
    <w:p w:rsidR="00FE1119" w:rsidRPr="009D4A08" w:rsidRDefault="00FE1119" w:rsidP="00FE1119">
      <w:pPr>
        <w:pStyle w:val="a4"/>
        <w:ind w:firstLine="709"/>
        <w:rPr>
          <w:rFonts w:ascii="Arial" w:hAnsi="Arial" w:cs="Arial"/>
          <w:sz w:val="24"/>
          <w:szCs w:val="24"/>
          <w:lang w:val="ru-RU"/>
        </w:rPr>
      </w:pPr>
      <w:r w:rsidRPr="009D4A08">
        <w:rPr>
          <w:rFonts w:ascii="Arial" w:hAnsi="Arial" w:cs="Arial"/>
          <w:sz w:val="24"/>
          <w:szCs w:val="24"/>
        </w:rPr>
        <w:t>3</w:t>
      </w:r>
      <w:r w:rsidRPr="009D4A08">
        <w:rPr>
          <w:rFonts w:ascii="Arial" w:hAnsi="Arial" w:cs="Arial"/>
          <w:sz w:val="24"/>
          <w:szCs w:val="24"/>
          <w:lang w:val="ru-RU"/>
        </w:rPr>
        <w:t xml:space="preserve">) дефицит </w:t>
      </w:r>
      <w:r w:rsidRPr="009D4A08">
        <w:rPr>
          <w:rFonts w:ascii="Arial" w:hAnsi="Arial" w:cs="Arial"/>
          <w:sz w:val="24"/>
          <w:szCs w:val="24"/>
        </w:rPr>
        <w:t xml:space="preserve">бюджета </w:t>
      </w:r>
      <w:r w:rsidRPr="009D4A08">
        <w:rPr>
          <w:rFonts w:ascii="Arial" w:hAnsi="Arial" w:cs="Arial"/>
          <w:sz w:val="24"/>
          <w:szCs w:val="24"/>
          <w:lang w:val="ru-RU"/>
        </w:rPr>
        <w:t xml:space="preserve">района </w:t>
      </w:r>
      <w:r w:rsidRPr="009D4A08">
        <w:rPr>
          <w:rFonts w:ascii="Arial" w:hAnsi="Arial" w:cs="Arial"/>
          <w:sz w:val="24"/>
          <w:szCs w:val="24"/>
        </w:rPr>
        <w:t xml:space="preserve">в сумме </w:t>
      </w:r>
      <w:r w:rsidRPr="009D4A08">
        <w:rPr>
          <w:rFonts w:ascii="Arial" w:hAnsi="Arial" w:cs="Arial"/>
          <w:sz w:val="24"/>
          <w:szCs w:val="24"/>
          <w:lang w:val="ru-RU"/>
        </w:rPr>
        <w:t>142031,6</w:t>
      </w:r>
      <w:r w:rsidRPr="009D4A08">
        <w:rPr>
          <w:rFonts w:ascii="Arial" w:hAnsi="Arial" w:cs="Arial"/>
          <w:sz w:val="24"/>
          <w:szCs w:val="24"/>
        </w:rPr>
        <w:t xml:space="preserve"> тыс. рублей;</w:t>
      </w:r>
      <w:r w:rsidRPr="009D4A08">
        <w:rPr>
          <w:rFonts w:ascii="Arial" w:hAnsi="Arial" w:cs="Arial"/>
          <w:sz w:val="24"/>
          <w:szCs w:val="24"/>
          <w:lang w:val="ru-RU"/>
        </w:rPr>
        <w:t>»;</w:t>
      </w:r>
    </w:p>
    <w:p w:rsidR="00FE1119" w:rsidRPr="009D4A08" w:rsidRDefault="00FE1119" w:rsidP="00FE1119">
      <w:pPr>
        <w:pStyle w:val="ConsNonformat"/>
        <w:ind w:right="0"/>
        <w:jc w:val="both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</w:rPr>
        <w:t xml:space="preserve">          2. утвердить приложение 3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на 2024 год и плановый период 2025 и 2026 годов» в прилагаемой редакции к настоящему решению;     </w:t>
      </w:r>
    </w:p>
    <w:p w:rsidR="00FE1119" w:rsidRPr="009D4A08" w:rsidRDefault="00FE1119" w:rsidP="00FE1119">
      <w:pPr>
        <w:pStyle w:val="ConsNonformat"/>
        <w:ind w:right="0" w:firstLine="708"/>
        <w:jc w:val="both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</w:rPr>
        <w:t xml:space="preserve">3. утвердить приложение 4 «Ведомственная структура расходов бюджета </w:t>
      </w:r>
      <w:proofErr w:type="spellStart"/>
      <w:r w:rsidRPr="009D4A08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D4A08">
        <w:rPr>
          <w:rFonts w:ascii="Arial" w:hAnsi="Arial" w:cs="Arial"/>
          <w:sz w:val="24"/>
          <w:szCs w:val="24"/>
        </w:rPr>
        <w:t xml:space="preserve"> района на 2024 год и плановый период 2025 и 2026 годов» в прилагаемой редакции к настоящему решению;</w:t>
      </w:r>
    </w:p>
    <w:p w:rsidR="00FE1119" w:rsidRPr="009D4A08" w:rsidRDefault="00FE1119" w:rsidP="00FE1119">
      <w:pPr>
        <w:adjustRightInd w:val="0"/>
        <w:ind w:firstLine="720"/>
        <w:contextualSpacing/>
        <w:jc w:val="both"/>
        <w:rPr>
          <w:rFonts w:ascii="Arial" w:hAnsi="Arial" w:cs="Arial"/>
        </w:rPr>
      </w:pPr>
      <w:r w:rsidRPr="009D4A08">
        <w:rPr>
          <w:rFonts w:ascii="Arial" w:hAnsi="Arial" w:cs="Arial"/>
        </w:rPr>
        <w:t>4. п.1 статьи 9 изложить в следующей редакции:</w:t>
      </w:r>
    </w:p>
    <w:p w:rsidR="00FE1119" w:rsidRPr="009D4A08" w:rsidRDefault="00FE1119" w:rsidP="00FE1119">
      <w:pPr>
        <w:adjustRightInd w:val="0"/>
        <w:ind w:firstLine="720"/>
        <w:contextualSpacing/>
        <w:jc w:val="both"/>
        <w:rPr>
          <w:rFonts w:ascii="Arial" w:hAnsi="Arial" w:cs="Arial"/>
        </w:rPr>
      </w:pPr>
      <w:r w:rsidRPr="009D4A08">
        <w:rPr>
          <w:rFonts w:ascii="Arial" w:hAnsi="Arial" w:cs="Arial"/>
        </w:rPr>
        <w:t>«1. Утвердить объем субвенций, передаваемых из бюджета района бюджетам поселений:</w:t>
      </w:r>
    </w:p>
    <w:p w:rsidR="00FE1119" w:rsidRPr="009D4A08" w:rsidRDefault="00FE1119" w:rsidP="00FE1119">
      <w:pPr>
        <w:adjustRightInd w:val="0"/>
        <w:ind w:firstLine="720"/>
        <w:contextualSpacing/>
        <w:jc w:val="both"/>
        <w:rPr>
          <w:rFonts w:ascii="Arial" w:hAnsi="Arial" w:cs="Arial"/>
        </w:rPr>
      </w:pPr>
      <w:r w:rsidRPr="009D4A08">
        <w:rPr>
          <w:rFonts w:ascii="Arial" w:hAnsi="Arial" w:cs="Arial"/>
        </w:rPr>
        <w:t>1) на 2024 год в сумме 3616,6 тыс. рублей;</w:t>
      </w:r>
    </w:p>
    <w:p w:rsidR="00FE1119" w:rsidRPr="009D4A08" w:rsidRDefault="00FE1119" w:rsidP="00FE1119">
      <w:pPr>
        <w:adjustRightInd w:val="0"/>
        <w:ind w:firstLine="720"/>
        <w:contextualSpacing/>
        <w:jc w:val="both"/>
        <w:rPr>
          <w:rFonts w:ascii="Arial" w:hAnsi="Arial" w:cs="Arial"/>
        </w:rPr>
      </w:pPr>
      <w:r w:rsidRPr="009D4A08">
        <w:rPr>
          <w:rFonts w:ascii="Arial" w:hAnsi="Arial" w:cs="Arial"/>
        </w:rPr>
        <w:t>2) на 2025 год в сумме 3949,9 тыс. рублей и на 2026 год в сумме 4326,4 тыс. рублей.</w:t>
      </w:r>
    </w:p>
    <w:p w:rsidR="00FE1119" w:rsidRPr="009D4A08" w:rsidRDefault="00FE1119" w:rsidP="00FE1119">
      <w:pPr>
        <w:adjustRightInd w:val="0"/>
        <w:ind w:firstLine="720"/>
        <w:contextualSpacing/>
        <w:jc w:val="both"/>
        <w:rPr>
          <w:rFonts w:ascii="Arial" w:hAnsi="Arial" w:cs="Arial"/>
        </w:rPr>
      </w:pPr>
      <w:r w:rsidRPr="009D4A08">
        <w:rPr>
          <w:rFonts w:ascii="Arial" w:hAnsi="Arial" w:cs="Arial"/>
        </w:rPr>
        <w:t xml:space="preserve">5. утвердить таблицу 2 приложения 7 «Распределение субвенции на осуществление первичного воинского учета на территориях, где отсутствуют военные комиссариаты по поселениям </w:t>
      </w:r>
      <w:proofErr w:type="spellStart"/>
      <w:r w:rsidRPr="009D4A08">
        <w:rPr>
          <w:rFonts w:ascii="Arial" w:hAnsi="Arial" w:cs="Arial"/>
        </w:rPr>
        <w:t>Болотнинского</w:t>
      </w:r>
      <w:proofErr w:type="spellEnd"/>
      <w:r w:rsidRPr="009D4A08">
        <w:rPr>
          <w:rFonts w:ascii="Arial" w:hAnsi="Arial" w:cs="Arial"/>
        </w:rPr>
        <w:t xml:space="preserve"> района на 2024 год и </w:t>
      </w:r>
      <w:r w:rsidRPr="009D4A08">
        <w:rPr>
          <w:rFonts w:ascii="Arial" w:hAnsi="Arial" w:cs="Arial"/>
        </w:rPr>
        <w:lastRenderedPageBreak/>
        <w:t>плановый период 2025 и 2026 годов» в прилагаемой редакции к настоящему решению;</w:t>
      </w:r>
      <w:r w:rsidRPr="009D4A08">
        <w:rPr>
          <w:rFonts w:ascii="Arial" w:hAnsi="Arial" w:cs="Arial"/>
          <w:bCs/>
          <w:lang w:eastAsia="x-none"/>
        </w:rPr>
        <w:t xml:space="preserve">         </w:t>
      </w:r>
    </w:p>
    <w:p w:rsidR="00FE1119" w:rsidRPr="009D4A08" w:rsidRDefault="00FE1119" w:rsidP="00FE1119">
      <w:pPr>
        <w:pStyle w:val="a4"/>
        <w:widowControl w:val="0"/>
        <w:ind w:firstLine="709"/>
        <w:rPr>
          <w:rFonts w:ascii="Arial" w:hAnsi="Arial" w:cs="Arial"/>
          <w:sz w:val="24"/>
          <w:szCs w:val="24"/>
          <w:lang w:val="ru-RU"/>
        </w:rPr>
      </w:pPr>
      <w:r w:rsidRPr="009D4A08">
        <w:rPr>
          <w:rFonts w:ascii="Arial" w:hAnsi="Arial" w:cs="Arial"/>
          <w:sz w:val="24"/>
          <w:szCs w:val="24"/>
        </w:rPr>
        <w:t xml:space="preserve"> </w:t>
      </w:r>
      <w:r w:rsidRPr="009D4A08">
        <w:rPr>
          <w:rFonts w:ascii="Arial" w:hAnsi="Arial" w:cs="Arial"/>
          <w:sz w:val="24"/>
          <w:szCs w:val="24"/>
          <w:lang w:val="ru-RU"/>
        </w:rPr>
        <w:t>6</w:t>
      </w:r>
      <w:r w:rsidRPr="009D4A08">
        <w:rPr>
          <w:rFonts w:ascii="Arial" w:hAnsi="Arial" w:cs="Arial"/>
          <w:sz w:val="24"/>
          <w:szCs w:val="24"/>
        </w:rPr>
        <w:t xml:space="preserve">. </w:t>
      </w:r>
      <w:r w:rsidRPr="009D4A08">
        <w:rPr>
          <w:rFonts w:ascii="Arial" w:hAnsi="Arial" w:cs="Arial"/>
          <w:sz w:val="24"/>
          <w:szCs w:val="24"/>
          <w:lang w:val="ru-RU"/>
        </w:rPr>
        <w:t>п.1 статьи 10 изложить в следующей редакции:</w:t>
      </w:r>
    </w:p>
    <w:p w:rsidR="00FE1119" w:rsidRPr="009D4A08" w:rsidRDefault="00FE1119" w:rsidP="00FE1119">
      <w:pPr>
        <w:pStyle w:val="a4"/>
        <w:widowControl w:val="0"/>
        <w:ind w:firstLine="709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  <w:lang w:val="ru-RU"/>
        </w:rPr>
        <w:t>«</w:t>
      </w:r>
      <w:r w:rsidRPr="009D4A08">
        <w:rPr>
          <w:rFonts w:ascii="Arial" w:hAnsi="Arial" w:cs="Arial"/>
          <w:sz w:val="24"/>
          <w:szCs w:val="24"/>
        </w:rPr>
        <w:t xml:space="preserve">1. Утвердить объем </w:t>
      </w:r>
      <w:r w:rsidRPr="009D4A08">
        <w:rPr>
          <w:rFonts w:ascii="Arial" w:hAnsi="Arial" w:cs="Arial"/>
          <w:sz w:val="24"/>
          <w:szCs w:val="24"/>
          <w:lang w:val="ru-RU"/>
        </w:rPr>
        <w:t>субсидий</w:t>
      </w:r>
      <w:r w:rsidRPr="009D4A08">
        <w:rPr>
          <w:rFonts w:ascii="Arial" w:hAnsi="Arial" w:cs="Arial"/>
          <w:sz w:val="24"/>
          <w:szCs w:val="24"/>
        </w:rPr>
        <w:t>, передаваемых из бюджета района бюджетам поселений:</w:t>
      </w:r>
    </w:p>
    <w:p w:rsidR="00FE1119" w:rsidRPr="009D4A08" w:rsidRDefault="00FE1119" w:rsidP="00FE1119">
      <w:pPr>
        <w:pStyle w:val="a4"/>
        <w:widowControl w:val="0"/>
        <w:ind w:firstLine="709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</w:rPr>
        <w:t>1) на 20</w:t>
      </w:r>
      <w:r w:rsidRPr="009D4A08">
        <w:rPr>
          <w:rFonts w:ascii="Arial" w:hAnsi="Arial" w:cs="Arial"/>
          <w:sz w:val="24"/>
          <w:szCs w:val="24"/>
          <w:lang w:val="ru-RU"/>
        </w:rPr>
        <w:t xml:space="preserve">24 </w:t>
      </w:r>
      <w:r w:rsidRPr="009D4A08">
        <w:rPr>
          <w:rFonts w:ascii="Arial" w:hAnsi="Arial" w:cs="Arial"/>
          <w:sz w:val="24"/>
          <w:szCs w:val="24"/>
        </w:rPr>
        <w:t xml:space="preserve">год в сумме </w:t>
      </w:r>
      <w:r w:rsidRPr="009D4A08">
        <w:rPr>
          <w:rFonts w:ascii="Arial" w:hAnsi="Arial" w:cs="Arial"/>
          <w:sz w:val="24"/>
          <w:szCs w:val="24"/>
          <w:lang w:val="ru-RU"/>
        </w:rPr>
        <w:t>276687,5</w:t>
      </w:r>
      <w:r w:rsidRPr="009D4A08">
        <w:rPr>
          <w:rFonts w:ascii="Arial" w:hAnsi="Arial" w:cs="Arial"/>
          <w:sz w:val="24"/>
          <w:szCs w:val="24"/>
        </w:rPr>
        <w:t xml:space="preserve"> тыс. рублей;</w:t>
      </w:r>
    </w:p>
    <w:p w:rsidR="00FE1119" w:rsidRPr="009D4A08" w:rsidRDefault="00FE1119" w:rsidP="00FE1119">
      <w:pPr>
        <w:pStyle w:val="a4"/>
        <w:widowControl w:val="0"/>
        <w:ind w:firstLine="709"/>
        <w:rPr>
          <w:rFonts w:ascii="Arial" w:hAnsi="Arial" w:cs="Arial"/>
          <w:sz w:val="24"/>
          <w:szCs w:val="24"/>
          <w:lang w:val="ru-RU"/>
        </w:rPr>
      </w:pPr>
      <w:r w:rsidRPr="009D4A08">
        <w:rPr>
          <w:rFonts w:ascii="Arial" w:hAnsi="Arial" w:cs="Arial"/>
          <w:sz w:val="24"/>
          <w:szCs w:val="24"/>
        </w:rPr>
        <w:t xml:space="preserve">2) на </w:t>
      </w:r>
      <w:r w:rsidRPr="009D4A08">
        <w:rPr>
          <w:rFonts w:ascii="Arial" w:hAnsi="Arial" w:cs="Arial"/>
          <w:sz w:val="24"/>
          <w:szCs w:val="24"/>
          <w:lang w:val="ru-RU"/>
        </w:rPr>
        <w:t>2025</w:t>
      </w:r>
      <w:r w:rsidRPr="009D4A08">
        <w:rPr>
          <w:rFonts w:ascii="Arial" w:hAnsi="Arial" w:cs="Arial"/>
          <w:sz w:val="24"/>
          <w:szCs w:val="24"/>
        </w:rPr>
        <w:t xml:space="preserve"> год в сумме </w:t>
      </w:r>
      <w:r w:rsidRPr="009D4A08">
        <w:rPr>
          <w:rFonts w:ascii="Arial" w:hAnsi="Arial" w:cs="Arial"/>
          <w:sz w:val="24"/>
          <w:szCs w:val="24"/>
          <w:lang w:val="ru-RU"/>
        </w:rPr>
        <w:t xml:space="preserve">38710,4 </w:t>
      </w:r>
      <w:r w:rsidRPr="009D4A08">
        <w:rPr>
          <w:rFonts w:ascii="Arial" w:hAnsi="Arial" w:cs="Arial"/>
          <w:sz w:val="24"/>
          <w:szCs w:val="24"/>
        </w:rPr>
        <w:t>тыс. рублей и на 20</w:t>
      </w:r>
      <w:r w:rsidRPr="009D4A08">
        <w:rPr>
          <w:rFonts w:ascii="Arial" w:hAnsi="Arial" w:cs="Arial"/>
          <w:sz w:val="24"/>
          <w:szCs w:val="24"/>
          <w:lang w:val="ru-RU"/>
        </w:rPr>
        <w:t>26</w:t>
      </w:r>
      <w:r w:rsidRPr="009D4A08">
        <w:rPr>
          <w:rFonts w:ascii="Arial" w:hAnsi="Arial" w:cs="Arial"/>
          <w:sz w:val="24"/>
          <w:szCs w:val="24"/>
        </w:rPr>
        <w:t xml:space="preserve"> год в сумме </w:t>
      </w:r>
      <w:r w:rsidRPr="009D4A08">
        <w:rPr>
          <w:rFonts w:ascii="Arial" w:hAnsi="Arial" w:cs="Arial"/>
          <w:sz w:val="24"/>
          <w:szCs w:val="24"/>
          <w:lang w:val="ru-RU"/>
        </w:rPr>
        <w:t>8934,4</w:t>
      </w:r>
      <w:r w:rsidRPr="009D4A08">
        <w:rPr>
          <w:rFonts w:ascii="Arial" w:hAnsi="Arial" w:cs="Arial"/>
          <w:sz w:val="24"/>
          <w:szCs w:val="24"/>
        </w:rPr>
        <w:t xml:space="preserve"> тыс. рублей.</w:t>
      </w:r>
      <w:r w:rsidRPr="009D4A08">
        <w:rPr>
          <w:rFonts w:ascii="Arial" w:hAnsi="Arial" w:cs="Arial"/>
          <w:sz w:val="24"/>
          <w:szCs w:val="24"/>
          <w:lang w:val="ru-RU"/>
        </w:rPr>
        <w:t>»;</w:t>
      </w:r>
    </w:p>
    <w:p w:rsidR="00FE1119" w:rsidRPr="009D4A08" w:rsidRDefault="00FE1119" w:rsidP="00FE1119">
      <w:pPr>
        <w:widowControl w:val="0"/>
        <w:ind w:firstLine="709"/>
        <w:jc w:val="both"/>
        <w:rPr>
          <w:rFonts w:ascii="Arial" w:hAnsi="Arial" w:cs="Arial"/>
          <w:lang w:val="x-none" w:eastAsia="x-none"/>
        </w:rPr>
      </w:pPr>
      <w:r w:rsidRPr="009D4A08">
        <w:rPr>
          <w:rFonts w:ascii="Arial" w:hAnsi="Arial" w:cs="Arial"/>
        </w:rPr>
        <w:t>7.</w:t>
      </w:r>
      <w:r w:rsidRPr="009D4A08">
        <w:rPr>
          <w:rFonts w:ascii="Arial" w:hAnsi="Arial" w:cs="Arial"/>
          <w:bCs/>
          <w:lang w:eastAsia="x-none"/>
        </w:rPr>
        <w:t xml:space="preserve"> утвердить таблицу 3 приложения 8 «Распределение</w:t>
      </w:r>
      <w:r w:rsidRPr="009D4A08">
        <w:rPr>
          <w:rFonts w:ascii="Arial" w:hAnsi="Arial" w:cs="Arial"/>
          <w:lang w:val="x-none" w:eastAsia="x-none"/>
        </w:rPr>
        <w:t xml:space="preserve"> </w:t>
      </w:r>
      <w:r w:rsidRPr="009D4A08">
        <w:rPr>
          <w:rFonts w:ascii="Arial" w:hAnsi="Arial" w:cs="Arial"/>
          <w:lang w:eastAsia="x-none"/>
        </w:rPr>
        <w:t>субсидий на реализацию мероприятий по обеспечению сбалансированности местных бюджетов в рамках ГП НСО «Управление государственными финансами в Новосибирской области» на 2024 год в прилагаемой редакции</w:t>
      </w:r>
      <w:r w:rsidRPr="009D4A08">
        <w:rPr>
          <w:rFonts w:ascii="Arial" w:hAnsi="Arial" w:cs="Arial"/>
          <w:lang w:val="x-none" w:eastAsia="x-none"/>
        </w:rPr>
        <w:t xml:space="preserve"> к настоящему решению;</w:t>
      </w:r>
    </w:p>
    <w:p w:rsidR="00FE1119" w:rsidRPr="009D4A08" w:rsidRDefault="00FE1119" w:rsidP="00FE1119">
      <w:pPr>
        <w:widowControl w:val="0"/>
        <w:jc w:val="both"/>
        <w:rPr>
          <w:rFonts w:ascii="Arial" w:hAnsi="Arial" w:cs="Arial"/>
          <w:lang w:eastAsia="x-none"/>
        </w:rPr>
      </w:pPr>
      <w:bookmarkStart w:id="1" w:name="_Hlk159493549"/>
      <w:r w:rsidRPr="009D4A08">
        <w:rPr>
          <w:rFonts w:ascii="Arial" w:hAnsi="Arial" w:cs="Arial"/>
          <w:bCs/>
          <w:lang w:eastAsia="x-none"/>
        </w:rPr>
        <w:t xml:space="preserve">         8.утвердить таблицу 4 приложения 8 «Распределение субсидий на реализацию мероприятий по строительству и реконструкции объектов централизованных систем холодного водоснабжения подпрограммы "Чистая вода" государственной программы Новосибирской области "Жилищно-коммунальное хозяйство Новосибирской области"</w:t>
      </w:r>
      <w:r w:rsidRPr="009D4A08">
        <w:rPr>
          <w:rFonts w:ascii="Arial" w:hAnsi="Arial" w:cs="Arial"/>
          <w:lang w:eastAsia="x-none"/>
        </w:rPr>
        <w:t>» на 2024 год в прилагаемой редакции</w:t>
      </w:r>
      <w:r w:rsidRPr="009D4A08">
        <w:rPr>
          <w:rFonts w:ascii="Arial" w:hAnsi="Arial" w:cs="Arial"/>
          <w:lang w:val="x-none" w:eastAsia="x-none"/>
        </w:rPr>
        <w:t xml:space="preserve"> к настоящему решен</w:t>
      </w:r>
      <w:r w:rsidRPr="009D4A08">
        <w:rPr>
          <w:rFonts w:ascii="Arial" w:hAnsi="Arial" w:cs="Arial"/>
          <w:lang w:eastAsia="x-none"/>
        </w:rPr>
        <w:t>ию;</w:t>
      </w:r>
    </w:p>
    <w:p w:rsidR="00FE1119" w:rsidRPr="009D4A08" w:rsidRDefault="00FE1119" w:rsidP="00FE1119">
      <w:pPr>
        <w:widowControl w:val="0"/>
        <w:ind w:firstLine="709"/>
        <w:jc w:val="both"/>
        <w:rPr>
          <w:rFonts w:ascii="Arial" w:hAnsi="Arial" w:cs="Arial"/>
          <w:lang w:val="x-none" w:eastAsia="x-none"/>
        </w:rPr>
      </w:pPr>
      <w:r w:rsidRPr="009D4A08">
        <w:rPr>
          <w:rFonts w:ascii="Arial" w:hAnsi="Arial" w:cs="Arial"/>
          <w:lang w:eastAsia="x-none"/>
        </w:rPr>
        <w:t>9.</w:t>
      </w:r>
      <w:r w:rsidRPr="009D4A08">
        <w:rPr>
          <w:rFonts w:ascii="Arial" w:hAnsi="Arial" w:cs="Arial"/>
          <w:bCs/>
          <w:lang w:eastAsia="x-none"/>
        </w:rPr>
        <w:t xml:space="preserve"> утвердить таблицу 7 приложения 8 «Распределение субсидий на реализацию организацию бесперебойной работы объектов тепло-, водоснабжения и водоотведения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</w:r>
      <w:r w:rsidRPr="009D4A08">
        <w:rPr>
          <w:rFonts w:ascii="Arial" w:hAnsi="Arial" w:cs="Arial"/>
          <w:lang w:eastAsia="x-none"/>
        </w:rPr>
        <w:t>» на 2024 год в прилагаемой редакции</w:t>
      </w:r>
      <w:r w:rsidRPr="009D4A08">
        <w:rPr>
          <w:rFonts w:ascii="Arial" w:hAnsi="Arial" w:cs="Arial"/>
          <w:lang w:val="x-none" w:eastAsia="x-none"/>
        </w:rPr>
        <w:t xml:space="preserve"> к настоящему решению;</w:t>
      </w:r>
    </w:p>
    <w:p w:rsidR="00FE1119" w:rsidRPr="009D4A08" w:rsidRDefault="00FE1119" w:rsidP="00FE1119">
      <w:pPr>
        <w:widowControl w:val="0"/>
        <w:ind w:firstLine="709"/>
        <w:jc w:val="both"/>
        <w:rPr>
          <w:rFonts w:ascii="Arial" w:hAnsi="Arial" w:cs="Arial"/>
          <w:lang w:val="x-none" w:eastAsia="x-none"/>
        </w:rPr>
      </w:pPr>
      <w:bookmarkStart w:id="2" w:name="_Hlk159493387"/>
      <w:bookmarkEnd w:id="1"/>
      <w:r w:rsidRPr="009D4A08">
        <w:rPr>
          <w:rFonts w:ascii="Arial" w:hAnsi="Arial" w:cs="Arial"/>
          <w:lang w:eastAsia="x-none"/>
        </w:rPr>
        <w:t>10.</w:t>
      </w:r>
      <w:r w:rsidRPr="009D4A08">
        <w:rPr>
          <w:rFonts w:ascii="Arial" w:hAnsi="Arial" w:cs="Arial"/>
        </w:rPr>
        <w:t xml:space="preserve">  пункт1 статьи11 изложить в следующей редакции:</w:t>
      </w:r>
    </w:p>
    <w:p w:rsidR="00FE1119" w:rsidRPr="009D4A08" w:rsidRDefault="00FE1119" w:rsidP="00FE1119">
      <w:pPr>
        <w:widowControl w:val="0"/>
        <w:ind w:firstLine="709"/>
        <w:jc w:val="both"/>
        <w:rPr>
          <w:rFonts w:ascii="Arial" w:hAnsi="Arial" w:cs="Arial"/>
          <w:lang w:eastAsia="x-none"/>
        </w:rPr>
      </w:pPr>
      <w:r w:rsidRPr="009D4A08">
        <w:rPr>
          <w:rFonts w:ascii="Arial" w:hAnsi="Arial" w:cs="Arial"/>
          <w:lang w:eastAsia="x-none"/>
        </w:rPr>
        <w:t>«1. Утвердить объем иных межбюджетных трансфертов, передаваемых из бюджета района бюджетам поселений:</w:t>
      </w:r>
    </w:p>
    <w:p w:rsidR="00FE1119" w:rsidRPr="009D4A08" w:rsidRDefault="00FE1119" w:rsidP="00FE1119">
      <w:pPr>
        <w:widowControl w:val="0"/>
        <w:ind w:firstLine="709"/>
        <w:jc w:val="both"/>
        <w:rPr>
          <w:rFonts w:ascii="Arial" w:hAnsi="Arial" w:cs="Arial"/>
          <w:lang w:eastAsia="x-none"/>
        </w:rPr>
      </w:pPr>
      <w:r w:rsidRPr="009D4A08">
        <w:rPr>
          <w:rFonts w:ascii="Arial" w:hAnsi="Arial" w:cs="Arial"/>
          <w:lang w:eastAsia="x-none"/>
        </w:rPr>
        <w:t>1) на 2024 год в сумме 16900,7 тыс. рублей;</w:t>
      </w:r>
    </w:p>
    <w:p w:rsidR="00FE1119" w:rsidRPr="009D4A08" w:rsidRDefault="00FE1119" w:rsidP="00FE1119">
      <w:pPr>
        <w:widowControl w:val="0"/>
        <w:ind w:firstLine="709"/>
        <w:jc w:val="both"/>
        <w:rPr>
          <w:rFonts w:ascii="Arial" w:hAnsi="Arial" w:cs="Arial"/>
          <w:lang w:eastAsia="x-none"/>
        </w:rPr>
      </w:pPr>
      <w:r w:rsidRPr="009D4A08">
        <w:rPr>
          <w:rFonts w:ascii="Arial" w:hAnsi="Arial" w:cs="Arial"/>
          <w:lang w:val="x-none" w:eastAsia="x-none"/>
        </w:rPr>
        <w:t xml:space="preserve">2) на </w:t>
      </w:r>
      <w:r w:rsidRPr="009D4A08">
        <w:rPr>
          <w:rFonts w:ascii="Arial" w:hAnsi="Arial" w:cs="Arial"/>
          <w:lang w:eastAsia="x-none"/>
        </w:rPr>
        <w:t>2025</w:t>
      </w:r>
      <w:r w:rsidRPr="009D4A08">
        <w:rPr>
          <w:rFonts w:ascii="Arial" w:hAnsi="Arial" w:cs="Arial"/>
          <w:lang w:val="x-none" w:eastAsia="x-none"/>
        </w:rPr>
        <w:t xml:space="preserve"> год в сумме </w:t>
      </w:r>
      <w:r w:rsidRPr="009D4A08">
        <w:rPr>
          <w:rFonts w:ascii="Arial" w:hAnsi="Arial" w:cs="Arial"/>
          <w:lang w:eastAsia="x-none"/>
        </w:rPr>
        <w:t xml:space="preserve">12865,6 </w:t>
      </w:r>
      <w:r w:rsidRPr="009D4A08">
        <w:rPr>
          <w:rFonts w:ascii="Arial" w:hAnsi="Arial" w:cs="Arial"/>
          <w:lang w:val="x-none" w:eastAsia="x-none"/>
        </w:rPr>
        <w:t>тыс. рублей</w:t>
      </w:r>
      <w:r w:rsidRPr="009D4A08">
        <w:rPr>
          <w:rFonts w:ascii="Arial" w:hAnsi="Arial" w:cs="Arial"/>
          <w:lang w:eastAsia="x-none"/>
        </w:rPr>
        <w:t>;»;</w:t>
      </w:r>
    </w:p>
    <w:p w:rsidR="00FE1119" w:rsidRPr="009D4A08" w:rsidRDefault="00FE1119" w:rsidP="00FE1119">
      <w:pPr>
        <w:widowControl w:val="0"/>
        <w:ind w:firstLine="709"/>
        <w:jc w:val="both"/>
        <w:rPr>
          <w:rFonts w:ascii="Arial" w:hAnsi="Arial" w:cs="Arial"/>
        </w:rPr>
      </w:pPr>
      <w:r w:rsidRPr="009D4A08">
        <w:rPr>
          <w:rFonts w:ascii="Arial" w:hAnsi="Arial" w:cs="Arial"/>
          <w:lang w:eastAsia="x-none"/>
        </w:rPr>
        <w:t>11. утвердить таблицу 3 приложения 9 «Распределение иных межбюджетных трансфертов на ликвидацию несанкционированных свалок» на 2024 год</w:t>
      </w:r>
      <w:r w:rsidRPr="009D4A08">
        <w:rPr>
          <w:rFonts w:ascii="Arial" w:hAnsi="Arial" w:cs="Arial"/>
        </w:rPr>
        <w:t xml:space="preserve"> в прилагаемой редакции к настоящему решению;</w:t>
      </w:r>
      <w:bookmarkEnd w:id="2"/>
      <w:r w:rsidRPr="009D4A08">
        <w:rPr>
          <w:rFonts w:ascii="Arial" w:hAnsi="Arial" w:cs="Arial"/>
          <w:bCs/>
          <w:lang w:eastAsia="x-none"/>
        </w:rPr>
        <w:t xml:space="preserve">          </w:t>
      </w:r>
    </w:p>
    <w:p w:rsidR="00FE1119" w:rsidRPr="009D4A08" w:rsidRDefault="00FE1119" w:rsidP="00FE1119">
      <w:pPr>
        <w:pStyle w:val="a4"/>
        <w:widowControl w:val="0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</w:rPr>
        <w:t xml:space="preserve">          </w:t>
      </w:r>
      <w:r w:rsidRPr="009D4A08">
        <w:rPr>
          <w:rFonts w:ascii="Arial" w:hAnsi="Arial" w:cs="Arial"/>
          <w:sz w:val="24"/>
          <w:szCs w:val="24"/>
          <w:lang w:val="ru-RU"/>
        </w:rPr>
        <w:t>12</w:t>
      </w:r>
      <w:r w:rsidRPr="009D4A08">
        <w:rPr>
          <w:rFonts w:ascii="Arial" w:hAnsi="Arial" w:cs="Arial"/>
          <w:sz w:val="24"/>
          <w:szCs w:val="24"/>
        </w:rPr>
        <w:t>. утвердить приложение 1</w:t>
      </w:r>
      <w:r w:rsidRPr="009D4A08">
        <w:rPr>
          <w:rFonts w:ascii="Arial" w:hAnsi="Arial" w:cs="Arial"/>
          <w:sz w:val="24"/>
          <w:szCs w:val="24"/>
          <w:lang w:val="ru-RU"/>
        </w:rPr>
        <w:t>3</w:t>
      </w:r>
      <w:r w:rsidRPr="009D4A08">
        <w:rPr>
          <w:rFonts w:ascii="Arial" w:hAnsi="Arial" w:cs="Arial"/>
          <w:sz w:val="24"/>
          <w:szCs w:val="24"/>
        </w:rPr>
        <w:t xml:space="preserve"> «Перечень муниципальных программ, предусмотренных к финансированию из бюджета </w:t>
      </w:r>
      <w:proofErr w:type="spellStart"/>
      <w:r w:rsidRPr="009D4A08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D4A08">
        <w:rPr>
          <w:rFonts w:ascii="Arial" w:hAnsi="Arial" w:cs="Arial"/>
          <w:sz w:val="24"/>
          <w:szCs w:val="24"/>
        </w:rPr>
        <w:t xml:space="preserve"> района на 202</w:t>
      </w:r>
      <w:r w:rsidRPr="009D4A08">
        <w:rPr>
          <w:rFonts w:ascii="Arial" w:hAnsi="Arial" w:cs="Arial"/>
          <w:sz w:val="24"/>
          <w:szCs w:val="24"/>
          <w:lang w:val="ru-RU"/>
        </w:rPr>
        <w:t>4</w:t>
      </w:r>
      <w:r w:rsidRPr="009D4A08">
        <w:rPr>
          <w:rFonts w:ascii="Arial" w:hAnsi="Arial" w:cs="Arial"/>
          <w:sz w:val="24"/>
          <w:szCs w:val="24"/>
        </w:rPr>
        <w:t xml:space="preserve"> год и плановый период 202</w:t>
      </w:r>
      <w:r w:rsidRPr="009D4A08">
        <w:rPr>
          <w:rFonts w:ascii="Arial" w:hAnsi="Arial" w:cs="Arial"/>
          <w:sz w:val="24"/>
          <w:szCs w:val="24"/>
          <w:lang w:val="ru-RU"/>
        </w:rPr>
        <w:t>5</w:t>
      </w:r>
      <w:r w:rsidRPr="009D4A08">
        <w:rPr>
          <w:rFonts w:ascii="Arial" w:hAnsi="Arial" w:cs="Arial"/>
          <w:sz w:val="24"/>
          <w:szCs w:val="24"/>
        </w:rPr>
        <w:t xml:space="preserve"> и 202</w:t>
      </w:r>
      <w:r w:rsidRPr="009D4A08">
        <w:rPr>
          <w:rFonts w:ascii="Arial" w:hAnsi="Arial" w:cs="Arial"/>
          <w:sz w:val="24"/>
          <w:szCs w:val="24"/>
          <w:lang w:val="ru-RU"/>
        </w:rPr>
        <w:t>6</w:t>
      </w:r>
      <w:r w:rsidRPr="009D4A08">
        <w:rPr>
          <w:rFonts w:ascii="Arial" w:hAnsi="Arial" w:cs="Arial"/>
          <w:sz w:val="24"/>
          <w:szCs w:val="24"/>
        </w:rPr>
        <w:t xml:space="preserve"> годов»</w:t>
      </w:r>
      <w:r w:rsidRPr="009D4A08">
        <w:rPr>
          <w:rFonts w:ascii="Arial" w:hAnsi="Arial" w:cs="Arial"/>
          <w:sz w:val="24"/>
          <w:szCs w:val="24"/>
          <w:lang w:val="ru-RU"/>
        </w:rPr>
        <w:t xml:space="preserve"> в </w:t>
      </w:r>
      <w:r w:rsidRPr="009D4A08">
        <w:rPr>
          <w:rFonts w:ascii="Arial" w:hAnsi="Arial" w:cs="Arial"/>
          <w:sz w:val="24"/>
          <w:szCs w:val="24"/>
        </w:rPr>
        <w:t xml:space="preserve">прилагаемой редакции к настоящему решению; </w:t>
      </w:r>
    </w:p>
    <w:p w:rsidR="00FE1119" w:rsidRPr="009D4A08" w:rsidRDefault="00FE1119" w:rsidP="00FE1119">
      <w:pPr>
        <w:widowControl w:val="0"/>
        <w:jc w:val="both"/>
        <w:outlineLvl w:val="0"/>
        <w:rPr>
          <w:rFonts w:ascii="Arial" w:hAnsi="Arial" w:cs="Arial"/>
        </w:rPr>
      </w:pPr>
      <w:r w:rsidRPr="009D4A08">
        <w:rPr>
          <w:rFonts w:ascii="Arial" w:hAnsi="Arial" w:cs="Arial"/>
        </w:rPr>
        <w:t xml:space="preserve">               13.  </w:t>
      </w:r>
      <w:r w:rsidRPr="009D4A08">
        <w:rPr>
          <w:rFonts w:ascii="Arial" w:hAnsi="Arial" w:cs="Arial"/>
          <w:bCs/>
          <w:lang w:eastAsia="x-none"/>
        </w:rPr>
        <w:t>утвердить приложение 14</w:t>
      </w:r>
      <w:r w:rsidRPr="009D4A08">
        <w:rPr>
          <w:rFonts w:ascii="Arial" w:hAnsi="Arial" w:cs="Arial"/>
        </w:rPr>
        <w:t xml:space="preserve"> «</w:t>
      </w:r>
      <w:r w:rsidRPr="009D4A08">
        <w:rPr>
          <w:rFonts w:ascii="Arial" w:hAnsi="Arial" w:cs="Arial"/>
          <w:bCs/>
          <w:lang w:eastAsia="x-none"/>
        </w:rPr>
        <w:t xml:space="preserve">Распределение ассигнований на капитальные вложения из бюджета </w:t>
      </w:r>
      <w:proofErr w:type="spellStart"/>
      <w:r w:rsidRPr="009D4A08">
        <w:rPr>
          <w:rFonts w:ascii="Arial" w:hAnsi="Arial" w:cs="Arial"/>
          <w:bCs/>
          <w:lang w:eastAsia="x-none"/>
        </w:rPr>
        <w:t>Болотнинского</w:t>
      </w:r>
      <w:proofErr w:type="spellEnd"/>
      <w:r w:rsidRPr="009D4A08">
        <w:rPr>
          <w:rFonts w:ascii="Arial" w:hAnsi="Arial" w:cs="Arial"/>
          <w:bCs/>
          <w:lang w:eastAsia="x-none"/>
        </w:rPr>
        <w:t xml:space="preserve"> района по направлениям и объектам в 2024 году и плановом периоде 2025 и 2026 годов» </w:t>
      </w:r>
      <w:r w:rsidRPr="009D4A08">
        <w:rPr>
          <w:rFonts w:ascii="Arial" w:hAnsi="Arial" w:cs="Arial"/>
        </w:rPr>
        <w:t xml:space="preserve">в прилагаемой редакции к настоящему решению;         </w:t>
      </w:r>
    </w:p>
    <w:p w:rsidR="00FE1119" w:rsidRPr="009D4A08" w:rsidRDefault="00FE1119" w:rsidP="00FE1119">
      <w:pPr>
        <w:pStyle w:val="a4"/>
        <w:widowControl w:val="0"/>
        <w:rPr>
          <w:rFonts w:ascii="Arial" w:hAnsi="Arial" w:cs="Arial"/>
          <w:sz w:val="24"/>
          <w:szCs w:val="24"/>
        </w:rPr>
      </w:pPr>
      <w:r w:rsidRPr="009D4A08">
        <w:rPr>
          <w:rFonts w:ascii="Arial" w:hAnsi="Arial" w:cs="Arial"/>
          <w:sz w:val="24"/>
          <w:szCs w:val="24"/>
        </w:rPr>
        <w:t xml:space="preserve">           </w:t>
      </w:r>
      <w:r w:rsidRPr="009D4A08">
        <w:rPr>
          <w:rFonts w:ascii="Arial" w:hAnsi="Arial" w:cs="Arial"/>
          <w:sz w:val="24"/>
          <w:szCs w:val="24"/>
          <w:lang w:val="ru-RU"/>
        </w:rPr>
        <w:t>14</w:t>
      </w:r>
      <w:r w:rsidRPr="009D4A08">
        <w:rPr>
          <w:rFonts w:ascii="Arial" w:hAnsi="Arial" w:cs="Arial"/>
          <w:sz w:val="24"/>
          <w:szCs w:val="24"/>
        </w:rPr>
        <w:t xml:space="preserve">. опубликовать настоящее решение в газете «Официальный вестник </w:t>
      </w:r>
      <w:proofErr w:type="spellStart"/>
      <w:r w:rsidRPr="009D4A08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D4A08">
        <w:rPr>
          <w:rFonts w:ascii="Arial" w:hAnsi="Arial" w:cs="Arial"/>
          <w:sz w:val="24"/>
          <w:szCs w:val="24"/>
        </w:rPr>
        <w:t xml:space="preserve"> района» и разместить на официальном сайте администрации </w:t>
      </w:r>
      <w:proofErr w:type="spellStart"/>
      <w:r w:rsidRPr="009D4A08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9D4A08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9D4A08">
        <w:rPr>
          <w:rFonts w:ascii="Arial" w:hAnsi="Arial" w:cs="Arial"/>
          <w:sz w:val="24"/>
          <w:szCs w:val="24"/>
          <w:lang w:val="ru-RU"/>
        </w:rPr>
        <w:t>;</w:t>
      </w:r>
      <w:r w:rsidRPr="009D4A08">
        <w:rPr>
          <w:rFonts w:ascii="Arial" w:hAnsi="Arial" w:cs="Arial"/>
          <w:sz w:val="24"/>
          <w:szCs w:val="24"/>
        </w:rPr>
        <w:t xml:space="preserve">             </w:t>
      </w:r>
    </w:p>
    <w:p w:rsidR="00FE1119" w:rsidRPr="009D4A08" w:rsidRDefault="00FE1119" w:rsidP="00FE1119">
      <w:pPr>
        <w:tabs>
          <w:tab w:val="right" w:pos="9921"/>
        </w:tabs>
        <w:jc w:val="both"/>
        <w:rPr>
          <w:rFonts w:ascii="Arial" w:hAnsi="Arial" w:cs="Arial"/>
        </w:rPr>
      </w:pPr>
      <w:r w:rsidRPr="009D4A08">
        <w:rPr>
          <w:rFonts w:ascii="Arial" w:hAnsi="Arial" w:cs="Arial"/>
        </w:rPr>
        <w:t xml:space="preserve">            15.  настоящее решение вступает в силу со дня опубликования.</w:t>
      </w:r>
    </w:p>
    <w:p w:rsidR="00FE1119" w:rsidRPr="009D4A08" w:rsidRDefault="00FE1119" w:rsidP="00FE1119">
      <w:pPr>
        <w:tabs>
          <w:tab w:val="right" w:pos="9921"/>
        </w:tabs>
        <w:jc w:val="both"/>
        <w:rPr>
          <w:rFonts w:ascii="Arial" w:hAnsi="Arial" w:cs="Arial"/>
        </w:rPr>
      </w:pPr>
    </w:p>
    <w:p w:rsidR="00FE1119" w:rsidRPr="009D4A08" w:rsidRDefault="00FE1119" w:rsidP="00FE1119">
      <w:pPr>
        <w:widowControl w:val="0"/>
        <w:jc w:val="both"/>
        <w:outlineLvl w:val="0"/>
        <w:rPr>
          <w:rFonts w:ascii="Arial" w:hAnsi="Arial" w:cs="Arial"/>
        </w:rPr>
      </w:pPr>
    </w:p>
    <w:p w:rsidR="00FE1119" w:rsidRPr="009D4A08" w:rsidRDefault="00FE1119" w:rsidP="00FE1119">
      <w:pPr>
        <w:widowControl w:val="0"/>
        <w:jc w:val="both"/>
        <w:outlineLvl w:val="0"/>
        <w:rPr>
          <w:rFonts w:ascii="Arial" w:hAnsi="Arial" w:cs="Arial"/>
        </w:rPr>
      </w:pPr>
    </w:p>
    <w:p w:rsidR="00FE1119" w:rsidRPr="009D4A08" w:rsidRDefault="00FE1119" w:rsidP="00FE1119">
      <w:pPr>
        <w:widowControl w:val="0"/>
        <w:jc w:val="both"/>
        <w:outlineLvl w:val="0"/>
        <w:rPr>
          <w:rFonts w:ascii="Arial" w:hAnsi="Arial" w:cs="Arial"/>
        </w:rPr>
      </w:pPr>
    </w:p>
    <w:p w:rsidR="00FE1119" w:rsidRPr="009D4A08" w:rsidRDefault="00FE1119" w:rsidP="00FE1119">
      <w:pPr>
        <w:jc w:val="both"/>
        <w:rPr>
          <w:rFonts w:ascii="Arial" w:hAnsi="Arial" w:cs="Arial"/>
        </w:rPr>
      </w:pPr>
      <w:r w:rsidRPr="009D4A08">
        <w:rPr>
          <w:rFonts w:ascii="Arial" w:hAnsi="Arial" w:cs="Arial"/>
        </w:rPr>
        <w:t xml:space="preserve">Председатель Совета депутатов                             Глава </w:t>
      </w:r>
      <w:proofErr w:type="spellStart"/>
      <w:r w:rsidRPr="009D4A08">
        <w:rPr>
          <w:rFonts w:ascii="Arial" w:hAnsi="Arial" w:cs="Arial"/>
        </w:rPr>
        <w:t>Болотнинского</w:t>
      </w:r>
      <w:proofErr w:type="spellEnd"/>
      <w:r w:rsidRPr="009D4A08">
        <w:rPr>
          <w:rFonts w:ascii="Arial" w:hAnsi="Arial" w:cs="Arial"/>
        </w:rPr>
        <w:t xml:space="preserve"> района</w:t>
      </w:r>
    </w:p>
    <w:p w:rsidR="00FE1119" w:rsidRPr="009D4A08" w:rsidRDefault="00FE1119" w:rsidP="00FE1119">
      <w:pPr>
        <w:jc w:val="both"/>
        <w:rPr>
          <w:rFonts w:ascii="Arial" w:hAnsi="Arial" w:cs="Arial"/>
        </w:rPr>
      </w:pPr>
      <w:proofErr w:type="spellStart"/>
      <w:r w:rsidRPr="009D4A08">
        <w:rPr>
          <w:rFonts w:ascii="Arial" w:hAnsi="Arial" w:cs="Arial"/>
        </w:rPr>
        <w:t>Болотнинского</w:t>
      </w:r>
      <w:proofErr w:type="spellEnd"/>
      <w:r w:rsidRPr="009D4A08">
        <w:rPr>
          <w:rFonts w:ascii="Arial" w:hAnsi="Arial" w:cs="Arial"/>
        </w:rPr>
        <w:t xml:space="preserve"> района                                             Новосибирской области</w:t>
      </w:r>
    </w:p>
    <w:p w:rsidR="00FE1119" w:rsidRPr="009D4A08" w:rsidRDefault="00FE1119" w:rsidP="00FE1119">
      <w:pPr>
        <w:jc w:val="both"/>
        <w:rPr>
          <w:rFonts w:ascii="Arial" w:hAnsi="Arial" w:cs="Arial"/>
        </w:rPr>
      </w:pPr>
      <w:r w:rsidRPr="009D4A08">
        <w:rPr>
          <w:rFonts w:ascii="Arial" w:hAnsi="Arial" w:cs="Arial"/>
        </w:rPr>
        <w:t>Новосибирской области</w:t>
      </w:r>
    </w:p>
    <w:p w:rsidR="00FE1119" w:rsidRPr="009D4A08" w:rsidRDefault="00FE1119" w:rsidP="00FE1119">
      <w:pPr>
        <w:jc w:val="both"/>
        <w:rPr>
          <w:rFonts w:ascii="Arial" w:hAnsi="Arial" w:cs="Arial"/>
        </w:rPr>
      </w:pPr>
      <w:r w:rsidRPr="009D4A08">
        <w:rPr>
          <w:rFonts w:ascii="Arial" w:hAnsi="Arial" w:cs="Arial"/>
        </w:rPr>
        <w:t>_______________ В.А. Франк                                 ______________ О.В. Королёв</w:t>
      </w:r>
    </w:p>
    <w:sectPr w:rsidR="00FE1119" w:rsidRPr="009D4A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119"/>
    <w:rsid w:val="001D6439"/>
    <w:rsid w:val="00AE1B19"/>
    <w:rsid w:val="00FE1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73D162-0709-4351-9440-19F7CFAB6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11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FE11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FE1119"/>
    <w:rPr>
      <w:color w:val="0563C1" w:themeColor="hyperlink"/>
      <w:u w:val="single"/>
    </w:rPr>
  </w:style>
  <w:style w:type="paragraph" w:styleId="a4">
    <w:name w:val="Body Text"/>
    <w:basedOn w:val="a"/>
    <w:link w:val="a5"/>
    <w:rsid w:val="00FE1119"/>
    <w:pPr>
      <w:jc w:val="both"/>
    </w:pPr>
    <w:rPr>
      <w:sz w:val="28"/>
      <w:szCs w:val="20"/>
      <w:lang w:val="x-none" w:eastAsia="x-none"/>
    </w:rPr>
  </w:style>
  <w:style w:type="character" w:customStyle="1" w:styleId="a5">
    <w:name w:val="Основной текст Знак"/>
    <w:basedOn w:val="a0"/>
    <w:link w:val="a4"/>
    <w:rsid w:val="00FE111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6">
    <w:name w:val="No Spacing"/>
    <w:uiPriority w:val="1"/>
    <w:qFormat/>
    <w:rsid w:val="00FE111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Nonformat">
    <w:name w:val="ConsNonformat"/>
    <w:uiPriority w:val="99"/>
    <w:rsid w:val="00FE111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785</Words>
  <Characters>4479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Чугайнов Артем Сергеевич</dc:creator>
  <cp:keywords/>
  <dc:description/>
  <cp:lastModifiedBy>Чугайнов Артем Сергеевич</cp:lastModifiedBy>
  <cp:revision>2</cp:revision>
  <dcterms:created xsi:type="dcterms:W3CDTF">2024-10-02T01:13:00Z</dcterms:created>
  <dcterms:modified xsi:type="dcterms:W3CDTF">2024-10-02T01:18:00Z</dcterms:modified>
</cp:coreProperties>
</file>