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B7" w:rsidRDefault="00E724B7" w:rsidP="00E724B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F38E96" wp14:editId="41B1E3AA">
            <wp:extent cx="63817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B7" w:rsidRPr="004C36D1" w:rsidRDefault="00E724B7" w:rsidP="00E724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24B7" w:rsidRPr="004C36D1" w:rsidRDefault="00E724B7" w:rsidP="00E724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E724B7" w:rsidRPr="004C36D1" w:rsidRDefault="00E724B7" w:rsidP="00E724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24B7" w:rsidRDefault="00E724B7" w:rsidP="00E724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724B7" w:rsidRPr="004C36D1" w:rsidRDefault="00E724B7" w:rsidP="00E724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B7" w:rsidRPr="00D44FCA" w:rsidRDefault="00435742" w:rsidP="00E724B7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22.10.2024 № 970</w:t>
      </w:r>
      <w:bookmarkStart w:id="0" w:name="_GoBack"/>
      <w:bookmarkEnd w:id="0"/>
    </w:p>
    <w:p w:rsidR="00E724B7" w:rsidRPr="004C36D1" w:rsidRDefault="00E724B7" w:rsidP="00E724B7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E724B7" w:rsidRPr="00B52B03" w:rsidRDefault="00E724B7" w:rsidP="00E724B7">
      <w:pPr>
        <w:jc w:val="center"/>
        <w:rPr>
          <w:rFonts w:eastAsia="Calibri"/>
          <w:bCs/>
          <w:sz w:val="27"/>
          <w:szCs w:val="27"/>
        </w:rPr>
      </w:pPr>
      <w:r w:rsidRPr="00B52B03">
        <w:rPr>
          <w:bCs/>
          <w:sz w:val="27"/>
          <w:szCs w:val="27"/>
        </w:rPr>
        <w:t xml:space="preserve">О назначении публичных слушаний по вопросу предоставления разрешения на </w:t>
      </w:r>
      <w:r w:rsidRPr="00B52B03">
        <w:rPr>
          <w:rFonts w:eastAsia="Calibri"/>
          <w:bCs/>
          <w:sz w:val="27"/>
          <w:szCs w:val="27"/>
        </w:rPr>
        <w:t>условно разрешенный вид использования земельного участка или объекта капитального строительства</w:t>
      </w:r>
    </w:p>
    <w:p w:rsidR="00E724B7" w:rsidRPr="00B52B03" w:rsidRDefault="00E724B7" w:rsidP="00E724B7">
      <w:pPr>
        <w:jc w:val="center"/>
        <w:rPr>
          <w:sz w:val="27"/>
          <w:szCs w:val="27"/>
        </w:rPr>
      </w:pPr>
    </w:p>
    <w:p w:rsidR="00E724B7" w:rsidRPr="00B52B03" w:rsidRDefault="00E724B7" w:rsidP="00E724B7">
      <w:pPr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В целях выявления и учета мнения и интересов жителей города Болотное Болотнинского района Новосибирской области по вопросу предоставления </w:t>
      </w:r>
      <w:r w:rsidRPr="00B52B03">
        <w:rPr>
          <w:bCs/>
          <w:sz w:val="27"/>
          <w:szCs w:val="27"/>
        </w:rPr>
        <w:t>разрешения 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B52B03">
        <w:rPr>
          <w:sz w:val="27"/>
          <w:szCs w:val="27"/>
        </w:rPr>
        <w:t xml:space="preserve">, в соответствии с  </w:t>
      </w:r>
      <w:hyperlink r:id="rId5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Градостроительным кодексом Р</w:t>
        </w:r>
      </w:hyperlink>
      <w:r w:rsidRPr="00B52B03">
        <w:rPr>
          <w:rStyle w:val="a3"/>
          <w:color w:val="000000" w:themeColor="text1"/>
          <w:sz w:val="27"/>
          <w:szCs w:val="27"/>
          <w:u w:val="none"/>
        </w:rPr>
        <w:t>оссийской Федерации</w:t>
      </w:r>
      <w:r w:rsidRPr="00B52B03">
        <w:rPr>
          <w:color w:val="000000" w:themeColor="text1"/>
          <w:sz w:val="27"/>
          <w:szCs w:val="27"/>
        </w:rPr>
        <w:t xml:space="preserve">, </w:t>
      </w:r>
      <w:hyperlink r:id="rId6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B52B03">
        <w:rPr>
          <w:sz w:val="27"/>
          <w:szCs w:val="27"/>
        </w:rPr>
        <w:t xml:space="preserve">, решением 13 сессии (третьего созыва) Совета депутатов Болотнинского района Новосибирской области от 20.04.2017г. </w:t>
      </w:r>
      <w:r>
        <w:rPr>
          <w:sz w:val="27"/>
          <w:szCs w:val="27"/>
        </w:rPr>
        <w:t>№ 125</w:t>
      </w:r>
      <w:r w:rsidRPr="00B52B03">
        <w:rPr>
          <w:sz w:val="27"/>
          <w:szCs w:val="27"/>
        </w:rPr>
        <w:t xml:space="preserve"> «Об утверждении Правил землепользования и застройки </w:t>
      </w:r>
      <w:r>
        <w:rPr>
          <w:sz w:val="27"/>
          <w:szCs w:val="27"/>
        </w:rPr>
        <w:t>города Болотное</w:t>
      </w:r>
      <w:r w:rsidRPr="00B52B03">
        <w:rPr>
          <w:sz w:val="27"/>
          <w:szCs w:val="27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Новосибирской области от 04.12.2017 № 184»</w:t>
      </w:r>
    </w:p>
    <w:p w:rsidR="00E724B7" w:rsidRPr="00B52B03" w:rsidRDefault="00E724B7" w:rsidP="00E724B7">
      <w:pPr>
        <w:jc w:val="both"/>
        <w:rPr>
          <w:sz w:val="27"/>
          <w:szCs w:val="27"/>
        </w:rPr>
      </w:pPr>
      <w:r w:rsidRPr="00B52B03">
        <w:rPr>
          <w:b/>
          <w:sz w:val="27"/>
          <w:szCs w:val="27"/>
        </w:rPr>
        <w:t xml:space="preserve">п о с </w:t>
      </w:r>
      <w:proofErr w:type="gramStart"/>
      <w:r w:rsidRPr="00B52B03">
        <w:rPr>
          <w:b/>
          <w:sz w:val="27"/>
          <w:szCs w:val="27"/>
        </w:rPr>
        <w:t>т</w:t>
      </w:r>
      <w:proofErr w:type="gramEnd"/>
      <w:r w:rsidRPr="00B52B03">
        <w:rPr>
          <w:b/>
          <w:sz w:val="27"/>
          <w:szCs w:val="27"/>
        </w:rPr>
        <w:t xml:space="preserve"> а н о в л я е т:</w:t>
      </w:r>
    </w:p>
    <w:p w:rsidR="00E724B7" w:rsidRPr="00B52B03" w:rsidRDefault="00E724B7" w:rsidP="00E724B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7"/>
          <w:szCs w:val="27"/>
        </w:rPr>
      </w:pPr>
      <w:r w:rsidRPr="00B52B03">
        <w:rPr>
          <w:sz w:val="27"/>
          <w:szCs w:val="27"/>
        </w:rPr>
        <w:t xml:space="preserve">1. Назначить публичные слушания по вопросу предоставления разрешения </w:t>
      </w:r>
      <w:r w:rsidRPr="00B52B03">
        <w:rPr>
          <w:bCs/>
          <w:sz w:val="27"/>
          <w:szCs w:val="27"/>
        </w:rPr>
        <w:t>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с местоположением: Российская Федерация, Новосибирская область, Болотнинский район</w:t>
      </w:r>
      <w:r>
        <w:rPr>
          <w:rFonts w:eastAsia="Calibri"/>
          <w:bCs/>
          <w:sz w:val="27"/>
          <w:szCs w:val="27"/>
        </w:rPr>
        <w:t xml:space="preserve">, город Болотное, улица </w:t>
      </w:r>
      <w:proofErr w:type="spellStart"/>
      <w:r>
        <w:rPr>
          <w:rFonts w:eastAsia="Calibri"/>
          <w:bCs/>
          <w:sz w:val="27"/>
          <w:szCs w:val="27"/>
        </w:rPr>
        <w:t>Калистрата</w:t>
      </w:r>
      <w:proofErr w:type="spellEnd"/>
      <w:r>
        <w:rPr>
          <w:rFonts w:eastAsia="Calibri"/>
          <w:bCs/>
          <w:sz w:val="27"/>
          <w:szCs w:val="27"/>
        </w:rPr>
        <w:t xml:space="preserve"> </w:t>
      </w:r>
      <w:proofErr w:type="spellStart"/>
      <w:r>
        <w:rPr>
          <w:rFonts w:eastAsia="Calibri"/>
          <w:bCs/>
          <w:sz w:val="27"/>
          <w:szCs w:val="27"/>
        </w:rPr>
        <w:t>Бабахина</w:t>
      </w:r>
      <w:proofErr w:type="spellEnd"/>
      <w:r>
        <w:rPr>
          <w:rFonts w:eastAsia="Calibri"/>
          <w:bCs/>
          <w:sz w:val="27"/>
          <w:szCs w:val="27"/>
        </w:rPr>
        <w:t>, земельный участок 22, зона застройки индивидуальными жилыми домами - «Для ведения личного подсобного хозяйства (2.2)».</w:t>
      </w:r>
    </w:p>
    <w:p w:rsidR="00E724B7" w:rsidRPr="00B52B03" w:rsidRDefault="00E724B7" w:rsidP="00E724B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2. Установить место и время проведения публичных слушаний по адресу: Новосибирская область, Болотнинский район, город Болотное, улица Советская, 9, кабинет </w:t>
      </w:r>
      <w:r>
        <w:rPr>
          <w:sz w:val="27"/>
          <w:szCs w:val="27"/>
        </w:rPr>
        <w:t>109 (здание администрации) на 07.11</w:t>
      </w:r>
      <w:r w:rsidRPr="00B52B03">
        <w:rPr>
          <w:sz w:val="27"/>
          <w:szCs w:val="27"/>
        </w:rPr>
        <w:t>.2024 в 12:00 часов</w:t>
      </w:r>
      <w:r w:rsidRPr="00B52B03">
        <w:rPr>
          <w:color w:val="000000"/>
          <w:sz w:val="27"/>
          <w:szCs w:val="27"/>
        </w:rPr>
        <w:t>, а</w:t>
      </w:r>
      <w:r w:rsidRPr="00B52B03">
        <w:rPr>
          <w:sz w:val="27"/>
          <w:szCs w:val="27"/>
        </w:rPr>
        <w:t xml:space="preserve">дрес электронной почты </w:t>
      </w:r>
      <w:r w:rsidRPr="00B52B03">
        <w:rPr>
          <w:sz w:val="27"/>
          <w:szCs w:val="27"/>
          <w:u w:val="single"/>
          <w:lang w:val="en-US"/>
        </w:rPr>
        <w:t>bolotstroy</w:t>
      </w:r>
      <w:r w:rsidRPr="00B52B03">
        <w:rPr>
          <w:sz w:val="27"/>
          <w:szCs w:val="27"/>
          <w:u w:val="single"/>
        </w:rPr>
        <w:t>@</w:t>
      </w:r>
      <w:r w:rsidRPr="00B52B03">
        <w:rPr>
          <w:sz w:val="27"/>
          <w:szCs w:val="27"/>
          <w:u w:val="single"/>
          <w:lang w:val="en-US"/>
        </w:rPr>
        <w:t>mail</w:t>
      </w:r>
      <w:r w:rsidRPr="00B52B03">
        <w:rPr>
          <w:sz w:val="27"/>
          <w:szCs w:val="27"/>
          <w:u w:val="single"/>
        </w:rPr>
        <w:t>.</w:t>
      </w:r>
      <w:r w:rsidRPr="00B52B03">
        <w:rPr>
          <w:sz w:val="27"/>
          <w:szCs w:val="27"/>
          <w:u w:val="single"/>
          <w:lang w:val="en-US"/>
        </w:rPr>
        <w:t>ru</w:t>
      </w:r>
      <w:r w:rsidRPr="00B52B03">
        <w:rPr>
          <w:sz w:val="27"/>
          <w:szCs w:val="27"/>
        </w:rPr>
        <w:t>, контактный телефон: 21-903.</w:t>
      </w:r>
    </w:p>
    <w:p w:rsidR="00E724B7" w:rsidRPr="00B52B03" w:rsidRDefault="00E724B7" w:rsidP="00E724B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3.Назначить докладчиком по обсуждаемому вопросу ведущего специалиста отдела строительства, архитектуры и дорожного комплекса администрации Болотнинского района Новосибирской области </w:t>
      </w:r>
      <w:proofErr w:type="spellStart"/>
      <w:r w:rsidRPr="00B52B03">
        <w:rPr>
          <w:sz w:val="27"/>
          <w:szCs w:val="27"/>
        </w:rPr>
        <w:t>Суглобову</w:t>
      </w:r>
      <w:proofErr w:type="spellEnd"/>
      <w:r w:rsidRPr="00B52B03">
        <w:rPr>
          <w:sz w:val="27"/>
          <w:szCs w:val="27"/>
        </w:rPr>
        <w:t xml:space="preserve"> Д.И.</w:t>
      </w:r>
    </w:p>
    <w:p w:rsidR="00E724B7" w:rsidRPr="00B52B03" w:rsidRDefault="00E724B7" w:rsidP="00E724B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E724B7" w:rsidRPr="00B52B03" w:rsidRDefault="00E724B7" w:rsidP="00E724B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E724B7" w:rsidRPr="00B52B03" w:rsidRDefault="00E724B7" w:rsidP="00E724B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E724B7" w:rsidRPr="00B52B03" w:rsidRDefault="00E724B7" w:rsidP="00E724B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E724B7" w:rsidRPr="004C36D1" w:rsidRDefault="00E724B7" w:rsidP="00E724B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E724B7" w:rsidRPr="004C36D1" w:rsidRDefault="00E724B7" w:rsidP="00E724B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E724B7" w:rsidRDefault="00E724B7" w:rsidP="00E724B7">
      <w:pPr>
        <w:jc w:val="both"/>
        <w:rPr>
          <w:sz w:val="28"/>
          <w:szCs w:val="28"/>
        </w:rPr>
      </w:pPr>
    </w:p>
    <w:p w:rsidR="00E724B7" w:rsidRPr="00B52B03" w:rsidRDefault="00E724B7" w:rsidP="00E724B7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Pr="00B52B03">
        <w:rPr>
          <w:sz w:val="27"/>
          <w:szCs w:val="27"/>
        </w:rPr>
        <w:t xml:space="preserve"> Болотнинского района                                                                                   </w:t>
      </w:r>
    </w:p>
    <w:p w:rsidR="00E724B7" w:rsidRPr="00B52B03" w:rsidRDefault="00E724B7" w:rsidP="00E724B7">
      <w:pPr>
        <w:jc w:val="both"/>
        <w:rPr>
          <w:sz w:val="27"/>
          <w:szCs w:val="27"/>
        </w:rPr>
      </w:pPr>
      <w:r w:rsidRPr="00B52B03">
        <w:rPr>
          <w:sz w:val="27"/>
          <w:szCs w:val="27"/>
        </w:rPr>
        <w:t>Новосибирской области                                                                        О.В. Королёв</w:t>
      </w:r>
    </w:p>
    <w:p w:rsidR="00E724B7" w:rsidRPr="00B52B03" w:rsidRDefault="00E724B7" w:rsidP="00E724B7">
      <w:pPr>
        <w:jc w:val="both"/>
        <w:rPr>
          <w:sz w:val="27"/>
          <w:szCs w:val="27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</w:p>
    <w:p w:rsidR="00E724B7" w:rsidRDefault="00E724B7" w:rsidP="00E724B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Суглобова</w:t>
      </w:r>
      <w:proofErr w:type="spellEnd"/>
      <w:r>
        <w:rPr>
          <w:sz w:val="20"/>
          <w:szCs w:val="20"/>
        </w:rPr>
        <w:t xml:space="preserve"> Д.И.</w:t>
      </w:r>
    </w:p>
    <w:p w:rsidR="004A2BCA" w:rsidRPr="00E724B7" w:rsidRDefault="00E724B7" w:rsidP="00E724B7">
      <w:pPr>
        <w:jc w:val="both"/>
        <w:rPr>
          <w:sz w:val="20"/>
          <w:szCs w:val="20"/>
        </w:rPr>
      </w:pPr>
      <w:r>
        <w:rPr>
          <w:sz w:val="20"/>
          <w:szCs w:val="20"/>
        </w:rPr>
        <w:t>21-903</w:t>
      </w:r>
    </w:p>
    <w:sectPr w:rsidR="004A2BCA" w:rsidRPr="00E7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C2"/>
    <w:rsid w:val="002076C2"/>
    <w:rsid w:val="00435742"/>
    <w:rsid w:val="004A2BCA"/>
    <w:rsid w:val="00E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9B0C"/>
  <w15:chartTrackingRefBased/>
  <w15:docId w15:val="{CB2B42BD-0F64-4BC2-8943-C926F83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2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72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Лунёва Елена Алексеевна</cp:lastModifiedBy>
  <cp:revision>3</cp:revision>
  <dcterms:created xsi:type="dcterms:W3CDTF">2024-10-17T02:23:00Z</dcterms:created>
  <dcterms:modified xsi:type="dcterms:W3CDTF">2024-10-23T09:09:00Z</dcterms:modified>
</cp:coreProperties>
</file>