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7A22" w:rsidRDefault="00057A22" w:rsidP="00057A22">
      <w:pPr>
        <w:spacing w:after="0"/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</w:p>
    <w:p w:rsidR="00C46534" w:rsidRDefault="00057A22" w:rsidP="00057A22">
      <w:pPr>
        <w:spacing w:after="0"/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БОЛОТНИНСКОГО РАЙОНА</w:t>
      </w:r>
    </w:p>
    <w:p w:rsidR="00057A22" w:rsidRDefault="00057A22" w:rsidP="00057A22">
      <w:pPr>
        <w:spacing w:after="0"/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057A22" w:rsidRDefault="00057A22" w:rsidP="00057A22">
      <w:pPr>
        <w:spacing w:after="0"/>
        <w:ind w:firstLine="284"/>
        <w:jc w:val="center"/>
        <w:rPr>
          <w:rFonts w:ascii="Times New Roman" w:hAnsi="Times New Roman" w:cs="Times New Roman"/>
          <w:sz w:val="28"/>
          <w:szCs w:val="28"/>
        </w:rPr>
      </w:pPr>
    </w:p>
    <w:p w:rsidR="00057A22" w:rsidRDefault="00057A22" w:rsidP="00057A22">
      <w:pPr>
        <w:spacing w:after="0"/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УПРАВЛЕНИЕ ЭКОНОМИЧЕСКОГО РАЗВИТИЯ</w:t>
      </w:r>
    </w:p>
    <w:p w:rsidR="00057A22" w:rsidRDefault="00057A22" w:rsidP="00057A22">
      <w:pPr>
        <w:spacing w:after="0"/>
        <w:ind w:firstLine="284"/>
        <w:jc w:val="center"/>
        <w:rPr>
          <w:rFonts w:ascii="Times New Roman" w:hAnsi="Times New Roman" w:cs="Times New Roman"/>
          <w:sz w:val="28"/>
          <w:szCs w:val="28"/>
        </w:rPr>
      </w:pPr>
    </w:p>
    <w:p w:rsidR="00057A22" w:rsidRDefault="00057A22" w:rsidP="00057A22">
      <w:pPr>
        <w:spacing w:after="0"/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057A22" w:rsidRDefault="00057A22" w:rsidP="00057A22">
      <w:pPr>
        <w:spacing w:after="0"/>
        <w:ind w:firstLine="284"/>
        <w:rPr>
          <w:rFonts w:ascii="Times New Roman" w:hAnsi="Times New Roman" w:cs="Times New Roman"/>
          <w:sz w:val="28"/>
          <w:szCs w:val="28"/>
        </w:rPr>
      </w:pPr>
    </w:p>
    <w:p w:rsidR="00057A22" w:rsidRDefault="00057A22" w:rsidP="00C41A0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8A6D40">
        <w:rPr>
          <w:rFonts w:ascii="Times New Roman" w:hAnsi="Times New Roman" w:cs="Times New Roman"/>
          <w:sz w:val="28"/>
          <w:szCs w:val="28"/>
        </w:rPr>
        <w:t>06</w:t>
      </w:r>
      <w:r w:rsidR="00666C13">
        <w:rPr>
          <w:rFonts w:ascii="Times New Roman" w:hAnsi="Times New Roman" w:cs="Times New Roman"/>
          <w:sz w:val="28"/>
          <w:szCs w:val="28"/>
        </w:rPr>
        <w:t>»</w:t>
      </w:r>
      <w:r w:rsidR="00E21DF7">
        <w:rPr>
          <w:rFonts w:ascii="Times New Roman" w:hAnsi="Times New Roman" w:cs="Times New Roman"/>
          <w:sz w:val="28"/>
          <w:szCs w:val="28"/>
        </w:rPr>
        <w:t xml:space="preserve"> </w:t>
      </w:r>
      <w:r w:rsidR="008A6D40">
        <w:rPr>
          <w:rFonts w:ascii="Times New Roman" w:hAnsi="Times New Roman" w:cs="Times New Roman"/>
          <w:sz w:val="28"/>
          <w:szCs w:val="28"/>
        </w:rPr>
        <w:t>ию</w:t>
      </w:r>
      <w:r w:rsidR="000C4107">
        <w:rPr>
          <w:rFonts w:ascii="Times New Roman" w:hAnsi="Times New Roman" w:cs="Times New Roman"/>
          <w:sz w:val="28"/>
          <w:szCs w:val="28"/>
        </w:rPr>
        <w:t>л</w:t>
      </w:r>
      <w:r w:rsidR="008A6D40">
        <w:rPr>
          <w:rFonts w:ascii="Times New Roman" w:hAnsi="Times New Roman" w:cs="Times New Roman"/>
          <w:sz w:val="28"/>
          <w:szCs w:val="28"/>
        </w:rPr>
        <w:t>я</w:t>
      </w:r>
      <w:r w:rsidR="007D4FF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</w:t>
      </w:r>
      <w:r w:rsidR="00E21DF7">
        <w:rPr>
          <w:rFonts w:ascii="Times New Roman" w:hAnsi="Times New Roman" w:cs="Times New Roman"/>
          <w:sz w:val="28"/>
          <w:szCs w:val="28"/>
        </w:rPr>
        <w:t>2</w:t>
      </w:r>
      <w:r w:rsidR="008A6D40">
        <w:rPr>
          <w:rFonts w:ascii="Times New Roman" w:hAnsi="Times New Roman" w:cs="Times New Roman"/>
          <w:sz w:val="28"/>
          <w:szCs w:val="28"/>
        </w:rPr>
        <w:t>2</w:t>
      </w:r>
      <w:r w:rsidR="004F44E7">
        <w:rPr>
          <w:rFonts w:ascii="Times New Roman" w:hAnsi="Times New Roman" w:cs="Times New Roman"/>
          <w:sz w:val="28"/>
          <w:szCs w:val="28"/>
        </w:rPr>
        <w:t>г.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2C54CA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C41A06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№</w:t>
      </w:r>
      <w:r w:rsidR="00E42E52">
        <w:rPr>
          <w:rFonts w:ascii="Times New Roman" w:hAnsi="Times New Roman" w:cs="Times New Roman"/>
          <w:sz w:val="28"/>
          <w:szCs w:val="28"/>
        </w:rPr>
        <w:t xml:space="preserve"> </w:t>
      </w:r>
      <w:r w:rsidR="000C4107">
        <w:rPr>
          <w:rFonts w:ascii="Times New Roman" w:hAnsi="Times New Roman" w:cs="Times New Roman"/>
          <w:sz w:val="28"/>
          <w:szCs w:val="28"/>
        </w:rPr>
        <w:t>2</w:t>
      </w:r>
    </w:p>
    <w:p w:rsidR="00057A22" w:rsidRDefault="00057A22" w:rsidP="00057A22">
      <w:pPr>
        <w:spacing w:after="0"/>
        <w:ind w:firstLine="284"/>
        <w:rPr>
          <w:rFonts w:ascii="Times New Roman" w:hAnsi="Times New Roman" w:cs="Times New Roman"/>
          <w:sz w:val="28"/>
          <w:szCs w:val="28"/>
        </w:rPr>
      </w:pPr>
    </w:p>
    <w:p w:rsidR="004F44E7" w:rsidRPr="00776D97" w:rsidRDefault="00057A22" w:rsidP="00AB72A2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61798">
        <w:rPr>
          <w:rFonts w:ascii="Times New Roman" w:hAnsi="Times New Roman" w:cs="Times New Roman"/>
          <w:b/>
          <w:sz w:val="28"/>
          <w:szCs w:val="28"/>
        </w:rPr>
        <w:t xml:space="preserve">Об экспертизе </w:t>
      </w:r>
      <w:r w:rsidR="00E21DF7" w:rsidRPr="00E21DF7">
        <w:rPr>
          <w:rFonts w:ascii="Times New Roman" w:eastAsia="Times New Roman" w:hAnsi="Times New Roman"/>
          <w:b/>
          <w:sz w:val="27"/>
          <w:szCs w:val="27"/>
        </w:rPr>
        <w:t>Постановлени</w:t>
      </w:r>
      <w:r w:rsidR="00E21DF7">
        <w:rPr>
          <w:rFonts w:ascii="Times New Roman" w:eastAsia="Times New Roman" w:hAnsi="Times New Roman"/>
          <w:b/>
          <w:sz w:val="27"/>
          <w:szCs w:val="27"/>
        </w:rPr>
        <w:t>я</w:t>
      </w:r>
      <w:r w:rsidR="00E21DF7" w:rsidRPr="00E21DF7">
        <w:rPr>
          <w:rFonts w:ascii="Times New Roman" w:eastAsia="Times New Roman" w:hAnsi="Times New Roman"/>
          <w:b/>
          <w:sz w:val="27"/>
          <w:szCs w:val="27"/>
        </w:rPr>
        <w:t xml:space="preserve"> администрации Болотнинского района Новосибирской области от </w:t>
      </w:r>
      <w:r w:rsidR="00AB72A2">
        <w:rPr>
          <w:rFonts w:ascii="Times New Roman" w:eastAsia="Times New Roman" w:hAnsi="Times New Roman"/>
          <w:sz w:val="27"/>
          <w:szCs w:val="27"/>
        </w:rPr>
        <w:t>20.11.2020 №975</w:t>
      </w:r>
      <w:r w:rsidR="00AB72A2" w:rsidRPr="00B63FB8">
        <w:rPr>
          <w:rFonts w:ascii="Times New Roman" w:eastAsia="Times New Roman" w:hAnsi="Times New Roman"/>
          <w:sz w:val="27"/>
          <w:szCs w:val="27"/>
        </w:rPr>
        <w:t xml:space="preserve"> </w:t>
      </w:r>
      <w:r w:rsidR="00AB72A2" w:rsidRPr="008B24B9">
        <w:rPr>
          <w:rFonts w:ascii="Times New Roman" w:eastAsia="Times New Roman" w:hAnsi="Times New Roman"/>
          <w:sz w:val="28"/>
          <w:szCs w:val="28"/>
        </w:rPr>
        <w:t>«</w:t>
      </w:r>
      <w:r w:rsidR="00AB72A2" w:rsidRPr="008B24B9">
        <w:rPr>
          <w:rFonts w:ascii="Times New Roman" w:eastAsia="Times New Roman" w:hAnsi="Times New Roman"/>
          <w:sz w:val="28"/>
          <w:szCs w:val="28"/>
          <w:lang w:eastAsia="ru-RU"/>
        </w:rPr>
        <w:t>Об утверждении административного регламента предоставления муниципальной услуги «</w:t>
      </w:r>
      <w:r w:rsidR="00AB72A2" w:rsidRPr="008B24B9">
        <w:rPr>
          <w:rFonts w:ascii="Times New Roman" w:hAnsi="Times New Roman"/>
          <w:sz w:val="28"/>
          <w:szCs w:val="28"/>
        </w:rPr>
        <w:t>Предоставление земельных участков в аренду без проведения торгов</w:t>
      </w:r>
      <w:r w:rsidR="00AB72A2" w:rsidRPr="008B24B9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AB72A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F44E7" w:rsidRPr="00776D97">
        <w:rPr>
          <w:rFonts w:ascii="Times New Roman" w:hAnsi="Times New Roman"/>
          <w:i/>
          <w:sz w:val="28"/>
          <w:szCs w:val="28"/>
        </w:rPr>
        <w:t>(</w:t>
      </w:r>
      <w:r w:rsidR="004F44E7" w:rsidRPr="00776D97">
        <w:rPr>
          <w:rFonts w:ascii="Times New Roman" w:hAnsi="Times New Roman"/>
          <w:sz w:val="28"/>
          <w:szCs w:val="28"/>
        </w:rPr>
        <w:t>далее – соответственно Постановление, Положение)</w:t>
      </w:r>
      <w:r w:rsidR="008A6D40">
        <w:rPr>
          <w:rFonts w:ascii="Times New Roman" w:hAnsi="Times New Roman"/>
          <w:sz w:val="28"/>
          <w:szCs w:val="28"/>
        </w:rPr>
        <w:t>.</w:t>
      </w:r>
    </w:p>
    <w:p w:rsidR="00E61798" w:rsidRPr="00E61798" w:rsidRDefault="00E61798" w:rsidP="004F44E7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B72A2" w:rsidRDefault="008A6D40" w:rsidP="00AB72A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76BD5">
        <w:rPr>
          <w:rFonts w:ascii="Times New Roman" w:hAnsi="Times New Roman" w:cs="Times New Roman"/>
          <w:sz w:val="28"/>
          <w:szCs w:val="28"/>
        </w:rPr>
        <w:t>Администрация Болотнинского района Новосибирской области в соответствии с «Порядком проведения экспертизы муниципальных правовых актов администрации Болотнинского района Новосибирской области, затрагивающих вопросы осуществления предпринимательской и инвестиционной деятельности» (далее Порядок), утвержденного Советом депутатов Болотнинского района Новосибирской области третьего созыва от 23.12.2015г. №</w:t>
      </w:r>
      <w:r w:rsidR="008E23B8">
        <w:rPr>
          <w:rFonts w:ascii="Times New Roman" w:hAnsi="Times New Roman" w:cs="Times New Roman"/>
          <w:sz w:val="28"/>
          <w:szCs w:val="28"/>
        </w:rPr>
        <w:t xml:space="preserve"> </w:t>
      </w:r>
      <w:r w:rsidR="00E76BD5">
        <w:rPr>
          <w:rFonts w:ascii="Times New Roman" w:hAnsi="Times New Roman" w:cs="Times New Roman"/>
          <w:sz w:val="28"/>
          <w:szCs w:val="28"/>
        </w:rPr>
        <w:t>37 и планом проведения экспертизы муниципальных правовых актов администрации Болотнинского района Новосибирской области</w:t>
      </w:r>
      <w:r w:rsidR="008415E7">
        <w:rPr>
          <w:rFonts w:ascii="Times New Roman" w:hAnsi="Times New Roman" w:cs="Times New Roman"/>
          <w:sz w:val="28"/>
          <w:szCs w:val="28"/>
        </w:rPr>
        <w:t xml:space="preserve"> на   20</w:t>
      </w:r>
      <w:r w:rsidR="008E23B8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2</w:t>
      </w:r>
      <w:r w:rsidR="008415E7">
        <w:rPr>
          <w:rFonts w:ascii="Times New Roman" w:hAnsi="Times New Roman" w:cs="Times New Roman"/>
          <w:sz w:val="28"/>
          <w:szCs w:val="28"/>
        </w:rPr>
        <w:t xml:space="preserve"> год, утвержденным постановлением администрации Болотнинского района Новосибирской области от </w:t>
      </w:r>
      <w:r>
        <w:rPr>
          <w:rFonts w:ascii="Times New Roman" w:hAnsi="Times New Roman" w:cs="Times New Roman"/>
          <w:sz w:val="28"/>
          <w:szCs w:val="28"/>
        </w:rPr>
        <w:t>15</w:t>
      </w:r>
      <w:r w:rsidR="008E23B8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3</w:t>
      </w:r>
      <w:r w:rsidR="008E23B8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2</w:t>
      </w:r>
      <w:r w:rsidR="008E23B8">
        <w:rPr>
          <w:rFonts w:ascii="Times New Roman" w:hAnsi="Times New Roman" w:cs="Times New Roman"/>
          <w:sz w:val="28"/>
          <w:szCs w:val="28"/>
        </w:rPr>
        <w:t>г</w:t>
      </w:r>
      <w:r w:rsidR="008415E7">
        <w:rPr>
          <w:rFonts w:ascii="Times New Roman" w:hAnsi="Times New Roman" w:cs="Times New Roman"/>
          <w:sz w:val="28"/>
          <w:szCs w:val="28"/>
        </w:rPr>
        <w:t>. №</w:t>
      </w:r>
      <w:r w:rsidR="008E23B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17</w:t>
      </w:r>
      <w:r w:rsidR="008E23B8">
        <w:rPr>
          <w:rFonts w:ascii="Times New Roman" w:hAnsi="Times New Roman" w:cs="Times New Roman"/>
          <w:sz w:val="28"/>
          <w:szCs w:val="28"/>
        </w:rPr>
        <w:t>7</w:t>
      </w:r>
      <w:r w:rsidR="008415E7">
        <w:rPr>
          <w:rFonts w:ascii="Times New Roman" w:hAnsi="Times New Roman" w:cs="Times New Roman"/>
          <w:sz w:val="28"/>
          <w:szCs w:val="28"/>
        </w:rPr>
        <w:t xml:space="preserve">, управлением экономического развития администрации Болотнинского района Новосибирской области </w:t>
      </w:r>
      <w:r w:rsidR="008415E7" w:rsidRPr="00D41063">
        <w:rPr>
          <w:rFonts w:ascii="Times New Roman" w:hAnsi="Times New Roman" w:cs="Times New Roman"/>
          <w:sz w:val="28"/>
          <w:szCs w:val="28"/>
        </w:rPr>
        <w:t xml:space="preserve">проведена экспертиза </w:t>
      </w:r>
      <w:r w:rsidR="00E21DF7" w:rsidRPr="009F5B98">
        <w:rPr>
          <w:rFonts w:ascii="Times New Roman" w:eastAsia="Times New Roman" w:hAnsi="Times New Roman"/>
          <w:sz w:val="28"/>
          <w:szCs w:val="28"/>
        </w:rPr>
        <w:t>Постановлени</w:t>
      </w:r>
      <w:r w:rsidR="008E23B8">
        <w:rPr>
          <w:rFonts w:ascii="Times New Roman" w:eastAsia="Times New Roman" w:hAnsi="Times New Roman"/>
          <w:sz w:val="28"/>
          <w:szCs w:val="28"/>
        </w:rPr>
        <w:t>я</w:t>
      </w:r>
      <w:r w:rsidR="00E21DF7" w:rsidRPr="009F5B98">
        <w:rPr>
          <w:rFonts w:ascii="Times New Roman" w:eastAsia="Times New Roman" w:hAnsi="Times New Roman"/>
          <w:sz w:val="28"/>
          <w:szCs w:val="28"/>
        </w:rPr>
        <w:t xml:space="preserve"> администрации Болотнинского района Новосибирской области от </w:t>
      </w:r>
      <w:r w:rsidR="00AB72A2">
        <w:rPr>
          <w:rFonts w:ascii="Times New Roman" w:eastAsia="Times New Roman" w:hAnsi="Times New Roman"/>
          <w:sz w:val="27"/>
          <w:szCs w:val="27"/>
        </w:rPr>
        <w:t>20.11.2020 №975</w:t>
      </w:r>
      <w:r w:rsidR="00AB72A2" w:rsidRPr="00B63FB8">
        <w:rPr>
          <w:rFonts w:ascii="Times New Roman" w:eastAsia="Times New Roman" w:hAnsi="Times New Roman"/>
          <w:sz w:val="27"/>
          <w:szCs w:val="27"/>
        </w:rPr>
        <w:t xml:space="preserve"> </w:t>
      </w:r>
      <w:r w:rsidR="00AB72A2" w:rsidRPr="008B24B9">
        <w:rPr>
          <w:rFonts w:ascii="Times New Roman" w:eastAsia="Times New Roman" w:hAnsi="Times New Roman"/>
          <w:sz w:val="28"/>
          <w:szCs w:val="28"/>
        </w:rPr>
        <w:t>«</w:t>
      </w:r>
      <w:r w:rsidR="00AB72A2" w:rsidRPr="008B24B9">
        <w:rPr>
          <w:rFonts w:ascii="Times New Roman" w:eastAsia="Times New Roman" w:hAnsi="Times New Roman"/>
          <w:sz w:val="28"/>
          <w:szCs w:val="28"/>
          <w:lang w:eastAsia="ru-RU"/>
        </w:rPr>
        <w:t>Об утверждении административного регламента предоставления муниципальной услуги «</w:t>
      </w:r>
      <w:r w:rsidR="00AB72A2" w:rsidRPr="008B24B9">
        <w:rPr>
          <w:rFonts w:ascii="Times New Roman" w:hAnsi="Times New Roman"/>
          <w:sz w:val="28"/>
          <w:szCs w:val="28"/>
        </w:rPr>
        <w:t>Предоставление земельных участков в аренду без проведения торгов</w:t>
      </w:r>
      <w:r w:rsidR="00AB72A2" w:rsidRPr="008B24B9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AB72A2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8A6D40" w:rsidRDefault="008A6D40" w:rsidP="00E21DF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415E7" w:rsidRDefault="008415E7" w:rsidP="00E21DF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415E7">
        <w:rPr>
          <w:rFonts w:ascii="Times New Roman" w:hAnsi="Times New Roman" w:cs="Times New Roman"/>
          <w:b/>
          <w:sz w:val="28"/>
          <w:szCs w:val="28"/>
        </w:rPr>
        <w:t>1.Сведения о нормативном правовом акте</w:t>
      </w:r>
    </w:p>
    <w:p w:rsidR="008A6D40" w:rsidRDefault="008A6D40" w:rsidP="00E21DF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C732C" w:rsidRDefault="008415E7" w:rsidP="00EC732C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Муниципальный нормативный правовой акт разработан в соответствии с </w:t>
      </w:r>
      <w:r w:rsidR="00EC732C" w:rsidRPr="00EC732C">
        <w:rPr>
          <w:rFonts w:ascii="Times New Roman" w:hAnsi="Times New Roman" w:cs="Times New Roman"/>
          <w:sz w:val="28"/>
          <w:szCs w:val="28"/>
        </w:rPr>
        <w:t xml:space="preserve"> Федеральным </w:t>
      </w:r>
      <w:hyperlink r:id="rId8" w:history="1">
        <w:r w:rsidR="00EC732C" w:rsidRPr="00EC732C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EC732C" w:rsidRPr="00EC732C">
        <w:rPr>
          <w:rFonts w:ascii="Times New Roman" w:hAnsi="Times New Roman" w:cs="Times New Roman"/>
          <w:sz w:val="28"/>
          <w:szCs w:val="28"/>
        </w:rPr>
        <w:t xml:space="preserve"> от 06.10.2003 № 131-ФЗ "Об общих принципах организации местного самоуправления в Российской Федерации", </w:t>
      </w:r>
      <w:hyperlink r:id="rId9" w:history="1">
        <w:r w:rsidR="00EC732C" w:rsidRPr="00EC732C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EC732C" w:rsidRPr="00EC732C">
        <w:rPr>
          <w:rFonts w:ascii="Times New Roman" w:hAnsi="Times New Roman" w:cs="Times New Roman"/>
          <w:sz w:val="28"/>
          <w:szCs w:val="28"/>
        </w:rPr>
        <w:t xml:space="preserve"> Новосибирской области от 24.11.2014 № 485-ОЗ "О проведении оценки регулирующего воздействия проектов муниципальных нормативных правовых актов, затрагивающих вопросы осуществления предпринимательской и инвестиционной деятельности, и экспертизы муниципальных нормативных правовых актов, затрагивающих вопросы осуществления предпринимательской и инвестиционной деятельности", </w:t>
      </w:r>
      <w:hyperlink r:id="rId10" w:history="1">
        <w:r w:rsidR="00EC732C" w:rsidRPr="00EC732C">
          <w:rPr>
            <w:rFonts w:ascii="Times New Roman" w:hAnsi="Times New Roman" w:cs="Times New Roman"/>
            <w:sz w:val="28"/>
            <w:szCs w:val="28"/>
          </w:rPr>
          <w:t>Уставом</w:t>
        </w:r>
      </w:hyperlink>
      <w:r w:rsidR="00EC732C" w:rsidRPr="00EC732C">
        <w:rPr>
          <w:rFonts w:ascii="Times New Roman" w:hAnsi="Times New Roman" w:cs="Times New Roman"/>
          <w:sz w:val="28"/>
          <w:szCs w:val="28"/>
        </w:rPr>
        <w:t xml:space="preserve"> </w:t>
      </w:r>
      <w:r w:rsidR="00EC732C">
        <w:rPr>
          <w:rFonts w:ascii="Times New Roman" w:hAnsi="Times New Roman" w:cs="Times New Roman"/>
          <w:sz w:val="28"/>
          <w:szCs w:val="28"/>
        </w:rPr>
        <w:t>а</w:t>
      </w:r>
      <w:r w:rsidR="00EC732C" w:rsidRPr="00EC732C">
        <w:rPr>
          <w:rFonts w:ascii="Times New Roman" w:hAnsi="Times New Roman" w:cs="Times New Roman"/>
          <w:sz w:val="28"/>
          <w:szCs w:val="28"/>
        </w:rPr>
        <w:t>дминистрации</w:t>
      </w:r>
      <w:r w:rsidR="00EC732C">
        <w:rPr>
          <w:rFonts w:ascii="Times New Roman" w:hAnsi="Times New Roman" w:cs="Times New Roman"/>
          <w:sz w:val="28"/>
          <w:szCs w:val="28"/>
        </w:rPr>
        <w:t xml:space="preserve"> Болотнинского района Новосибирской области</w:t>
      </w:r>
      <w:r w:rsidR="00EC732C" w:rsidRPr="00EC732C">
        <w:rPr>
          <w:rFonts w:ascii="Times New Roman" w:hAnsi="Times New Roman" w:cs="Times New Roman"/>
          <w:sz w:val="28"/>
          <w:szCs w:val="28"/>
        </w:rPr>
        <w:t>.</w:t>
      </w:r>
    </w:p>
    <w:p w:rsidR="00EC732C" w:rsidRDefault="00EC732C" w:rsidP="00EC732C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Структурное подразделение администрации Болотнинского района</w:t>
      </w:r>
      <w:r w:rsidR="00697DF9">
        <w:rPr>
          <w:rFonts w:ascii="Times New Roman" w:hAnsi="Times New Roman" w:cs="Times New Roman"/>
          <w:sz w:val="28"/>
          <w:szCs w:val="28"/>
        </w:rPr>
        <w:t xml:space="preserve"> Новосибирской области, разработавшее муниципальный нормативный правовой акт – </w:t>
      </w:r>
      <w:r w:rsidR="0004059B">
        <w:rPr>
          <w:rFonts w:ascii="Times New Roman" w:hAnsi="Times New Roman" w:cs="Times New Roman"/>
          <w:sz w:val="28"/>
          <w:szCs w:val="28"/>
        </w:rPr>
        <w:t xml:space="preserve">отдел </w:t>
      </w:r>
      <w:r w:rsidR="004420A9">
        <w:rPr>
          <w:rFonts w:ascii="Times New Roman" w:hAnsi="Times New Roman" w:cs="Times New Roman"/>
          <w:sz w:val="28"/>
          <w:szCs w:val="28"/>
        </w:rPr>
        <w:t>строительства, архитектуры и дорожного комплекса</w:t>
      </w:r>
      <w:r w:rsidR="0004059B">
        <w:rPr>
          <w:rFonts w:ascii="Times New Roman" w:hAnsi="Times New Roman" w:cs="Times New Roman"/>
          <w:sz w:val="28"/>
          <w:szCs w:val="28"/>
        </w:rPr>
        <w:t xml:space="preserve"> </w:t>
      </w:r>
      <w:r w:rsidR="00697DF9">
        <w:rPr>
          <w:rFonts w:ascii="Times New Roman" w:hAnsi="Times New Roman" w:cs="Times New Roman"/>
          <w:sz w:val="28"/>
          <w:szCs w:val="28"/>
        </w:rPr>
        <w:t>администрации Болотнинского района Новосибирской области.</w:t>
      </w:r>
    </w:p>
    <w:p w:rsidR="009F30C1" w:rsidRDefault="009F30C1" w:rsidP="00EC732C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Основанием для проведения экспертизы нормативного правового акта является план проведения экспертизы нормативных правовых актов Болотнинского района Новосибирской области, затрагивающих вопросы осуществления предпринимательской и инвестиционной деятельности, </w:t>
      </w:r>
      <w:r w:rsidR="0061213A">
        <w:rPr>
          <w:rFonts w:ascii="Times New Roman" w:hAnsi="Times New Roman" w:cs="Times New Roman"/>
          <w:sz w:val="28"/>
          <w:szCs w:val="28"/>
        </w:rPr>
        <w:t>на 20</w:t>
      </w:r>
      <w:r w:rsidR="009F5B98">
        <w:rPr>
          <w:rFonts w:ascii="Times New Roman" w:hAnsi="Times New Roman" w:cs="Times New Roman"/>
          <w:sz w:val="28"/>
          <w:szCs w:val="28"/>
        </w:rPr>
        <w:t>2</w:t>
      </w:r>
      <w:r w:rsidR="008A6D40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год.</w:t>
      </w:r>
    </w:p>
    <w:p w:rsidR="00E61798" w:rsidRDefault="00E61798" w:rsidP="009F30C1">
      <w:pPr>
        <w:widowControl w:val="0"/>
        <w:autoSpaceDE w:val="0"/>
        <w:autoSpaceDN w:val="0"/>
        <w:adjustRightInd w:val="0"/>
        <w:spacing w:after="0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F30C1" w:rsidRDefault="009F30C1" w:rsidP="009F30C1">
      <w:pPr>
        <w:widowControl w:val="0"/>
        <w:autoSpaceDE w:val="0"/>
        <w:autoSpaceDN w:val="0"/>
        <w:adjustRightInd w:val="0"/>
        <w:spacing w:after="0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F30C1">
        <w:rPr>
          <w:rFonts w:ascii="Times New Roman" w:hAnsi="Times New Roman" w:cs="Times New Roman"/>
          <w:b/>
          <w:sz w:val="28"/>
          <w:szCs w:val="28"/>
        </w:rPr>
        <w:t>2.Информации о проведенных публичных консультациях</w:t>
      </w:r>
    </w:p>
    <w:p w:rsidR="00E42E52" w:rsidRDefault="00E42E52" w:rsidP="009F30C1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9F30C1" w:rsidRDefault="009F30C1" w:rsidP="0012441D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ходе проведения экспертизы проводились публичные консультации.</w:t>
      </w:r>
    </w:p>
    <w:p w:rsidR="009F30C1" w:rsidRDefault="00D7381C" w:rsidP="00A85895">
      <w:pPr>
        <w:pStyle w:val="ConsPlusNonformat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7E223F">
        <w:rPr>
          <w:rFonts w:ascii="Times New Roman" w:hAnsi="Times New Roman" w:cs="Times New Roman"/>
          <w:sz w:val="28"/>
          <w:szCs w:val="28"/>
        </w:rPr>
        <w:t>сети интернет</w:t>
      </w:r>
      <w:r>
        <w:rPr>
          <w:rFonts w:ascii="Times New Roman" w:hAnsi="Times New Roman" w:cs="Times New Roman"/>
          <w:sz w:val="28"/>
          <w:szCs w:val="28"/>
        </w:rPr>
        <w:t xml:space="preserve"> на</w:t>
      </w:r>
      <w:r w:rsidRPr="007E223F">
        <w:rPr>
          <w:rFonts w:ascii="Times New Roman" w:hAnsi="Times New Roman" w:cs="Times New Roman"/>
          <w:sz w:val="28"/>
          <w:szCs w:val="28"/>
        </w:rPr>
        <w:t xml:space="preserve"> </w:t>
      </w:r>
      <w:r w:rsidRPr="00E22AB4">
        <w:rPr>
          <w:rFonts w:ascii="Times New Roman" w:hAnsi="Times New Roman" w:cs="Times New Roman"/>
          <w:sz w:val="27"/>
          <w:szCs w:val="27"/>
        </w:rPr>
        <w:t>портале ГИС НСО «Электронная демократия Новосибирской области»</w:t>
      </w:r>
      <w:r w:rsidR="0012441D">
        <w:rPr>
          <w:rFonts w:ascii="Times New Roman" w:hAnsi="Times New Roman" w:cs="Times New Roman"/>
          <w:sz w:val="27"/>
          <w:szCs w:val="27"/>
        </w:rPr>
        <w:t xml:space="preserve"> </w:t>
      </w:r>
      <w:r w:rsidRPr="0061213A">
        <w:rPr>
          <w:rFonts w:ascii="Times New Roman" w:hAnsi="Times New Roman" w:cs="Times New Roman"/>
          <w:color w:val="0000FF"/>
          <w:sz w:val="27"/>
          <w:szCs w:val="27"/>
          <w:shd w:val="clear" w:color="auto" w:fill="FFFFFF"/>
        </w:rPr>
        <w:t>[</w:t>
      </w:r>
      <w:r w:rsidR="008A6D40" w:rsidRPr="00962158">
        <w:rPr>
          <w:rFonts w:ascii="Times New Roman" w:hAnsi="Times New Roman" w:cs="Times New Roman"/>
          <w:color w:val="0000FF"/>
          <w:sz w:val="28"/>
          <w:szCs w:val="28"/>
          <w:u w:val="single"/>
          <w:shd w:val="clear" w:color="auto" w:fill="FFFFFF"/>
        </w:rPr>
        <w:t>https://dem.nso.ru/#/npa/bills/fe8cd5a8-8917-4b95-94bf-1b3d24ac2ec7</w:t>
      </w:r>
      <w:r w:rsidR="0012441D" w:rsidRPr="0061213A">
        <w:rPr>
          <w:rFonts w:ascii="Arial" w:hAnsi="Arial" w:cs="Arial"/>
          <w:color w:val="0000FF"/>
          <w:sz w:val="23"/>
          <w:szCs w:val="23"/>
          <w:shd w:val="clear" w:color="auto" w:fill="FFFFFF"/>
        </w:rPr>
        <w:t>]</w:t>
      </w:r>
      <w:r w:rsidR="00A85895">
        <w:rPr>
          <w:rFonts w:ascii="Arial" w:hAnsi="Arial" w:cs="Arial"/>
          <w:color w:val="0000FF"/>
          <w:sz w:val="23"/>
          <w:szCs w:val="23"/>
          <w:shd w:val="clear" w:color="auto" w:fill="FFFFFF"/>
        </w:rPr>
        <w:t xml:space="preserve"> </w:t>
      </w:r>
      <w:r w:rsidR="0012441D" w:rsidRPr="0012441D">
        <w:rPr>
          <w:rFonts w:ascii="Times New Roman" w:hAnsi="Times New Roman" w:cs="Times New Roman"/>
          <w:sz w:val="28"/>
          <w:szCs w:val="28"/>
          <w:shd w:val="clear" w:color="auto" w:fill="FFFFFF"/>
        </w:rPr>
        <w:t>было</w:t>
      </w:r>
      <w:r w:rsidR="004506C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12441D" w:rsidRPr="0012441D">
        <w:rPr>
          <w:rFonts w:ascii="Times New Roman" w:hAnsi="Times New Roman" w:cs="Times New Roman"/>
          <w:sz w:val="28"/>
          <w:szCs w:val="28"/>
          <w:shd w:val="clear" w:color="auto" w:fill="FFFFFF"/>
        </w:rPr>
        <w:t>размещено</w:t>
      </w:r>
      <w:r w:rsidR="004506C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9F30C1">
        <w:rPr>
          <w:rFonts w:ascii="Times New Roman" w:hAnsi="Times New Roman" w:cs="Times New Roman"/>
          <w:sz w:val="28"/>
          <w:szCs w:val="28"/>
        </w:rPr>
        <w:t>уведомление о проведении публичных консультаций, к которому прилагались нормативн</w:t>
      </w:r>
      <w:r w:rsidR="00B2218E">
        <w:rPr>
          <w:rFonts w:ascii="Times New Roman" w:hAnsi="Times New Roman" w:cs="Times New Roman"/>
          <w:sz w:val="28"/>
          <w:szCs w:val="28"/>
        </w:rPr>
        <w:t>ый</w:t>
      </w:r>
      <w:r w:rsidR="009F30C1">
        <w:rPr>
          <w:rFonts w:ascii="Times New Roman" w:hAnsi="Times New Roman" w:cs="Times New Roman"/>
          <w:sz w:val="28"/>
          <w:szCs w:val="28"/>
        </w:rPr>
        <w:t xml:space="preserve"> правовой ак</w:t>
      </w:r>
      <w:r w:rsidR="00D633D8">
        <w:rPr>
          <w:rFonts w:ascii="Times New Roman" w:hAnsi="Times New Roman" w:cs="Times New Roman"/>
          <w:sz w:val="28"/>
          <w:szCs w:val="28"/>
        </w:rPr>
        <w:t>т и опросный лист для проведения публичных консультаций.</w:t>
      </w:r>
    </w:p>
    <w:p w:rsidR="00D633D8" w:rsidRDefault="00D633D8" w:rsidP="0012441D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Публичные консультации проводились в период с </w:t>
      </w:r>
      <w:r w:rsidR="004420A9">
        <w:rPr>
          <w:rFonts w:ascii="Times New Roman" w:hAnsi="Times New Roman" w:cs="Times New Roman"/>
          <w:sz w:val="28"/>
          <w:szCs w:val="28"/>
        </w:rPr>
        <w:t>1</w:t>
      </w:r>
      <w:r w:rsidR="00AB72A2">
        <w:rPr>
          <w:rFonts w:ascii="Times New Roman" w:hAnsi="Times New Roman" w:cs="Times New Roman"/>
          <w:sz w:val="28"/>
          <w:szCs w:val="28"/>
        </w:rPr>
        <w:t>0</w:t>
      </w:r>
      <w:r w:rsidR="004420A9">
        <w:rPr>
          <w:rFonts w:ascii="Times New Roman" w:hAnsi="Times New Roman" w:cs="Times New Roman"/>
          <w:sz w:val="28"/>
          <w:szCs w:val="28"/>
        </w:rPr>
        <w:t>.0</w:t>
      </w:r>
      <w:r w:rsidR="00AB72A2">
        <w:rPr>
          <w:rFonts w:ascii="Times New Roman" w:hAnsi="Times New Roman" w:cs="Times New Roman"/>
          <w:sz w:val="28"/>
          <w:szCs w:val="28"/>
        </w:rPr>
        <w:t>6</w:t>
      </w:r>
      <w:r w:rsidR="004420A9">
        <w:rPr>
          <w:rFonts w:ascii="Times New Roman" w:hAnsi="Times New Roman" w:cs="Times New Roman"/>
          <w:sz w:val="28"/>
          <w:szCs w:val="28"/>
        </w:rPr>
        <w:t>.202</w:t>
      </w:r>
      <w:r w:rsidR="00A85895">
        <w:rPr>
          <w:rFonts w:ascii="Times New Roman" w:hAnsi="Times New Roman" w:cs="Times New Roman"/>
          <w:sz w:val="28"/>
          <w:szCs w:val="28"/>
        </w:rPr>
        <w:t>2</w:t>
      </w:r>
      <w:r w:rsidR="00F732C8">
        <w:rPr>
          <w:rFonts w:ascii="Times New Roman" w:hAnsi="Times New Roman" w:cs="Times New Roman"/>
          <w:sz w:val="28"/>
          <w:szCs w:val="28"/>
        </w:rPr>
        <w:t xml:space="preserve"> года по </w:t>
      </w:r>
      <w:r w:rsidR="00AB72A2">
        <w:rPr>
          <w:rFonts w:ascii="Times New Roman" w:hAnsi="Times New Roman" w:cs="Times New Roman"/>
          <w:sz w:val="28"/>
          <w:szCs w:val="28"/>
        </w:rPr>
        <w:t>29</w:t>
      </w:r>
      <w:r w:rsidR="004420A9">
        <w:rPr>
          <w:rFonts w:ascii="Times New Roman" w:hAnsi="Times New Roman" w:cs="Times New Roman"/>
          <w:sz w:val="28"/>
          <w:szCs w:val="28"/>
        </w:rPr>
        <w:t>.0</w:t>
      </w:r>
      <w:r w:rsidR="00A85895">
        <w:rPr>
          <w:rFonts w:ascii="Times New Roman" w:hAnsi="Times New Roman" w:cs="Times New Roman"/>
          <w:sz w:val="28"/>
          <w:szCs w:val="28"/>
        </w:rPr>
        <w:t>6</w:t>
      </w:r>
      <w:r w:rsidR="004420A9">
        <w:rPr>
          <w:rFonts w:ascii="Times New Roman" w:hAnsi="Times New Roman" w:cs="Times New Roman"/>
          <w:sz w:val="28"/>
          <w:szCs w:val="28"/>
        </w:rPr>
        <w:t>.202</w:t>
      </w:r>
      <w:r w:rsidR="00A85895">
        <w:rPr>
          <w:rFonts w:ascii="Times New Roman" w:hAnsi="Times New Roman" w:cs="Times New Roman"/>
          <w:sz w:val="28"/>
          <w:szCs w:val="28"/>
        </w:rPr>
        <w:t>2</w:t>
      </w:r>
      <w:r w:rsidR="00F732C8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C03B06" w:rsidRDefault="00F732C8" w:rsidP="00C03B06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публичных консультаций </w:t>
      </w:r>
      <w:r w:rsidR="00B2218E">
        <w:rPr>
          <w:rFonts w:ascii="Times New Roman" w:hAnsi="Times New Roman" w:cs="Times New Roman"/>
          <w:sz w:val="28"/>
          <w:szCs w:val="28"/>
        </w:rPr>
        <w:t>по нормативному правовому акту</w:t>
      </w:r>
      <w:r w:rsidR="00AB72A2">
        <w:rPr>
          <w:rFonts w:ascii="Times New Roman" w:hAnsi="Times New Roman" w:cs="Times New Roman"/>
          <w:sz w:val="28"/>
          <w:szCs w:val="28"/>
        </w:rPr>
        <w:t xml:space="preserve"> поступили замечания от Уполномоченного по защите прав предпринимателей в Новосибирской области.</w:t>
      </w:r>
      <w:r w:rsidR="00C03B06">
        <w:rPr>
          <w:rFonts w:ascii="Times New Roman" w:hAnsi="Times New Roman" w:cs="Times New Roman"/>
          <w:sz w:val="28"/>
          <w:szCs w:val="28"/>
        </w:rPr>
        <w:t xml:space="preserve"> Иных замечаний и предложений не поступило.</w:t>
      </w:r>
    </w:p>
    <w:p w:rsidR="00C03B06" w:rsidRDefault="00C03B06" w:rsidP="00C03B06">
      <w:pPr>
        <w:widowControl w:val="0"/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3B06">
        <w:rPr>
          <w:rFonts w:ascii="Times New Roman" w:hAnsi="Times New Roman" w:cs="Times New Roman"/>
          <w:b/>
          <w:sz w:val="28"/>
          <w:szCs w:val="28"/>
        </w:rPr>
        <w:t>3. Выводы по результатам экспертизы</w:t>
      </w:r>
    </w:p>
    <w:p w:rsidR="00C03B06" w:rsidRDefault="00C03B06" w:rsidP="00C03B06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20164" w:rsidRPr="00920164" w:rsidRDefault="00920164" w:rsidP="009201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920164">
        <w:rPr>
          <w:rFonts w:ascii="Times New Roman" w:hAnsi="Times New Roman" w:cs="Times New Roman"/>
          <w:sz w:val="28"/>
          <w:szCs w:val="28"/>
        </w:rPr>
        <w:t xml:space="preserve">В результате проведенной экспертизы постановления администрации </w:t>
      </w:r>
      <w:r>
        <w:rPr>
          <w:rFonts w:ascii="Times New Roman" w:hAnsi="Times New Roman" w:cs="Times New Roman"/>
          <w:sz w:val="28"/>
          <w:szCs w:val="28"/>
        </w:rPr>
        <w:t>Болотнинского</w:t>
      </w:r>
      <w:r w:rsidRPr="00920164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r>
        <w:rPr>
          <w:rFonts w:ascii="Times New Roman" w:eastAsia="Times New Roman" w:hAnsi="Times New Roman"/>
          <w:sz w:val="27"/>
          <w:szCs w:val="27"/>
        </w:rPr>
        <w:t>20.11.2020 №975</w:t>
      </w:r>
      <w:r w:rsidRPr="00B63FB8">
        <w:rPr>
          <w:rFonts w:ascii="Times New Roman" w:eastAsia="Times New Roman" w:hAnsi="Times New Roman"/>
          <w:sz w:val="27"/>
          <w:szCs w:val="27"/>
        </w:rPr>
        <w:t xml:space="preserve"> </w:t>
      </w:r>
      <w:r w:rsidRPr="008B24B9">
        <w:rPr>
          <w:rFonts w:ascii="Times New Roman" w:eastAsia="Times New Roman" w:hAnsi="Times New Roman"/>
          <w:sz w:val="28"/>
          <w:szCs w:val="28"/>
        </w:rPr>
        <w:t>«</w:t>
      </w:r>
      <w:r w:rsidRPr="008B24B9">
        <w:rPr>
          <w:rFonts w:ascii="Times New Roman" w:eastAsia="Times New Roman" w:hAnsi="Times New Roman"/>
          <w:sz w:val="28"/>
          <w:szCs w:val="28"/>
          <w:lang w:eastAsia="ru-RU"/>
        </w:rPr>
        <w:t>Об утверждении административного регламента предоставления муниципальной услуги «</w:t>
      </w:r>
      <w:r w:rsidRPr="008B24B9">
        <w:rPr>
          <w:rFonts w:ascii="Times New Roman" w:hAnsi="Times New Roman"/>
          <w:sz w:val="28"/>
          <w:szCs w:val="28"/>
        </w:rPr>
        <w:t>Предоставление земельных участков в аренду без проведения торгов</w:t>
      </w:r>
      <w:r w:rsidRPr="008B24B9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920164">
        <w:rPr>
          <w:rFonts w:ascii="Times New Roman" w:hAnsi="Times New Roman" w:cs="Times New Roman"/>
          <w:sz w:val="28"/>
          <w:szCs w:val="28"/>
        </w:rPr>
        <w:t xml:space="preserve">выявлено, что в муниципальном акте отсутствуют положения, необоснованно затрудняющие осуществление предпринимательской и инвестиционной деятельности, содержащие избыточные обязанности, запреты и ограничения для субъектов предпринимательской и инвестиционной деятельности, а также способствующие возникновению необоснованных расходов бюджета </w:t>
      </w:r>
      <w:r>
        <w:rPr>
          <w:rFonts w:ascii="Times New Roman" w:hAnsi="Times New Roman" w:cs="Times New Roman"/>
          <w:sz w:val="28"/>
          <w:szCs w:val="28"/>
        </w:rPr>
        <w:t>Болотнинского</w:t>
      </w:r>
      <w:r w:rsidRPr="00920164">
        <w:rPr>
          <w:rFonts w:ascii="Times New Roman" w:hAnsi="Times New Roman" w:cs="Times New Roman"/>
          <w:sz w:val="28"/>
          <w:szCs w:val="28"/>
        </w:rPr>
        <w:t xml:space="preserve"> района. </w:t>
      </w:r>
    </w:p>
    <w:p w:rsidR="00920164" w:rsidRPr="00C03B06" w:rsidRDefault="00920164" w:rsidP="00C03B06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1327F" w:rsidRDefault="00C03B06" w:rsidP="0021327F">
      <w:pPr>
        <w:widowControl w:val="0"/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</w:t>
      </w:r>
      <w:r w:rsidR="0021327F" w:rsidRPr="0021327F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1327F" w:rsidRPr="0021327F">
        <w:rPr>
          <w:rFonts w:ascii="Times New Roman" w:hAnsi="Times New Roman" w:cs="Times New Roman"/>
          <w:b/>
          <w:sz w:val="28"/>
          <w:szCs w:val="28"/>
        </w:rPr>
        <w:t>Сведения о выявленных положениях нормативного правового акта, которые создают необоснованные затруднения осуществления предпринимательской и инвестиционной деятельности</w:t>
      </w:r>
    </w:p>
    <w:p w:rsidR="0021327F" w:rsidRDefault="0021327F" w:rsidP="0021327F">
      <w:pPr>
        <w:widowControl w:val="0"/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1327F" w:rsidRDefault="0021327F" w:rsidP="008F6AD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ходе публичных консультаций предложений и замечаний, в соответствии с Порядком проведения экспертизы сделаны следующие выводы:</w:t>
      </w:r>
    </w:p>
    <w:p w:rsidR="0021327F" w:rsidRDefault="0021327F" w:rsidP="0021327F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918" w:type="dxa"/>
        <w:tblLook w:val="04A0" w:firstRow="1" w:lastRow="0" w:firstColumn="1" w:lastColumn="0" w:noHBand="0" w:noVBand="1"/>
      </w:tblPr>
      <w:tblGrid>
        <w:gridCol w:w="988"/>
        <w:gridCol w:w="4819"/>
        <w:gridCol w:w="4111"/>
      </w:tblGrid>
      <w:tr w:rsidR="0021327F" w:rsidTr="0021327F">
        <w:tc>
          <w:tcPr>
            <w:tcW w:w="988" w:type="dxa"/>
          </w:tcPr>
          <w:p w:rsidR="0021327F" w:rsidRPr="0021327F" w:rsidRDefault="0021327F" w:rsidP="0021327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327F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819" w:type="dxa"/>
          </w:tcPr>
          <w:p w:rsidR="0021327F" w:rsidRPr="0021327F" w:rsidRDefault="0021327F" w:rsidP="0021327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Критерии</w:t>
            </w:r>
          </w:p>
        </w:tc>
        <w:tc>
          <w:tcPr>
            <w:tcW w:w="4111" w:type="dxa"/>
          </w:tcPr>
          <w:p w:rsidR="0021327F" w:rsidRPr="0021327F" w:rsidRDefault="0021327F" w:rsidP="0021327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или отсутствие выявленных</w:t>
            </w:r>
            <w:r w:rsidR="0081362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положений, которые создают необоснованные затруднения осуществления предпринимательской и инвестиционной деятельности, а также способствуют возникновению необоснованных расходов </w:t>
            </w:r>
          </w:p>
        </w:tc>
      </w:tr>
      <w:tr w:rsidR="0021327F" w:rsidTr="0021327F">
        <w:tc>
          <w:tcPr>
            <w:tcW w:w="988" w:type="dxa"/>
          </w:tcPr>
          <w:p w:rsidR="0021327F" w:rsidRPr="0021327F" w:rsidRDefault="0021327F" w:rsidP="0021327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19" w:type="dxa"/>
          </w:tcPr>
          <w:p w:rsidR="0021327F" w:rsidRPr="0021327F" w:rsidRDefault="0021327F" w:rsidP="0021327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в НПА избыточных требований по подготовке и (или) предоставлению документов, сведений, информации;</w:t>
            </w:r>
          </w:p>
        </w:tc>
        <w:tc>
          <w:tcPr>
            <w:tcW w:w="4111" w:type="dxa"/>
          </w:tcPr>
          <w:p w:rsidR="0021327F" w:rsidRPr="0021327F" w:rsidRDefault="0021327F" w:rsidP="0021327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</w:tr>
      <w:tr w:rsidR="0021327F" w:rsidTr="0021327F">
        <w:tc>
          <w:tcPr>
            <w:tcW w:w="988" w:type="dxa"/>
          </w:tcPr>
          <w:p w:rsidR="0021327F" w:rsidRPr="0021327F" w:rsidRDefault="0021327F" w:rsidP="0021327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819" w:type="dxa"/>
          </w:tcPr>
          <w:p w:rsidR="0021327F" w:rsidRPr="0021327F" w:rsidRDefault="00C86DEF" w:rsidP="00A8589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C86DEF">
              <w:rPr>
                <w:rFonts w:ascii="Times New Roman" w:hAnsi="Times New Roman" w:cs="Times New Roman"/>
                <w:sz w:val="24"/>
                <w:szCs w:val="24"/>
              </w:rPr>
              <w:t>аличие в муниципальном акте требований, связанных с необходимостью создания, приобретения, содержания, реализации каких-либо активов, возникновения, наличия или прекращения договорных обязательств, наличия персонала, осуществления не связанных с представлением информации или подготовкой документов работ, услуг в связи с организацией, осуществлением или прекращением определенного вида деятельности, которые, по мнению субъекта предпринимательской и инвестиционной деятельности, необоснованно усложняют ведение деятельности либо приводят к существенным издержкам или невозможности осуществления предпринимательской или инвестиционной деятельности;</w:t>
            </w:r>
          </w:p>
        </w:tc>
        <w:tc>
          <w:tcPr>
            <w:tcW w:w="4111" w:type="dxa"/>
          </w:tcPr>
          <w:p w:rsidR="0021327F" w:rsidRPr="0021327F" w:rsidRDefault="00C86DEF" w:rsidP="0021327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</w:tr>
      <w:tr w:rsidR="0021327F" w:rsidTr="0021327F">
        <w:tc>
          <w:tcPr>
            <w:tcW w:w="988" w:type="dxa"/>
          </w:tcPr>
          <w:p w:rsidR="0021327F" w:rsidRPr="0021327F" w:rsidRDefault="008124DC" w:rsidP="0021327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819" w:type="dxa"/>
          </w:tcPr>
          <w:p w:rsidR="0021327F" w:rsidRPr="0021327F" w:rsidRDefault="00C86DEF" w:rsidP="00C86DE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86DEF">
              <w:rPr>
                <w:rFonts w:ascii="Times New Roman" w:hAnsi="Times New Roman" w:cs="Times New Roman"/>
                <w:sz w:val="24"/>
                <w:szCs w:val="24"/>
              </w:rPr>
              <w:t>тсутствие, неточность или избыточность полномочий лиц, наделенных правом проведения проверок, участия в комиссиях, выдачи или осуществления согласований, определения условий и выполнения иных установленных муниципальными правовыми актами Администрации обязательных процедур;</w:t>
            </w:r>
          </w:p>
        </w:tc>
        <w:tc>
          <w:tcPr>
            <w:tcW w:w="4111" w:type="dxa"/>
          </w:tcPr>
          <w:p w:rsidR="0021327F" w:rsidRPr="0021327F" w:rsidRDefault="00C86DEF" w:rsidP="0021327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</w:tr>
      <w:tr w:rsidR="005E77F1" w:rsidTr="0021327F">
        <w:tc>
          <w:tcPr>
            <w:tcW w:w="988" w:type="dxa"/>
          </w:tcPr>
          <w:p w:rsidR="005E77F1" w:rsidRPr="0021327F" w:rsidRDefault="008124DC" w:rsidP="0021327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819" w:type="dxa"/>
          </w:tcPr>
          <w:p w:rsidR="005E77F1" w:rsidRPr="0021327F" w:rsidRDefault="00C86DEF" w:rsidP="00C86DE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86DEF">
              <w:rPr>
                <w:rFonts w:ascii="Times New Roman" w:hAnsi="Times New Roman" w:cs="Times New Roman"/>
                <w:sz w:val="24"/>
                <w:szCs w:val="24"/>
              </w:rPr>
              <w:t>тсутствие необходимых организационных или технических условий, приводящее к невозможности реализации органами местного самоуправления установленных функций в отношении субъектов предпринимательской или инвестиционной деятельности;</w:t>
            </w:r>
          </w:p>
        </w:tc>
        <w:tc>
          <w:tcPr>
            <w:tcW w:w="4111" w:type="dxa"/>
          </w:tcPr>
          <w:p w:rsidR="005E77F1" w:rsidRPr="0021327F" w:rsidRDefault="00C86DEF" w:rsidP="00C86DE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</w:tr>
      <w:tr w:rsidR="005E77F1" w:rsidTr="0021327F">
        <w:tc>
          <w:tcPr>
            <w:tcW w:w="988" w:type="dxa"/>
          </w:tcPr>
          <w:p w:rsidR="005E77F1" w:rsidRPr="0021327F" w:rsidRDefault="008124DC" w:rsidP="0021327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819" w:type="dxa"/>
          </w:tcPr>
          <w:p w:rsidR="005E77F1" w:rsidRPr="0021327F" w:rsidRDefault="00C86DEF" w:rsidP="00C86DE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C86DEF">
              <w:rPr>
                <w:rFonts w:ascii="Times New Roman" w:hAnsi="Times New Roman" w:cs="Times New Roman"/>
                <w:sz w:val="24"/>
                <w:szCs w:val="24"/>
              </w:rPr>
              <w:t xml:space="preserve">аличие положений, способствующих возникновению необоснованных расходов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C86DEF">
              <w:rPr>
                <w:rFonts w:ascii="Times New Roman" w:hAnsi="Times New Roman" w:cs="Times New Roman"/>
                <w:sz w:val="24"/>
                <w:szCs w:val="24"/>
              </w:rPr>
              <w:t>дминистрации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Болотнинского района</w:t>
            </w:r>
            <w:r w:rsidRPr="00C86DE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111" w:type="dxa"/>
          </w:tcPr>
          <w:p w:rsidR="005E77F1" w:rsidRPr="0021327F" w:rsidRDefault="00C86DEF" w:rsidP="0021327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</w:tr>
    </w:tbl>
    <w:p w:rsidR="0021327F" w:rsidRPr="0021327F" w:rsidRDefault="0021327F" w:rsidP="0021327F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8415E7" w:rsidRDefault="000D5BB8" w:rsidP="0085064A">
      <w:pPr>
        <w:spacing w:after="0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D5BB8">
        <w:rPr>
          <w:rFonts w:ascii="Times New Roman" w:hAnsi="Times New Roman" w:cs="Times New Roman"/>
          <w:b/>
          <w:sz w:val="28"/>
          <w:szCs w:val="28"/>
        </w:rPr>
        <w:t>5</w:t>
      </w:r>
      <w:r w:rsidR="00C86DEF" w:rsidRPr="000D5BB8">
        <w:rPr>
          <w:rFonts w:ascii="Times New Roman" w:hAnsi="Times New Roman" w:cs="Times New Roman"/>
          <w:b/>
          <w:sz w:val="28"/>
          <w:szCs w:val="28"/>
        </w:rPr>
        <w:t>.</w:t>
      </w:r>
      <w:r w:rsidR="00A85895" w:rsidRPr="000D5BB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86DEF" w:rsidRPr="000D5BB8">
        <w:rPr>
          <w:rFonts w:ascii="Times New Roman" w:hAnsi="Times New Roman" w:cs="Times New Roman"/>
          <w:b/>
          <w:sz w:val="28"/>
          <w:szCs w:val="28"/>
        </w:rPr>
        <w:t>Предложения</w:t>
      </w:r>
      <w:r w:rsidR="009F6251" w:rsidRPr="000D5BB8">
        <w:rPr>
          <w:rFonts w:ascii="Times New Roman" w:hAnsi="Times New Roman" w:cs="Times New Roman"/>
          <w:b/>
          <w:sz w:val="28"/>
          <w:szCs w:val="28"/>
        </w:rPr>
        <w:t xml:space="preserve"> о способах устранения положений НПА,</w:t>
      </w:r>
      <w:r w:rsidR="0065061F" w:rsidRPr="000D5BB8">
        <w:rPr>
          <w:rFonts w:ascii="Times New Roman" w:hAnsi="Times New Roman" w:cs="Times New Roman"/>
          <w:b/>
          <w:sz w:val="28"/>
          <w:szCs w:val="28"/>
        </w:rPr>
        <w:t xml:space="preserve"> которые создают необоснованные затруднения осуществления предпринимательской и </w:t>
      </w:r>
      <w:r w:rsidR="0065061F" w:rsidRPr="000D5BB8">
        <w:rPr>
          <w:rFonts w:ascii="Times New Roman" w:hAnsi="Times New Roman" w:cs="Times New Roman"/>
          <w:b/>
          <w:sz w:val="28"/>
          <w:szCs w:val="28"/>
        </w:rPr>
        <w:lastRenderedPageBreak/>
        <w:t>инвестиционной деятельности, способствуют возникновению необоснованных расходов бюджета Болотнинского района</w:t>
      </w:r>
      <w:r w:rsidR="008D1CC5" w:rsidRPr="000D5BB8"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</w:t>
      </w:r>
      <w:r w:rsidR="0085064A">
        <w:rPr>
          <w:rFonts w:ascii="Times New Roman" w:hAnsi="Times New Roman" w:cs="Times New Roman"/>
          <w:b/>
          <w:sz w:val="28"/>
          <w:szCs w:val="28"/>
        </w:rPr>
        <w:t xml:space="preserve">: </w:t>
      </w:r>
    </w:p>
    <w:p w:rsidR="0085064A" w:rsidRPr="0085064A" w:rsidRDefault="0085064A" w:rsidP="0085064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5064A">
        <w:rPr>
          <w:rFonts w:ascii="Times New Roman" w:hAnsi="Times New Roman" w:cs="Times New Roman"/>
          <w:sz w:val="28"/>
          <w:szCs w:val="28"/>
        </w:rPr>
        <w:t>предложения и замечания отсутствуют.</w:t>
      </w:r>
    </w:p>
    <w:p w:rsidR="0085064A" w:rsidRDefault="0085064A" w:rsidP="0085064A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85064A" w:rsidRPr="0085064A" w:rsidRDefault="0085064A" w:rsidP="0085064A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85064A">
        <w:rPr>
          <w:rFonts w:ascii="Times New Roman" w:hAnsi="Times New Roman" w:cs="Times New Roman"/>
          <w:b/>
          <w:sz w:val="28"/>
          <w:szCs w:val="28"/>
        </w:rPr>
        <w:t>6. Предложения и замечания органов государственной власти и местного</w:t>
      </w:r>
    </w:p>
    <w:p w:rsidR="0085064A" w:rsidRPr="0085064A" w:rsidRDefault="0085064A" w:rsidP="004506CD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5064A">
        <w:rPr>
          <w:rFonts w:ascii="Times New Roman" w:hAnsi="Times New Roman" w:cs="Times New Roman"/>
          <w:b/>
          <w:sz w:val="28"/>
          <w:szCs w:val="28"/>
        </w:rPr>
        <w:t>самоуправления, представителей предпринимательского сообщества,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5064A">
        <w:rPr>
          <w:rFonts w:ascii="Times New Roman" w:hAnsi="Times New Roman" w:cs="Times New Roman"/>
          <w:b/>
          <w:sz w:val="28"/>
          <w:szCs w:val="28"/>
        </w:rPr>
        <w:t>независимых экспертов, участвовавших в экспертизе:</w:t>
      </w:r>
    </w:p>
    <w:p w:rsidR="0065061F" w:rsidRDefault="0065061F" w:rsidP="00253257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связи </w:t>
      </w:r>
      <w:r w:rsidR="000D5BB8">
        <w:rPr>
          <w:rFonts w:ascii="Times New Roman" w:hAnsi="Times New Roman" w:cs="Times New Roman"/>
          <w:sz w:val="28"/>
          <w:szCs w:val="28"/>
        </w:rPr>
        <w:t>с поступившими замечаниями, управление экономического развития предлагает разработчику внести следующие изменения в муниципальный правовой акт:</w:t>
      </w:r>
    </w:p>
    <w:p w:rsidR="000D5BB8" w:rsidRPr="000D5BB8" w:rsidRDefault="000D5BB8" w:rsidP="000D5BB8">
      <w:pPr>
        <w:numPr>
          <w:ilvl w:val="0"/>
          <w:numId w:val="1"/>
        </w:numPr>
        <w:spacing w:after="44" w:line="248" w:lineRule="auto"/>
        <w:ind w:hanging="245"/>
        <w:rPr>
          <w:sz w:val="28"/>
          <w:szCs w:val="28"/>
        </w:rPr>
      </w:pPr>
      <w:r w:rsidRPr="000D5BB8">
        <w:rPr>
          <w:rFonts w:ascii="Times New Roman" w:eastAsia="Times New Roman" w:hAnsi="Times New Roman" w:cs="Times New Roman"/>
          <w:sz w:val="28"/>
          <w:szCs w:val="28"/>
        </w:rPr>
        <w:t xml:space="preserve">В приложении 1 к Регламенту: </w:t>
      </w:r>
    </w:p>
    <w:p w:rsidR="000D5BB8" w:rsidRPr="000D5BB8" w:rsidRDefault="000D5BB8" w:rsidP="000D5BB8">
      <w:pPr>
        <w:numPr>
          <w:ilvl w:val="1"/>
          <w:numId w:val="1"/>
        </w:numPr>
        <w:spacing w:after="44" w:line="248" w:lineRule="auto"/>
        <w:ind w:left="0" w:firstLine="284"/>
        <w:jc w:val="both"/>
        <w:rPr>
          <w:sz w:val="28"/>
          <w:szCs w:val="28"/>
        </w:rPr>
      </w:pPr>
      <w:r w:rsidRPr="000D5BB8">
        <w:rPr>
          <w:rFonts w:ascii="Times New Roman" w:eastAsia="Times New Roman" w:hAnsi="Times New Roman" w:cs="Times New Roman"/>
          <w:sz w:val="28"/>
          <w:szCs w:val="28"/>
        </w:rPr>
        <w:t>Дополнить Перечень случаев предоставления земельного участка в соответствии с подпунктами 3.2, 3.3, 8.2, 39-42 пункта 2 статьи 39.6 Земельного кодекса Российской Федерации.</w:t>
      </w:r>
    </w:p>
    <w:p w:rsidR="000D5BB8" w:rsidRPr="000D5BB8" w:rsidRDefault="000D5BB8" w:rsidP="000D5BB8">
      <w:pPr>
        <w:numPr>
          <w:ilvl w:val="1"/>
          <w:numId w:val="1"/>
        </w:numPr>
        <w:spacing w:after="44" w:line="248" w:lineRule="auto"/>
        <w:ind w:left="0" w:firstLine="284"/>
        <w:jc w:val="both"/>
        <w:rPr>
          <w:sz w:val="28"/>
          <w:szCs w:val="28"/>
        </w:rPr>
      </w:pPr>
      <w:r w:rsidRPr="000D5BB8">
        <w:rPr>
          <w:rFonts w:ascii="Times New Roman" w:eastAsia="Times New Roman" w:hAnsi="Times New Roman" w:cs="Times New Roman"/>
          <w:sz w:val="28"/>
          <w:szCs w:val="28"/>
        </w:rPr>
        <w:t>Пункты 6, 8.1, 13.1-13.3 исключить, в связи с признанием утратившими силу соответствующих подпунктов Земельного кодекса Российской Федерации.</w:t>
      </w:r>
    </w:p>
    <w:p w:rsidR="000D5BB8" w:rsidRPr="000D5BB8" w:rsidRDefault="000D5BB8" w:rsidP="000D5BB8">
      <w:pPr>
        <w:numPr>
          <w:ilvl w:val="1"/>
          <w:numId w:val="1"/>
        </w:numPr>
        <w:spacing w:after="43" w:line="251" w:lineRule="auto"/>
        <w:ind w:left="0" w:firstLine="284"/>
        <w:jc w:val="both"/>
        <w:rPr>
          <w:sz w:val="28"/>
          <w:szCs w:val="28"/>
        </w:rPr>
      </w:pPr>
      <w:r w:rsidRPr="000D5BB8">
        <w:rPr>
          <w:rFonts w:ascii="Times New Roman" w:eastAsia="Times New Roman" w:hAnsi="Times New Roman" w:cs="Times New Roman"/>
          <w:sz w:val="28"/>
          <w:szCs w:val="28"/>
        </w:rPr>
        <w:t>Пункт 13 привести в соответствие с подпунктом 13 пункта 2 статьи 39.6 Земельного кодекса Российской Федерации.</w:t>
      </w:r>
    </w:p>
    <w:p w:rsidR="000D5BB8" w:rsidRPr="000D5BB8" w:rsidRDefault="000D5BB8" w:rsidP="000D5BB8">
      <w:pPr>
        <w:numPr>
          <w:ilvl w:val="1"/>
          <w:numId w:val="1"/>
        </w:numPr>
        <w:spacing w:after="6" w:line="248" w:lineRule="auto"/>
        <w:ind w:left="0" w:firstLine="284"/>
        <w:jc w:val="both"/>
        <w:rPr>
          <w:sz w:val="28"/>
          <w:szCs w:val="28"/>
        </w:rPr>
      </w:pPr>
      <w:r w:rsidRPr="000D5BB8">
        <w:rPr>
          <w:rFonts w:ascii="Times New Roman" w:eastAsia="Times New Roman" w:hAnsi="Times New Roman" w:cs="Times New Roman"/>
          <w:sz w:val="28"/>
          <w:szCs w:val="28"/>
        </w:rPr>
        <w:t>Пункт 33 привести в соответствие с подпунктом 34 пункта 2 статьи 39.6 Земельного кодекса Российской Федерации.</w:t>
      </w:r>
    </w:p>
    <w:p w:rsidR="000D5BB8" w:rsidRPr="000D5BB8" w:rsidRDefault="000D5BB8" w:rsidP="000D5BB8">
      <w:pPr>
        <w:numPr>
          <w:ilvl w:val="0"/>
          <w:numId w:val="1"/>
        </w:numPr>
        <w:spacing w:after="44" w:line="248" w:lineRule="auto"/>
        <w:ind w:left="0" w:firstLine="284"/>
        <w:jc w:val="both"/>
        <w:rPr>
          <w:sz w:val="28"/>
          <w:szCs w:val="28"/>
        </w:rPr>
      </w:pPr>
      <w:r w:rsidRPr="000D5BB8">
        <w:rPr>
          <w:rFonts w:ascii="Times New Roman" w:eastAsia="Times New Roman" w:hAnsi="Times New Roman" w:cs="Times New Roman"/>
          <w:sz w:val="28"/>
          <w:szCs w:val="28"/>
        </w:rPr>
        <w:t>В приложении 2 к Регламенту</w:t>
      </w:r>
      <w:r w:rsidR="00EA5620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0D5BB8" w:rsidRPr="000D5BB8" w:rsidRDefault="000D5BB8" w:rsidP="000D5BB8">
      <w:pPr>
        <w:numPr>
          <w:ilvl w:val="1"/>
          <w:numId w:val="1"/>
        </w:numPr>
        <w:spacing w:after="43" w:line="251" w:lineRule="auto"/>
        <w:ind w:left="0" w:firstLine="284"/>
        <w:jc w:val="both"/>
        <w:rPr>
          <w:sz w:val="28"/>
          <w:szCs w:val="28"/>
        </w:rPr>
      </w:pPr>
      <w:r w:rsidRPr="000D5BB8">
        <w:rPr>
          <w:rFonts w:ascii="Times New Roman" w:eastAsia="Times New Roman" w:hAnsi="Times New Roman" w:cs="Times New Roman"/>
          <w:sz w:val="28"/>
          <w:szCs w:val="28"/>
        </w:rPr>
        <w:t xml:space="preserve">Пункт 4 исключить в связи </w:t>
      </w:r>
      <w:r w:rsidR="00EA5620" w:rsidRPr="000D5BB8">
        <w:rPr>
          <w:rFonts w:ascii="Times New Roman" w:eastAsia="Times New Roman" w:hAnsi="Times New Roman" w:cs="Times New Roman"/>
          <w:sz w:val="28"/>
          <w:szCs w:val="28"/>
        </w:rPr>
        <w:t>с признанием,</w:t>
      </w:r>
      <w:r w:rsidRPr="000D5BB8">
        <w:rPr>
          <w:rFonts w:ascii="Times New Roman" w:eastAsia="Times New Roman" w:hAnsi="Times New Roman" w:cs="Times New Roman"/>
          <w:sz w:val="28"/>
          <w:szCs w:val="28"/>
        </w:rPr>
        <w:t xml:space="preserve"> утратившим силу подпункта 3.1 статьи 39.16 Земельного кодекса Российской Федерации.</w:t>
      </w:r>
    </w:p>
    <w:p w:rsidR="000D5BB8" w:rsidRPr="000D5BB8" w:rsidRDefault="000D5BB8" w:rsidP="000D5BB8">
      <w:pPr>
        <w:numPr>
          <w:ilvl w:val="1"/>
          <w:numId w:val="1"/>
        </w:numPr>
        <w:spacing w:after="44" w:line="248" w:lineRule="auto"/>
        <w:ind w:left="0" w:firstLine="284"/>
        <w:jc w:val="both"/>
        <w:rPr>
          <w:sz w:val="28"/>
          <w:szCs w:val="28"/>
        </w:rPr>
      </w:pPr>
      <w:r w:rsidRPr="000D5BB8">
        <w:rPr>
          <w:rFonts w:ascii="Times New Roman" w:eastAsia="Times New Roman" w:hAnsi="Times New Roman" w:cs="Times New Roman"/>
          <w:sz w:val="28"/>
          <w:szCs w:val="28"/>
        </w:rPr>
        <w:t>Пункты 9</w:t>
      </w:r>
      <w:r w:rsidR="00EA562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D5BB8">
        <w:rPr>
          <w:rFonts w:ascii="Times New Roman" w:eastAsia="Times New Roman" w:hAnsi="Times New Roman" w:cs="Times New Roman"/>
          <w:sz w:val="28"/>
          <w:szCs w:val="28"/>
        </w:rPr>
        <w:t>-11 привести в соответствие с подпунктами 8-10 статьи 39.16 Земельного кодекса Российской Федерации.</w:t>
      </w:r>
    </w:p>
    <w:p w:rsidR="00E42E52" w:rsidRDefault="00E42E52" w:rsidP="00253257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E42E52">
        <w:rPr>
          <w:rFonts w:ascii="Times New Roman" w:hAnsi="Times New Roman" w:cs="Times New Roman"/>
          <w:b/>
          <w:sz w:val="28"/>
          <w:szCs w:val="28"/>
        </w:rPr>
        <w:t>ВЫВОД: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нормативном правовом акте отсутствуют положения, вводящие избыточные обязанности, запреты и ограничения для субъектов предпринимательской деятельности, а также положения, приводящие к возникновению необоснованных расходов субъектов предпринимательской деятельности, а также бюджета Болотнинского района</w:t>
      </w:r>
      <w:r w:rsidR="00A85895">
        <w:rPr>
          <w:rFonts w:ascii="Times New Roman" w:hAnsi="Times New Roman" w:cs="Times New Roman"/>
          <w:sz w:val="28"/>
          <w:szCs w:val="28"/>
        </w:rPr>
        <w:t xml:space="preserve"> Новосибирской области.</w:t>
      </w:r>
    </w:p>
    <w:p w:rsidR="008F6AD3" w:rsidRDefault="008F6AD3" w:rsidP="00253257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4420A9" w:rsidRDefault="008742BD" w:rsidP="0012441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управления </w:t>
      </w:r>
    </w:p>
    <w:p w:rsidR="004420A9" w:rsidRDefault="004420A9" w:rsidP="0012441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</w:t>
      </w:r>
      <w:r w:rsidR="008742BD">
        <w:rPr>
          <w:rFonts w:ascii="Times New Roman" w:hAnsi="Times New Roman" w:cs="Times New Roman"/>
          <w:sz w:val="28"/>
          <w:szCs w:val="28"/>
        </w:rPr>
        <w:t>кономического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742BD">
        <w:rPr>
          <w:rFonts w:ascii="Times New Roman" w:hAnsi="Times New Roman" w:cs="Times New Roman"/>
          <w:sz w:val="28"/>
          <w:szCs w:val="28"/>
        </w:rPr>
        <w:t xml:space="preserve">развития </w:t>
      </w:r>
    </w:p>
    <w:p w:rsidR="004420A9" w:rsidRDefault="004420A9" w:rsidP="0012441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="008742BD">
        <w:rPr>
          <w:rFonts w:ascii="Times New Roman" w:hAnsi="Times New Roman" w:cs="Times New Roman"/>
          <w:sz w:val="28"/>
          <w:szCs w:val="28"/>
        </w:rPr>
        <w:t xml:space="preserve"> Болотнинского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742BD">
        <w:rPr>
          <w:rFonts w:ascii="Times New Roman" w:hAnsi="Times New Roman" w:cs="Times New Roman"/>
          <w:sz w:val="28"/>
          <w:szCs w:val="28"/>
        </w:rPr>
        <w:t xml:space="preserve">района </w:t>
      </w:r>
    </w:p>
    <w:p w:rsidR="004F44E7" w:rsidRDefault="008742BD" w:rsidP="0085064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</w:t>
      </w:r>
      <w:r w:rsidR="0012441D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8F6AD3">
        <w:rPr>
          <w:rFonts w:ascii="Times New Roman" w:hAnsi="Times New Roman" w:cs="Times New Roman"/>
          <w:sz w:val="28"/>
          <w:szCs w:val="28"/>
        </w:rPr>
        <w:t xml:space="preserve">    </w:t>
      </w:r>
      <w:r w:rsidR="00A85895"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С.В.</w:t>
      </w:r>
      <w:r w:rsidR="0004059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Нестеренко</w:t>
      </w:r>
    </w:p>
    <w:p w:rsidR="008F6AD3" w:rsidRDefault="008F6AD3" w:rsidP="008742BD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4506CD" w:rsidRDefault="004506CD" w:rsidP="008742BD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8742BD" w:rsidRDefault="008742BD" w:rsidP="008742BD">
      <w:pPr>
        <w:spacing w:after="0"/>
        <w:ind w:firstLine="284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Басалаева В.В.</w:t>
      </w:r>
    </w:p>
    <w:p w:rsidR="00057A22" w:rsidRPr="00057A22" w:rsidRDefault="008742BD" w:rsidP="00057A22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0"/>
          <w:szCs w:val="20"/>
        </w:rPr>
        <w:t>(38349) 22289</w:t>
      </w:r>
    </w:p>
    <w:sectPr w:rsidR="00057A22" w:rsidRPr="00057A22" w:rsidSect="004506CD">
      <w:pgSz w:w="11906" w:h="16838"/>
      <w:pgMar w:top="1134" w:right="849" w:bottom="993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42BD" w:rsidRDefault="008742BD" w:rsidP="008742BD">
      <w:pPr>
        <w:spacing w:after="0" w:line="240" w:lineRule="auto"/>
      </w:pPr>
      <w:r>
        <w:separator/>
      </w:r>
    </w:p>
  </w:endnote>
  <w:endnote w:type="continuationSeparator" w:id="0">
    <w:p w:rsidR="008742BD" w:rsidRDefault="008742BD" w:rsidP="008742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42BD" w:rsidRDefault="008742BD" w:rsidP="008742BD">
      <w:pPr>
        <w:spacing w:after="0" w:line="240" w:lineRule="auto"/>
      </w:pPr>
      <w:r>
        <w:separator/>
      </w:r>
    </w:p>
  </w:footnote>
  <w:footnote w:type="continuationSeparator" w:id="0">
    <w:p w:rsidR="008742BD" w:rsidRDefault="008742BD" w:rsidP="008742B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0942005"/>
    <w:multiLevelType w:val="multilevel"/>
    <w:tmpl w:val="8BD6309E"/>
    <w:lvl w:ilvl="0">
      <w:start w:val="1"/>
      <w:numFmt w:val="decimal"/>
      <w:lvlText w:val="%1."/>
      <w:lvlJc w:val="left"/>
      <w:pPr>
        <w:ind w:left="9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5EBB"/>
    <w:rsid w:val="000403CE"/>
    <w:rsid w:val="0004059B"/>
    <w:rsid w:val="00054BED"/>
    <w:rsid w:val="00057A22"/>
    <w:rsid w:val="000637FD"/>
    <w:rsid w:val="000C4107"/>
    <w:rsid w:val="000D5BB8"/>
    <w:rsid w:val="0012441D"/>
    <w:rsid w:val="0021327F"/>
    <w:rsid w:val="00253257"/>
    <w:rsid w:val="002C54CA"/>
    <w:rsid w:val="00427A52"/>
    <w:rsid w:val="004420A9"/>
    <w:rsid w:val="004506CD"/>
    <w:rsid w:val="004F44E7"/>
    <w:rsid w:val="00526D4C"/>
    <w:rsid w:val="005E77F1"/>
    <w:rsid w:val="0061213A"/>
    <w:rsid w:val="0065061F"/>
    <w:rsid w:val="00666C13"/>
    <w:rsid w:val="00697DF9"/>
    <w:rsid w:val="006B6C58"/>
    <w:rsid w:val="007D4FFD"/>
    <w:rsid w:val="008124DC"/>
    <w:rsid w:val="0081362A"/>
    <w:rsid w:val="008415E7"/>
    <w:rsid w:val="0085064A"/>
    <w:rsid w:val="008742BD"/>
    <w:rsid w:val="00881C3F"/>
    <w:rsid w:val="008A6D40"/>
    <w:rsid w:val="008C5EBB"/>
    <w:rsid w:val="008D1CC5"/>
    <w:rsid w:val="008E23B8"/>
    <w:rsid w:val="008F6AD3"/>
    <w:rsid w:val="008F7DD4"/>
    <w:rsid w:val="00920164"/>
    <w:rsid w:val="009F30C1"/>
    <w:rsid w:val="009F5B98"/>
    <w:rsid w:val="009F6251"/>
    <w:rsid w:val="00A85895"/>
    <w:rsid w:val="00AB72A2"/>
    <w:rsid w:val="00B2218E"/>
    <w:rsid w:val="00BB6D17"/>
    <w:rsid w:val="00C03B06"/>
    <w:rsid w:val="00C41A06"/>
    <w:rsid w:val="00C46534"/>
    <w:rsid w:val="00C86DEF"/>
    <w:rsid w:val="00C90667"/>
    <w:rsid w:val="00CB2DBC"/>
    <w:rsid w:val="00D41063"/>
    <w:rsid w:val="00D633D8"/>
    <w:rsid w:val="00D7381C"/>
    <w:rsid w:val="00D97CBF"/>
    <w:rsid w:val="00E21DF7"/>
    <w:rsid w:val="00E42E52"/>
    <w:rsid w:val="00E61798"/>
    <w:rsid w:val="00E76BD5"/>
    <w:rsid w:val="00EA5620"/>
    <w:rsid w:val="00EC732C"/>
    <w:rsid w:val="00F73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6D15A0"/>
  <w15:chartTrackingRefBased/>
  <w15:docId w15:val="{006EA014-8CF3-470F-BC91-83033628BB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5E77F1"/>
    <w:pPr>
      <w:keepNext/>
      <w:spacing w:after="0" w:line="240" w:lineRule="auto"/>
      <w:ind w:firstLine="6120"/>
      <w:jc w:val="both"/>
      <w:outlineLvl w:val="0"/>
    </w:pPr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1213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132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1">
    <w:name w:val="Заголовок №1_"/>
    <w:link w:val="12"/>
    <w:rsid w:val="005E77F1"/>
    <w:rPr>
      <w:rFonts w:ascii="Times New Roman" w:eastAsia="Times New Roman" w:hAnsi="Times New Roman"/>
      <w:b/>
      <w:bCs/>
      <w:sz w:val="26"/>
      <w:szCs w:val="26"/>
      <w:shd w:val="clear" w:color="auto" w:fill="FFFFFF"/>
    </w:rPr>
  </w:style>
  <w:style w:type="character" w:customStyle="1" w:styleId="a4">
    <w:name w:val="Основной текст_"/>
    <w:link w:val="2"/>
    <w:rsid w:val="005E77F1"/>
    <w:rPr>
      <w:rFonts w:ascii="Times New Roman" w:eastAsia="Times New Roman" w:hAnsi="Times New Roman"/>
      <w:sz w:val="26"/>
      <w:szCs w:val="26"/>
      <w:shd w:val="clear" w:color="auto" w:fill="FFFFFF"/>
    </w:rPr>
  </w:style>
  <w:style w:type="character" w:customStyle="1" w:styleId="13">
    <w:name w:val="Основной текст1"/>
    <w:rsid w:val="005E77F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character" w:customStyle="1" w:styleId="105pt">
    <w:name w:val="Основной текст + 10;5 pt"/>
    <w:rsid w:val="005E77F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2">
    <w:name w:val="Основной текст2"/>
    <w:basedOn w:val="a"/>
    <w:link w:val="a4"/>
    <w:rsid w:val="005E77F1"/>
    <w:pPr>
      <w:widowControl w:val="0"/>
      <w:shd w:val="clear" w:color="auto" w:fill="FFFFFF"/>
      <w:spacing w:before="180" w:after="0" w:line="322" w:lineRule="exact"/>
      <w:jc w:val="both"/>
    </w:pPr>
    <w:rPr>
      <w:rFonts w:ascii="Times New Roman" w:eastAsia="Times New Roman" w:hAnsi="Times New Roman"/>
      <w:sz w:val="26"/>
      <w:szCs w:val="26"/>
    </w:rPr>
  </w:style>
  <w:style w:type="paragraph" w:customStyle="1" w:styleId="12">
    <w:name w:val="Заголовок №1"/>
    <w:basedOn w:val="a"/>
    <w:link w:val="11"/>
    <w:rsid w:val="005E77F1"/>
    <w:pPr>
      <w:widowControl w:val="0"/>
      <w:shd w:val="clear" w:color="auto" w:fill="FFFFFF"/>
      <w:spacing w:before="360" w:after="360" w:line="0" w:lineRule="atLeast"/>
      <w:jc w:val="both"/>
      <w:outlineLvl w:val="0"/>
    </w:pPr>
    <w:rPr>
      <w:rFonts w:ascii="Times New Roman" w:eastAsia="Times New Roman" w:hAnsi="Times New Roman"/>
      <w:b/>
      <w:bCs/>
      <w:sz w:val="26"/>
      <w:szCs w:val="26"/>
    </w:rPr>
  </w:style>
  <w:style w:type="character" w:customStyle="1" w:styleId="10">
    <w:name w:val="Заголовок 1 Знак"/>
    <w:basedOn w:val="a0"/>
    <w:link w:val="1"/>
    <w:rsid w:val="005E77F1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20">
    <w:name w:val="Body Text 2"/>
    <w:basedOn w:val="a"/>
    <w:link w:val="21"/>
    <w:rsid w:val="005E77F1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21">
    <w:name w:val="Основной текст 2 Знак"/>
    <w:basedOn w:val="a0"/>
    <w:link w:val="20"/>
    <w:rsid w:val="005E77F1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14">
    <w:name w:val="Обычный1"/>
    <w:rsid w:val="005E77F1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List Paragraph"/>
    <w:basedOn w:val="a"/>
    <w:uiPriority w:val="34"/>
    <w:qFormat/>
    <w:rsid w:val="005E77F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8742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742BD"/>
  </w:style>
  <w:style w:type="paragraph" w:styleId="a8">
    <w:name w:val="footer"/>
    <w:basedOn w:val="a"/>
    <w:link w:val="a9"/>
    <w:uiPriority w:val="99"/>
    <w:unhideWhenUsed/>
    <w:rsid w:val="008742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742BD"/>
  </w:style>
  <w:style w:type="paragraph" w:styleId="aa">
    <w:name w:val="Balloon Text"/>
    <w:basedOn w:val="a"/>
    <w:link w:val="ab"/>
    <w:uiPriority w:val="99"/>
    <w:semiHidden/>
    <w:unhideWhenUsed/>
    <w:rsid w:val="002C54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2C54CA"/>
    <w:rPr>
      <w:rFonts w:ascii="Segoe UI" w:hAnsi="Segoe UI" w:cs="Segoe UI"/>
      <w:sz w:val="18"/>
      <w:szCs w:val="18"/>
    </w:rPr>
  </w:style>
  <w:style w:type="character" w:customStyle="1" w:styleId="30">
    <w:name w:val="Заголовок 3 Знак"/>
    <w:basedOn w:val="a0"/>
    <w:link w:val="3"/>
    <w:uiPriority w:val="9"/>
    <w:semiHidden/>
    <w:rsid w:val="0061213A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ConsPlusNonformat">
    <w:name w:val="ConsPlusNonformat"/>
    <w:rsid w:val="008A6D40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48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24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5A5A0B937816F3F1F33660F5A93A31EE8A773ECC8C4DED4325745615FA96B4B4E8BE24374YB13K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D5A5A0B937816F3F1F3378024CFFFD17E0AB29E8CFC4D3846D081E3C08A0611CY019K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D5A5A0B937816F3F1F3378024CFFFD17E0AB29E8CFC2D68B68081E3C08A0611C09C4BB0337B630D2C6B643YF1B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8802EE-F685-4CF5-B0C6-68676B27D8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927</TotalTime>
  <Pages>4</Pages>
  <Words>1272</Words>
  <Characters>7253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Басалаева Валентина Викторовна</dc:creator>
  <cp:keywords/>
  <dc:description/>
  <cp:lastModifiedBy>Басалаева Валентина Викторовна</cp:lastModifiedBy>
  <cp:revision>18</cp:revision>
  <cp:lastPrinted>2022-07-06T08:39:00Z</cp:lastPrinted>
  <dcterms:created xsi:type="dcterms:W3CDTF">2016-12-22T08:36:00Z</dcterms:created>
  <dcterms:modified xsi:type="dcterms:W3CDTF">2022-07-06T08:41:00Z</dcterms:modified>
</cp:coreProperties>
</file>