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57A22" w:rsidRDefault="00057A22" w:rsidP="00057A22">
      <w:pPr>
        <w:spacing w:after="0"/>
        <w:ind w:firstLine="28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АДМИНИСТРАЦИЯ </w:t>
      </w:r>
    </w:p>
    <w:p w:rsidR="00C46534" w:rsidRDefault="00057A22" w:rsidP="00057A22">
      <w:pPr>
        <w:spacing w:after="0"/>
        <w:ind w:firstLine="28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БОЛОТНИНСКОГО РАЙОНА</w:t>
      </w:r>
    </w:p>
    <w:p w:rsidR="00057A22" w:rsidRDefault="00057A22" w:rsidP="00057A22">
      <w:pPr>
        <w:spacing w:after="0"/>
        <w:ind w:firstLine="28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057A22" w:rsidRDefault="00057A22" w:rsidP="00057A22">
      <w:pPr>
        <w:spacing w:after="0"/>
        <w:ind w:firstLine="284"/>
        <w:jc w:val="center"/>
        <w:rPr>
          <w:rFonts w:ascii="Times New Roman" w:hAnsi="Times New Roman" w:cs="Times New Roman"/>
          <w:sz w:val="28"/>
          <w:szCs w:val="28"/>
        </w:rPr>
      </w:pPr>
    </w:p>
    <w:p w:rsidR="00057A22" w:rsidRDefault="00057A22" w:rsidP="00057A22">
      <w:pPr>
        <w:spacing w:after="0"/>
        <w:ind w:firstLine="28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УПРАВЛЕНИЕ ЭКОНОМИЧЕСКОГО РАЗВИТИЯ</w:t>
      </w:r>
    </w:p>
    <w:p w:rsidR="00057A22" w:rsidRDefault="00057A22" w:rsidP="00057A22">
      <w:pPr>
        <w:spacing w:after="0"/>
        <w:ind w:firstLine="284"/>
        <w:jc w:val="center"/>
        <w:rPr>
          <w:rFonts w:ascii="Times New Roman" w:hAnsi="Times New Roman" w:cs="Times New Roman"/>
          <w:sz w:val="28"/>
          <w:szCs w:val="28"/>
        </w:rPr>
      </w:pPr>
    </w:p>
    <w:p w:rsidR="00057A22" w:rsidRDefault="00057A22" w:rsidP="00057A22">
      <w:pPr>
        <w:spacing w:after="0"/>
        <w:ind w:firstLine="28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ЗАКЛЮЧЕНИЕ</w:t>
      </w:r>
    </w:p>
    <w:p w:rsidR="00057A22" w:rsidRDefault="00057A22" w:rsidP="00057A22">
      <w:pPr>
        <w:spacing w:after="0"/>
        <w:ind w:firstLine="284"/>
        <w:rPr>
          <w:rFonts w:ascii="Times New Roman" w:hAnsi="Times New Roman" w:cs="Times New Roman"/>
          <w:sz w:val="28"/>
          <w:szCs w:val="28"/>
        </w:rPr>
      </w:pPr>
    </w:p>
    <w:p w:rsidR="00057A22" w:rsidRDefault="00057A22" w:rsidP="00057A22">
      <w:pPr>
        <w:spacing w:after="0"/>
        <w:ind w:firstLine="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E21DF7">
        <w:rPr>
          <w:rFonts w:ascii="Times New Roman" w:hAnsi="Times New Roman" w:cs="Times New Roman"/>
          <w:sz w:val="28"/>
          <w:szCs w:val="28"/>
        </w:rPr>
        <w:t>02</w:t>
      </w:r>
      <w:r w:rsidR="00666C13">
        <w:rPr>
          <w:rFonts w:ascii="Times New Roman" w:hAnsi="Times New Roman" w:cs="Times New Roman"/>
          <w:sz w:val="28"/>
          <w:szCs w:val="28"/>
        </w:rPr>
        <w:t>»</w:t>
      </w:r>
      <w:r w:rsidR="00E21DF7">
        <w:rPr>
          <w:rFonts w:ascii="Times New Roman" w:hAnsi="Times New Roman" w:cs="Times New Roman"/>
          <w:sz w:val="28"/>
          <w:szCs w:val="28"/>
        </w:rPr>
        <w:t xml:space="preserve"> июля</w:t>
      </w:r>
      <w:r w:rsidR="007D4FF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20</w:t>
      </w:r>
      <w:r w:rsidR="00E21DF7">
        <w:rPr>
          <w:rFonts w:ascii="Times New Roman" w:hAnsi="Times New Roman" w:cs="Times New Roman"/>
          <w:sz w:val="28"/>
          <w:szCs w:val="28"/>
        </w:rPr>
        <w:t>20</w:t>
      </w:r>
      <w:r w:rsidR="004F44E7">
        <w:rPr>
          <w:rFonts w:ascii="Times New Roman" w:hAnsi="Times New Roman" w:cs="Times New Roman"/>
          <w:sz w:val="28"/>
          <w:szCs w:val="28"/>
        </w:rPr>
        <w:t>г.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</w:t>
      </w:r>
      <w:r w:rsidR="002C54CA">
        <w:rPr>
          <w:rFonts w:ascii="Times New Roman" w:hAnsi="Times New Roman" w:cs="Times New Roman"/>
          <w:sz w:val="28"/>
          <w:szCs w:val="28"/>
        </w:rPr>
        <w:t xml:space="preserve">                      </w:t>
      </w:r>
      <w:r>
        <w:rPr>
          <w:rFonts w:ascii="Times New Roman" w:hAnsi="Times New Roman" w:cs="Times New Roman"/>
          <w:sz w:val="28"/>
          <w:szCs w:val="28"/>
        </w:rPr>
        <w:t xml:space="preserve"> №</w:t>
      </w:r>
      <w:r w:rsidR="00E42E52">
        <w:rPr>
          <w:rFonts w:ascii="Times New Roman" w:hAnsi="Times New Roman" w:cs="Times New Roman"/>
          <w:sz w:val="28"/>
          <w:szCs w:val="28"/>
        </w:rPr>
        <w:t xml:space="preserve"> </w:t>
      </w:r>
      <w:r w:rsidR="00E21DF7">
        <w:rPr>
          <w:rFonts w:ascii="Times New Roman" w:hAnsi="Times New Roman" w:cs="Times New Roman"/>
          <w:sz w:val="28"/>
          <w:szCs w:val="28"/>
        </w:rPr>
        <w:t>1</w:t>
      </w:r>
    </w:p>
    <w:p w:rsidR="00057A22" w:rsidRDefault="00057A22" w:rsidP="00057A22">
      <w:pPr>
        <w:spacing w:after="0"/>
        <w:ind w:firstLine="284"/>
        <w:rPr>
          <w:rFonts w:ascii="Times New Roman" w:hAnsi="Times New Roman" w:cs="Times New Roman"/>
          <w:sz w:val="28"/>
          <w:szCs w:val="28"/>
        </w:rPr>
      </w:pPr>
    </w:p>
    <w:p w:rsidR="004F44E7" w:rsidRPr="00776D97" w:rsidRDefault="00057A22" w:rsidP="00666C13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E61798">
        <w:rPr>
          <w:rFonts w:ascii="Times New Roman" w:hAnsi="Times New Roman" w:cs="Times New Roman"/>
          <w:b/>
          <w:sz w:val="28"/>
          <w:szCs w:val="28"/>
        </w:rPr>
        <w:t xml:space="preserve">Об экспертизе </w:t>
      </w:r>
      <w:r w:rsidR="00E21DF7" w:rsidRPr="00E21DF7">
        <w:rPr>
          <w:rFonts w:ascii="Times New Roman" w:eastAsia="Times New Roman" w:hAnsi="Times New Roman"/>
          <w:b/>
          <w:sz w:val="27"/>
          <w:szCs w:val="27"/>
        </w:rPr>
        <w:t>Постановлени</w:t>
      </w:r>
      <w:r w:rsidR="00E21DF7">
        <w:rPr>
          <w:rFonts w:ascii="Times New Roman" w:eastAsia="Times New Roman" w:hAnsi="Times New Roman"/>
          <w:b/>
          <w:sz w:val="27"/>
          <w:szCs w:val="27"/>
        </w:rPr>
        <w:t>я</w:t>
      </w:r>
      <w:r w:rsidR="00E21DF7" w:rsidRPr="00E21DF7">
        <w:rPr>
          <w:rFonts w:ascii="Times New Roman" w:eastAsia="Times New Roman" w:hAnsi="Times New Roman"/>
          <w:b/>
          <w:sz w:val="27"/>
          <w:szCs w:val="27"/>
        </w:rPr>
        <w:t xml:space="preserve"> администрации Болотнинского района Новосибирской области от 17.03.2017 №144 «</w:t>
      </w:r>
      <w:r w:rsidR="00E21DF7" w:rsidRPr="00E21DF7">
        <w:rPr>
          <w:rFonts w:ascii="Times New Roman" w:eastAsia="Times New Roman" w:hAnsi="Times New Roman"/>
          <w:b/>
          <w:sz w:val="27"/>
          <w:szCs w:val="27"/>
          <w:lang w:eastAsia="ru-RU"/>
        </w:rPr>
        <w:t xml:space="preserve">Об утверждении Порядка </w:t>
      </w:r>
      <w:r w:rsidR="00E21DF7" w:rsidRPr="00E21DF7">
        <w:rPr>
          <w:rFonts w:ascii="Times New Roman" w:eastAsia="Times New Roman" w:hAnsi="Times New Roman"/>
          <w:b/>
          <w:bCs/>
          <w:sz w:val="27"/>
          <w:szCs w:val="27"/>
          <w:lang w:eastAsia="ru-RU"/>
        </w:rPr>
        <w:t>предоставления субсидий из бюджета Болотнинского района Новосибирской области автотранспортным предприятиям, осуществляющим пассажирские перевозки и предприятиям ЖКХ на возмещение затрат (недополученных доходов) в связи с производством (реализацией) товаров, выполнением работ, оказанием услуг»</w:t>
      </w:r>
      <w:r w:rsidR="00427A52">
        <w:rPr>
          <w:rFonts w:ascii="Times New Roman" w:hAnsi="Times New Roman"/>
          <w:b/>
          <w:sz w:val="28"/>
          <w:szCs w:val="28"/>
        </w:rPr>
        <w:t xml:space="preserve"> </w:t>
      </w:r>
      <w:r w:rsidR="004F44E7" w:rsidRPr="00776D97">
        <w:rPr>
          <w:rFonts w:ascii="Times New Roman" w:hAnsi="Times New Roman"/>
          <w:i/>
          <w:sz w:val="28"/>
          <w:szCs w:val="28"/>
        </w:rPr>
        <w:t>(</w:t>
      </w:r>
      <w:r w:rsidR="004F44E7" w:rsidRPr="00776D97">
        <w:rPr>
          <w:rFonts w:ascii="Times New Roman" w:hAnsi="Times New Roman"/>
          <w:sz w:val="28"/>
          <w:szCs w:val="28"/>
        </w:rPr>
        <w:t>далее – соответственно Постановление, Положение)</w:t>
      </w:r>
    </w:p>
    <w:p w:rsidR="00E61798" w:rsidRPr="00E61798" w:rsidRDefault="00E61798" w:rsidP="004F44E7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D0CE6" w:rsidRPr="005C4D72" w:rsidRDefault="00E76BD5" w:rsidP="004D0CE6">
      <w:pPr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 w:cs="Times New Roman"/>
          <w:sz w:val="28"/>
          <w:szCs w:val="28"/>
        </w:rPr>
        <w:t>Администрация Болотнинского района Новосибирской области в соответствии с «Порядком проведения экспертизы муниципальных правовых актов администрации Болотнинского района Новосибирской области, затрагивающих вопросы осуществления предпринимательской и инвестиционной деятельности» (далее Порядок), утвержденного Советом депутатов Болотнинского района Новосибирской области третьего созыва от 23.12.2015г. №37 и планом проведения экспертизы муниципальных правовых актов администрации Болотнинского района Новосибирской области</w:t>
      </w:r>
      <w:r w:rsidR="008415E7">
        <w:rPr>
          <w:rFonts w:ascii="Times New Roman" w:hAnsi="Times New Roman" w:cs="Times New Roman"/>
          <w:sz w:val="28"/>
          <w:szCs w:val="28"/>
        </w:rPr>
        <w:t xml:space="preserve"> на   201</w:t>
      </w:r>
      <w:r w:rsidR="0061213A">
        <w:rPr>
          <w:rFonts w:ascii="Times New Roman" w:hAnsi="Times New Roman" w:cs="Times New Roman"/>
          <w:sz w:val="28"/>
          <w:szCs w:val="28"/>
        </w:rPr>
        <w:t>8</w:t>
      </w:r>
      <w:r w:rsidR="008415E7">
        <w:rPr>
          <w:rFonts w:ascii="Times New Roman" w:hAnsi="Times New Roman" w:cs="Times New Roman"/>
          <w:sz w:val="28"/>
          <w:szCs w:val="28"/>
        </w:rPr>
        <w:t xml:space="preserve"> год, утвержденным постановлением  администрации Болотнинского района Новосибирской области от </w:t>
      </w:r>
      <w:r w:rsidR="004D0CE6">
        <w:rPr>
          <w:rFonts w:ascii="Times New Roman" w:hAnsi="Times New Roman" w:cs="Times New Roman"/>
          <w:sz w:val="28"/>
          <w:szCs w:val="28"/>
        </w:rPr>
        <w:t>16</w:t>
      </w:r>
      <w:r w:rsidR="0061213A">
        <w:rPr>
          <w:rFonts w:ascii="Times New Roman" w:hAnsi="Times New Roman" w:cs="Times New Roman"/>
          <w:sz w:val="28"/>
          <w:szCs w:val="28"/>
        </w:rPr>
        <w:t>.04.20</w:t>
      </w:r>
      <w:r w:rsidR="004D0CE6">
        <w:rPr>
          <w:rFonts w:ascii="Times New Roman" w:hAnsi="Times New Roman" w:cs="Times New Roman"/>
          <w:sz w:val="28"/>
          <w:szCs w:val="28"/>
        </w:rPr>
        <w:t>20</w:t>
      </w:r>
      <w:r w:rsidR="008415E7">
        <w:rPr>
          <w:rFonts w:ascii="Times New Roman" w:hAnsi="Times New Roman" w:cs="Times New Roman"/>
          <w:sz w:val="28"/>
          <w:szCs w:val="28"/>
        </w:rPr>
        <w:t>г. №</w:t>
      </w:r>
      <w:r w:rsidR="004D0CE6">
        <w:rPr>
          <w:rFonts w:ascii="Times New Roman" w:hAnsi="Times New Roman" w:cs="Times New Roman"/>
          <w:sz w:val="28"/>
          <w:szCs w:val="28"/>
        </w:rPr>
        <w:t>257</w:t>
      </w:r>
      <w:r w:rsidR="008415E7">
        <w:rPr>
          <w:rFonts w:ascii="Times New Roman" w:hAnsi="Times New Roman" w:cs="Times New Roman"/>
          <w:sz w:val="28"/>
          <w:szCs w:val="28"/>
        </w:rPr>
        <w:t xml:space="preserve">, управлением экономического развития администрации Болотнинского района Новосибирской области </w:t>
      </w:r>
      <w:r w:rsidR="008415E7" w:rsidRPr="00D41063">
        <w:rPr>
          <w:rFonts w:ascii="Times New Roman" w:hAnsi="Times New Roman" w:cs="Times New Roman"/>
          <w:sz w:val="28"/>
          <w:szCs w:val="28"/>
        </w:rPr>
        <w:t xml:space="preserve">проведена экспертиза </w:t>
      </w:r>
      <w:r w:rsidR="00E21DF7" w:rsidRPr="009F5B98">
        <w:rPr>
          <w:rFonts w:ascii="Times New Roman" w:eastAsia="Times New Roman" w:hAnsi="Times New Roman"/>
          <w:sz w:val="28"/>
          <w:szCs w:val="28"/>
        </w:rPr>
        <w:t xml:space="preserve">Постановление администрации Болотнинского района Новосибирской области от </w:t>
      </w:r>
      <w:r w:rsidR="004D0CE6">
        <w:rPr>
          <w:rFonts w:ascii="Times New Roman" w:eastAsia="Times New Roman" w:hAnsi="Times New Roman"/>
          <w:sz w:val="27"/>
          <w:szCs w:val="27"/>
        </w:rPr>
        <w:t>19.12.2019</w:t>
      </w:r>
      <w:r w:rsidR="004D0CE6" w:rsidRPr="003B76C7">
        <w:rPr>
          <w:rFonts w:ascii="Times New Roman" w:eastAsia="Times New Roman" w:hAnsi="Times New Roman"/>
          <w:sz w:val="27"/>
          <w:szCs w:val="27"/>
        </w:rPr>
        <w:t xml:space="preserve"> №</w:t>
      </w:r>
      <w:r w:rsidR="004D0CE6" w:rsidRPr="005C4D72">
        <w:rPr>
          <w:rFonts w:ascii="Times New Roman" w:eastAsia="Times New Roman" w:hAnsi="Times New Roman"/>
          <w:sz w:val="27"/>
          <w:szCs w:val="27"/>
        </w:rPr>
        <w:t>687а «</w:t>
      </w:r>
      <w:r w:rsidR="004D0CE6" w:rsidRPr="005C4D72">
        <w:rPr>
          <w:rFonts w:ascii="Times New Roman" w:hAnsi="Times New Roman"/>
          <w:sz w:val="27"/>
          <w:szCs w:val="27"/>
        </w:rPr>
        <w:t>Об утверждении программы мероприятий в рамках муниципального земельного контроля по профилактике нарушений в сфере земельного законодательства на территории Болотнинского района Новосибирской области на 2020</w:t>
      </w:r>
      <w:r w:rsidR="004D0CE6">
        <w:rPr>
          <w:rFonts w:ascii="Times New Roman" w:hAnsi="Times New Roman"/>
          <w:sz w:val="27"/>
          <w:szCs w:val="27"/>
        </w:rPr>
        <w:t xml:space="preserve"> </w:t>
      </w:r>
      <w:r w:rsidR="004D0CE6" w:rsidRPr="005C4D72">
        <w:rPr>
          <w:rFonts w:ascii="Times New Roman" w:hAnsi="Times New Roman"/>
          <w:sz w:val="27"/>
          <w:szCs w:val="27"/>
        </w:rPr>
        <w:t>год</w:t>
      </w:r>
      <w:r w:rsidR="004D0CE6">
        <w:rPr>
          <w:rFonts w:ascii="Times New Roman" w:hAnsi="Times New Roman"/>
          <w:sz w:val="27"/>
          <w:szCs w:val="27"/>
        </w:rPr>
        <w:t>».</w:t>
      </w:r>
      <w:r w:rsidR="004D0CE6" w:rsidRPr="005C4D72">
        <w:rPr>
          <w:rFonts w:ascii="Times New Roman" w:hAnsi="Times New Roman"/>
          <w:sz w:val="27"/>
          <w:szCs w:val="27"/>
        </w:rPr>
        <w:t xml:space="preserve"> </w:t>
      </w:r>
    </w:p>
    <w:p w:rsidR="008415E7" w:rsidRDefault="008415E7" w:rsidP="00E21DF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415E7">
        <w:rPr>
          <w:rFonts w:ascii="Times New Roman" w:hAnsi="Times New Roman" w:cs="Times New Roman"/>
          <w:b/>
          <w:sz w:val="28"/>
          <w:szCs w:val="28"/>
        </w:rPr>
        <w:t>1.Сведения о нормативном правовом акте</w:t>
      </w:r>
    </w:p>
    <w:p w:rsidR="00EC732C" w:rsidRDefault="008415E7" w:rsidP="00EC732C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Муниципальный нормативный правовой акт разработан в соответствии с </w:t>
      </w:r>
      <w:r w:rsidR="00EC732C" w:rsidRPr="00EC732C">
        <w:rPr>
          <w:rFonts w:ascii="Times New Roman" w:hAnsi="Times New Roman" w:cs="Times New Roman"/>
          <w:sz w:val="28"/>
          <w:szCs w:val="28"/>
        </w:rPr>
        <w:t xml:space="preserve"> Федеральным </w:t>
      </w:r>
      <w:hyperlink r:id="rId7" w:history="1">
        <w:r w:rsidR="00EC732C" w:rsidRPr="00EC732C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="00EC732C" w:rsidRPr="00EC732C">
        <w:rPr>
          <w:rFonts w:ascii="Times New Roman" w:hAnsi="Times New Roman" w:cs="Times New Roman"/>
          <w:sz w:val="28"/>
          <w:szCs w:val="28"/>
        </w:rPr>
        <w:t xml:space="preserve"> от 06.10.2003 № 131-ФЗ "Об общих принципах организации местного самоуправления в Российской Федерации", </w:t>
      </w:r>
      <w:hyperlink r:id="rId8" w:history="1">
        <w:r w:rsidR="00EC732C" w:rsidRPr="00EC732C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="00EC732C" w:rsidRPr="00EC732C">
        <w:rPr>
          <w:rFonts w:ascii="Times New Roman" w:hAnsi="Times New Roman" w:cs="Times New Roman"/>
          <w:sz w:val="28"/>
          <w:szCs w:val="28"/>
        </w:rPr>
        <w:t xml:space="preserve"> Новосибирской области от 24.11.2014 № 485-ОЗ "О проведении оценки регулирующего воздействия проектов муниципальных нормативных правовых актов, затрагивающих вопросы осуществления предпринимательской и инвестиционной деятельности, и экспертизы </w:t>
      </w:r>
      <w:r w:rsidR="00EC732C" w:rsidRPr="00EC732C">
        <w:rPr>
          <w:rFonts w:ascii="Times New Roman" w:hAnsi="Times New Roman" w:cs="Times New Roman"/>
          <w:sz w:val="28"/>
          <w:szCs w:val="28"/>
        </w:rPr>
        <w:lastRenderedPageBreak/>
        <w:t xml:space="preserve">муниципальных нормативных правовых актов, затрагивающих вопросы осуществления предпринимательской и инвестиционной деятельности", </w:t>
      </w:r>
      <w:hyperlink r:id="rId9" w:history="1">
        <w:r w:rsidR="00EC732C" w:rsidRPr="00EC732C">
          <w:rPr>
            <w:rFonts w:ascii="Times New Roman" w:hAnsi="Times New Roman" w:cs="Times New Roman"/>
            <w:sz w:val="28"/>
            <w:szCs w:val="28"/>
          </w:rPr>
          <w:t>Уставом</w:t>
        </w:r>
      </w:hyperlink>
      <w:r w:rsidR="00EC732C" w:rsidRPr="00EC732C">
        <w:rPr>
          <w:rFonts w:ascii="Times New Roman" w:hAnsi="Times New Roman" w:cs="Times New Roman"/>
          <w:sz w:val="28"/>
          <w:szCs w:val="28"/>
        </w:rPr>
        <w:t xml:space="preserve"> </w:t>
      </w:r>
      <w:r w:rsidR="00EC732C">
        <w:rPr>
          <w:rFonts w:ascii="Times New Roman" w:hAnsi="Times New Roman" w:cs="Times New Roman"/>
          <w:sz w:val="28"/>
          <w:szCs w:val="28"/>
        </w:rPr>
        <w:t>а</w:t>
      </w:r>
      <w:r w:rsidR="00EC732C" w:rsidRPr="00EC732C">
        <w:rPr>
          <w:rFonts w:ascii="Times New Roman" w:hAnsi="Times New Roman" w:cs="Times New Roman"/>
          <w:sz w:val="28"/>
          <w:szCs w:val="28"/>
        </w:rPr>
        <w:t>дминистрации</w:t>
      </w:r>
      <w:r w:rsidR="00EC732C">
        <w:rPr>
          <w:rFonts w:ascii="Times New Roman" w:hAnsi="Times New Roman" w:cs="Times New Roman"/>
          <w:sz w:val="28"/>
          <w:szCs w:val="28"/>
        </w:rPr>
        <w:t xml:space="preserve"> Болотнинского района Новосибирской области</w:t>
      </w:r>
      <w:r w:rsidR="00EC732C" w:rsidRPr="00EC732C">
        <w:rPr>
          <w:rFonts w:ascii="Times New Roman" w:hAnsi="Times New Roman" w:cs="Times New Roman"/>
          <w:sz w:val="28"/>
          <w:szCs w:val="28"/>
        </w:rPr>
        <w:t>.</w:t>
      </w:r>
    </w:p>
    <w:p w:rsidR="00EC732C" w:rsidRDefault="00EC732C" w:rsidP="00EC732C">
      <w:pPr>
        <w:widowControl w:val="0"/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Структурное подразделение администрации Болотнинского района</w:t>
      </w:r>
      <w:r w:rsidR="00697DF9">
        <w:rPr>
          <w:rFonts w:ascii="Times New Roman" w:hAnsi="Times New Roman" w:cs="Times New Roman"/>
          <w:sz w:val="28"/>
          <w:szCs w:val="28"/>
        </w:rPr>
        <w:t xml:space="preserve"> Новосибирской области, разработавшее муниципальный нормативный правовой акт – </w:t>
      </w:r>
      <w:r w:rsidR="0004059B">
        <w:rPr>
          <w:rFonts w:ascii="Times New Roman" w:hAnsi="Times New Roman" w:cs="Times New Roman"/>
          <w:sz w:val="28"/>
          <w:szCs w:val="28"/>
        </w:rPr>
        <w:t xml:space="preserve">отдел земельных отношений </w:t>
      </w:r>
      <w:r w:rsidR="00697DF9">
        <w:rPr>
          <w:rFonts w:ascii="Times New Roman" w:hAnsi="Times New Roman" w:cs="Times New Roman"/>
          <w:sz w:val="28"/>
          <w:szCs w:val="28"/>
        </w:rPr>
        <w:t>администрации Болотнинского района Новосибирской области.</w:t>
      </w:r>
    </w:p>
    <w:p w:rsidR="009F30C1" w:rsidRDefault="009F30C1" w:rsidP="00EC732C">
      <w:pPr>
        <w:widowControl w:val="0"/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Основанием для проведения экспертизы нормативного правового акта является план проведения экспертизы нормативных правовых актов Болотнинского района Новосибирской области, затрагивающих вопросы осуществления предпринимательской и инвестиционной деятельности, </w:t>
      </w:r>
      <w:r w:rsidR="0061213A">
        <w:rPr>
          <w:rFonts w:ascii="Times New Roman" w:hAnsi="Times New Roman" w:cs="Times New Roman"/>
          <w:sz w:val="28"/>
          <w:szCs w:val="28"/>
        </w:rPr>
        <w:t>на 20</w:t>
      </w:r>
      <w:r w:rsidR="009F5B98">
        <w:rPr>
          <w:rFonts w:ascii="Times New Roman" w:hAnsi="Times New Roman" w:cs="Times New Roman"/>
          <w:sz w:val="28"/>
          <w:szCs w:val="28"/>
        </w:rPr>
        <w:t>20</w:t>
      </w:r>
      <w:r>
        <w:rPr>
          <w:rFonts w:ascii="Times New Roman" w:hAnsi="Times New Roman" w:cs="Times New Roman"/>
          <w:sz w:val="28"/>
          <w:szCs w:val="28"/>
        </w:rPr>
        <w:t xml:space="preserve"> год.</w:t>
      </w:r>
    </w:p>
    <w:p w:rsidR="009F30C1" w:rsidRDefault="009F30C1" w:rsidP="009F30C1">
      <w:pPr>
        <w:widowControl w:val="0"/>
        <w:autoSpaceDE w:val="0"/>
        <w:autoSpaceDN w:val="0"/>
        <w:adjustRightInd w:val="0"/>
        <w:spacing w:after="0"/>
        <w:ind w:firstLine="567"/>
        <w:jc w:val="center"/>
        <w:rPr>
          <w:rFonts w:ascii="Times New Roman" w:hAnsi="Times New Roman" w:cs="Times New Roman"/>
          <w:sz w:val="28"/>
          <w:szCs w:val="28"/>
        </w:rPr>
      </w:pPr>
    </w:p>
    <w:p w:rsidR="00E61798" w:rsidRDefault="00E61798" w:rsidP="009F30C1">
      <w:pPr>
        <w:widowControl w:val="0"/>
        <w:autoSpaceDE w:val="0"/>
        <w:autoSpaceDN w:val="0"/>
        <w:adjustRightInd w:val="0"/>
        <w:spacing w:after="0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61798" w:rsidRDefault="00E61798" w:rsidP="009F30C1">
      <w:pPr>
        <w:widowControl w:val="0"/>
        <w:autoSpaceDE w:val="0"/>
        <w:autoSpaceDN w:val="0"/>
        <w:adjustRightInd w:val="0"/>
        <w:spacing w:after="0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F30C1" w:rsidRDefault="009F30C1" w:rsidP="009F30C1">
      <w:pPr>
        <w:widowControl w:val="0"/>
        <w:autoSpaceDE w:val="0"/>
        <w:autoSpaceDN w:val="0"/>
        <w:adjustRightInd w:val="0"/>
        <w:spacing w:after="0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F30C1">
        <w:rPr>
          <w:rFonts w:ascii="Times New Roman" w:hAnsi="Times New Roman" w:cs="Times New Roman"/>
          <w:b/>
          <w:sz w:val="28"/>
          <w:szCs w:val="28"/>
        </w:rPr>
        <w:t>2.Информации о проведенных публичных консультациях</w:t>
      </w:r>
    </w:p>
    <w:p w:rsidR="00E42E52" w:rsidRDefault="00E42E52" w:rsidP="009F30C1">
      <w:pPr>
        <w:widowControl w:val="0"/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sz w:val="28"/>
          <w:szCs w:val="28"/>
        </w:rPr>
      </w:pPr>
    </w:p>
    <w:p w:rsidR="009F30C1" w:rsidRDefault="009F30C1" w:rsidP="0012441D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ходе проведения экспертизы проводились публичные консультации.</w:t>
      </w:r>
    </w:p>
    <w:p w:rsidR="009F30C1" w:rsidRDefault="00D7381C" w:rsidP="0012441D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Pr="007E223F">
        <w:rPr>
          <w:rFonts w:ascii="Times New Roman" w:hAnsi="Times New Roman" w:cs="Times New Roman"/>
          <w:sz w:val="28"/>
          <w:szCs w:val="28"/>
        </w:rPr>
        <w:t>сети интернет</w:t>
      </w:r>
      <w:r>
        <w:rPr>
          <w:rFonts w:ascii="Times New Roman" w:hAnsi="Times New Roman" w:cs="Times New Roman"/>
          <w:sz w:val="28"/>
          <w:szCs w:val="28"/>
        </w:rPr>
        <w:t xml:space="preserve"> на</w:t>
      </w:r>
      <w:r w:rsidRPr="007E223F">
        <w:rPr>
          <w:rFonts w:ascii="Times New Roman" w:hAnsi="Times New Roman" w:cs="Times New Roman"/>
          <w:sz w:val="28"/>
          <w:szCs w:val="28"/>
        </w:rPr>
        <w:t xml:space="preserve"> </w:t>
      </w:r>
      <w:r w:rsidRPr="00E22AB4">
        <w:rPr>
          <w:rFonts w:ascii="Times New Roman" w:hAnsi="Times New Roman" w:cs="Times New Roman"/>
          <w:sz w:val="27"/>
          <w:szCs w:val="27"/>
        </w:rPr>
        <w:t>портале ГИС НСО «Электронная демократия Новосибирской области»</w:t>
      </w:r>
      <w:r w:rsidR="0012441D">
        <w:rPr>
          <w:rFonts w:ascii="Times New Roman" w:hAnsi="Times New Roman" w:cs="Times New Roman"/>
          <w:sz w:val="27"/>
          <w:szCs w:val="27"/>
        </w:rPr>
        <w:t xml:space="preserve"> </w:t>
      </w:r>
      <w:r w:rsidRPr="0061213A">
        <w:rPr>
          <w:rFonts w:ascii="Times New Roman" w:hAnsi="Times New Roman" w:cs="Times New Roman"/>
          <w:color w:val="0000FF"/>
          <w:sz w:val="27"/>
          <w:szCs w:val="27"/>
          <w:shd w:val="clear" w:color="auto" w:fill="FFFFFF"/>
        </w:rPr>
        <w:t>[</w:t>
      </w:r>
      <w:r w:rsidRPr="0061213A">
        <w:rPr>
          <w:rFonts w:ascii="Times New Roman" w:hAnsi="Times New Roman" w:cs="Times New Roman"/>
          <w:color w:val="0000FF"/>
          <w:sz w:val="27"/>
          <w:szCs w:val="27"/>
          <w:u w:val="single"/>
          <w:shd w:val="clear" w:color="auto" w:fill="FFFFFF"/>
        </w:rPr>
        <w:t>http://dem.nso.ru/bills</w:t>
      </w:r>
      <w:r w:rsidR="0012441D" w:rsidRPr="0061213A">
        <w:rPr>
          <w:rFonts w:ascii="Arial" w:hAnsi="Arial" w:cs="Arial"/>
          <w:color w:val="0000FF"/>
          <w:sz w:val="23"/>
          <w:szCs w:val="23"/>
          <w:shd w:val="clear" w:color="auto" w:fill="FFFFFF"/>
        </w:rPr>
        <w:t>]</w:t>
      </w:r>
      <w:r w:rsidR="0012441D">
        <w:rPr>
          <w:rFonts w:ascii="Arial" w:hAnsi="Arial" w:cs="Arial"/>
          <w:color w:val="333333"/>
          <w:sz w:val="23"/>
          <w:szCs w:val="23"/>
          <w:shd w:val="clear" w:color="auto" w:fill="FFFFFF"/>
        </w:rPr>
        <w:t xml:space="preserve"> </w:t>
      </w:r>
      <w:r w:rsidR="0012441D" w:rsidRPr="0012441D">
        <w:rPr>
          <w:rFonts w:ascii="Times New Roman" w:hAnsi="Times New Roman" w:cs="Times New Roman"/>
          <w:sz w:val="28"/>
          <w:szCs w:val="28"/>
          <w:shd w:val="clear" w:color="auto" w:fill="FFFFFF"/>
        </w:rPr>
        <w:t>было размещено</w:t>
      </w:r>
      <w:r w:rsidRPr="007E223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</w:t>
      </w:r>
      <w:r w:rsidRPr="001A01EC">
        <w:rPr>
          <w:sz w:val="28"/>
          <w:szCs w:val="28"/>
        </w:rPr>
        <w:t xml:space="preserve">                                   </w:t>
      </w:r>
      <w:r w:rsidR="009F30C1">
        <w:rPr>
          <w:rFonts w:ascii="Times New Roman" w:hAnsi="Times New Roman" w:cs="Times New Roman"/>
          <w:sz w:val="28"/>
          <w:szCs w:val="28"/>
        </w:rPr>
        <w:t xml:space="preserve">  уведомление о проведении публичных консультаций, к которому прилагались нормативн</w:t>
      </w:r>
      <w:r w:rsidR="00B2218E">
        <w:rPr>
          <w:rFonts w:ascii="Times New Roman" w:hAnsi="Times New Roman" w:cs="Times New Roman"/>
          <w:sz w:val="28"/>
          <w:szCs w:val="28"/>
        </w:rPr>
        <w:t>ый</w:t>
      </w:r>
      <w:r w:rsidR="009F30C1">
        <w:rPr>
          <w:rFonts w:ascii="Times New Roman" w:hAnsi="Times New Roman" w:cs="Times New Roman"/>
          <w:sz w:val="28"/>
          <w:szCs w:val="28"/>
        </w:rPr>
        <w:t xml:space="preserve"> правовой ак</w:t>
      </w:r>
      <w:r w:rsidR="00D633D8">
        <w:rPr>
          <w:rFonts w:ascii="Times New Roman" w:hAnsi="Times New Roman" w:cs="Times New Roman"/>
          <w:sz w:val="28"/>
          <w:szCs w:val="28"/>
        </w:rPr>
        <w:t>т и опросный лист для проведения публичных консультаций.</w:t>
      </w:r>
    </w:p>
    <w:p w:rsidR="00D633D8" w:rsidRDefault="00D633D8" w:rsidP="0012441D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Публичные консультации проводились в период с </w:t>
      </w:r>
      <w:r w:rsidR="004D0CE6">
        <w:rPr>
          <w:rFonts w:ascii="Times New Roman" w:hAnsi="Times New Roman" w:cs="Times New Roman"/>
          <w:sz w:val="28"/>
          <w:szCs w:val="28"/>
        </w:rPr>
        <w:t>31</w:t>
      </w:r>
      <w:r w:rsidR="009F5B98">
        <w:rPr>
          <w:rFonts w:ascii="Times New Roman" w:hAnsi="Times New Roman" w:cs="Times New Roman"/>
          <w:sz w:val="28"/>
          <w:szCs w:val="28"/>
        </w:rPr>
        <w:t>.0</w:t>
      </w:r>
      <w:r w:rsidR="004D0CE6">
        <w:rPr>
          <w:rFonts w:ascii="Times New Roman" w:hAnsi="Times New Roman" w:cs="Times New Roman"/>
          <w:sz w:val="28"/>
          <w:szCs w:val="28"/>
        </w:rPr>
        <w:t>8</w:t>
      </w:r>
      <w:r w:rsidR="009F5B98">
        <w:rPr>
          <w:rFonts w:ascii="Times New Roman" w:hAnsi="Times New Roman" w:cs="Times New Roman"/>
          <w:sz w:val="28"/>
          <w:szCs w:val="28"/>
        </w:rPr>
        <w:t>.2020</w:t>
      </w:r>
      <w:r w:rsidR="00F732C8">
        <w:rPr>
          <w:rFonts w:ascii="Times New Roman" w:hAnsi="Times New Roman" w:cs="Times New Roman"/>
          <w:sz w:val="28"/>
          <w:szCs w:val="28"/>
        </w:rPr>
        <w:t xml:space="preserve"> года по </w:t>
      </w:r>
      <w:r w:rsidR="004D0CE6">
        <w:rPr>
          <w:rFonts w:ascii="Times New Roman" w:hAnsi="Times New Roman" w:cs="Times New Roman"/>
          <w:sz w:val="28"/>
          <w:szCs w:val="28"/>
        </w:rPr>
        <w:t>19</w:t>
      </w:r>
      <w:r w:rsidR="008F6AD3">
        <w:rPr>
          <w:rFonts w:ascii="Times New Roman" w:hAnsi="Times New Roman" w:cs="Times New Roman"/>
          <w:sz w:val="28"/>
          <w:szCs w:val="28"/>
        </w:rPr>
        <w:t>.</w:t>
      </w:r>
      <w:r w:rsidR="004D0CE6">
        <w:rPr>
          <w:rFonts w:ascii="Times New Roman" w:hAnsi="Times New Roman" w:cs="Times New Roman"/>
          <w:sz w:val="28"/>
          <w:szCs w:val="28"/>
        </w:rPr>
        <w:t>09</w:t>
      </w:r>
      <w:r w:rsidR="008F6AD3">
        <w:rPr>
          <w:rFonts w:ascii="Times New Roman" w:hAnsi="Times New Roman" w:cs="Times New Roman"/>
          <w:sz w:val="28"/>
          <w:szCs w:val="28"/>
        </w:rPr>
        <w:t>.20</w:t>
      </w:r>
      <w:r w:rsidR="009F5B98">
        <w:rPr>
          <w:rFonts w:ascii="Times New Roman" w:hAnsi="Times New Roman" w:cs="Times New Roman"/>
          <w:sz w:val="28"/>
          <w:szCs w:val="28"/>
        </w:rPr>
        <w:t>20</w:t>
      </w:r>
      <w:r w:rsidR="00F732C8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F732C8" w:rsidRDefault="00F732C8" w:rsidP="0012441D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результатам публичных консультаций </w:t>
      </w:r>
      <w:r w:rsidR="00B2218E">
        <w:rPr>
          <w:rFonts w:ascii="Times New Roman" w:hAnsi="Times New Roman" w:cs="Times New Roman"/>
          <w:sz w:val="28"/>
          <w:szCs w:val="28"/>
        </w:rPr>
        <w:t>по нормативному правовому акту, замечания, предложения, рекомендации не поступали.</w:t>
      </w:r>
    </w:p>
    <w:p w:rsidR="0021327F" w:rsidRDefault="0021327F" w:rsidP="0021327F">
      <w:pPr>
        <w:widowControl w:val="0"/>
        <w:autoSpaceDE w:val="0"/>
        <w:autoSpaceDN w:val="0"/>
        <w:adjustRightInd w:val="0"/>
        <w:spacing w:after="0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21327F" w:rsidRDefault="0021327F" w:rsidP="0021327F">
      <w:pPr>
        <w:widowControl w:val="0"/>
        <w:autoSpaceDE w:val="0"/>
        <w:autoSpaceDN w:val="0"/>
        <w:adjustRightInd w:val="0"/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1327F">
        <w:rPr>
          <w:rFonts w:ascii="Times New Roman" w:hAnsi="Times New Roman" w:cs="Times New Roman"/>
          <w:b/>
          <w:sz w:val="28"/>
          <w:szCs w:val="28"/>
        </w:rPr>
        <w:t>3.Сведения о выявленных положениях нормативного правового акта, которые создают необоснованные затруднения осуществления предпринимательской и инвестиционной деятельности</w:t>
      </w:r>
    </w:p>
    <w:p w:rsidR="0021327F" w:rsidRDefault="0021327F" w:rsidP="0021327F">
      <w:pPr>
        <w:widowControl w:val="0"/>
        <w:autoSpaceDE w:val="0"/>
        <w:autoSpaceDN w:val="0"/>
        <w:adjustRightInd w:val="0"/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1327F" w:rsidRDefault="0021327F" w:rsidP="008F6AD3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ходе публичных консультаций предложений и замечаний, в соответствии с Порядком проведения экспертизы сделаны следующие выводы:</w:t>
      </w:r>
    </w:p>
    <w:p w:rsidR="0021327F" w:rsidRDefault="0021327F" w:rsidP="0021327F">
      <w:pPr>
        <w:widowControl w:val="0"/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9918" w:type="dxa"/>
        <w:tblLook w:val="04A0" w:firstRow="1" w:lastRow="0" w:firstColumn="1" w:lastColumn="0" w:noHBand="0" w:noVBand="1"/>
      </w:tblPr>
      <w:tblGrid>
        <w:gridCol w:w="988"/>
        <w:gridCol w:w="4819"/>
        <w:gridCol w:w="4111"/>
      </w:tblGrid>
      <w:tr w:rsidR="0021327F" w:rsidTr="0021327F">
        <w:tc>
          <w:tcPr>
            <w:tcW w:w="988" w:type="dxa"/>
          </w:tcPr>
          <w:p w:rsidR="0021327F" w:rsidRPr="0021327F" w:rsidRDefault="0021327F" w:rsidP="0021327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21327F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4819" w:type="dxa"/>
          </w:tcPr>
          <w:p w:rsidR="0021327F" w:rsidRPr="0021327F" w:rsidRDefault="0021327F" w:rsidP="0021327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Критерии</w:t>
            </w:r>
          </w:p>
        </w:tc>
        <w:tc>
          <w:tcPr>
            <w:tcW w:w="4111" w:type="dxa"/>
          </w:tcPr>
          <w:p w:rsidR="0021327F" w:rsidRPr="0021327F" w:rsidRDefault="0021327F" w:rsidP="0021327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Наличие или отсутствие выявленных</w:t>
            </w:r>
            <w:r w:rsidR="0081362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положений, которые создают необоснованные затруднения осуществления предпринимательской и инвестиционной деятельности, а также способствуют возникновению необоснованных расходов </w:t>
            </w:r>
          </w:p>
        </w:tc>
      </w:tr>
      <w:tr w:rsidR="0021327F" w:rsidTr="0021327F">
        <w:tc>
          <w:tcPr>
            <w:tcW w:w="988" w:type="dxa"/>
          </w:tcPr>
          <w:p w:rsidR="0021327F" w:rsidRPr="0021327F" w:rsidRDefault="0021327F" w:rsidP="0021327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819" w:type="dxa"/>
          </w:tcPr>
          <w:p w:rsidR="0021327F" w:rsidRPr="0021327F" w:rsidRDefault="0021327F" w:rsidP="0021327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Наличие в НПА избыточных требований по подготовке и (или) предоставлению документов, сведений, информации;</w:t>
            </w:r>
          </w:p>
        </w:tc>
        <w:tc>
          <w:tcPr>
            <w:tcW w:w="4111" w:type="dxa"/>
          </w:tcPr>
          <w:p w:rsidR="0021327F" w:rsidRPr="0021327F" w:rsidRDefault="0021327F" w:rsidP="0021327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Отсутствуют</w:t>
            </w:r>
          </w:p>
        </w:tc>
      </w:tr>
      <w:tr w:rsidR="0021327F" w:rsidTr="0021327F">
        <w:tc>
          <w:tcPr>
            <w:tcW w:w="988" w:type="dxa"/>
          </w:tcPr>
          <w:p w:rsidR="0021327F" w:rsidRPr="0021327F" w:rsidRDefault="0021327F" w:rsidP="0021327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819" w:type="dxa"/>
          </w:tcPr>
          <w:p w:rsidR="00C86DEF" w:rsidRPr="00C86DEF" w:rsidRDefault="00C86DEF" w:rsidP="00C86DE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C86DEF">
              <w:rPr>
                <w:rFonts w:ascii="Times New Roman" w:hAnsi="Times New Roman" w:cs="Times New Roman"/>
                <w:sz w:val="24"/>
                <w:szCs w:val="24"/>
              </w:rPr>
              <w:t>аличие в муниципальном акте требований, связанных с необходимостью создания, приобретения, содержания, реализации каких-либо активов, возникновения, наличия или прекращения договорных обязательств, наличия персонала, осуществления не связанных с представлением информации или подготовкой документов работ, услуг в связи с организацией, осуществлением или прекращением определенного вида деятельности, которые, по мнению субъекта предпринимательской и инвестиционной деятельности, необоснованно усложняют ведение деятельности либо приводят к существенным издержкам или невозможности осуществления предпринимательской или инвестиционной деятельности;</w:t>
            </w:r>
          </w:p>
          <w:p w:rsidR="0021327F" w:rsidRPr="0021327F" w:rsidRDefault="0021327F" w:rsidP="0021327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</w:tcPr>
          <w:p w:rsidR="0021327F" w:rsidRPr="0021327F" w:rsidRDefault="00C86DEF" w:rsidP="0021327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Отсутствуют</w:t>
            </w:r>
          </w:p>
        </w:tc>
      </w:tr>
      <w:tr w:rsidR="0021327F" w:rsidTr="0021327F">
        <w:tc>
          <w:tcPr>
            <w:tcW w:w="988" w:type="dxa"/>
          </w:tcPr>
          <w:p w:rsidR="0021327F" w:rsidRPr="0021327F" w:rsidRDefault="0021327F" w:rsidP="0021327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</w:tcPr>
          <w:p w:rsidR="0021327F" w:rsidRPr="0021327F" w:rsidRDefault="00C86DEF" w:rsidP="00C86DE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C86DEF">
              <w:rPr>
                <w:rFonts w:ascii="Times New Roman" w:hAnsi="Times New Roman" w:cs="Times New Roman"/>
                <w:sz w:val="24"/>
                <w:szCs w:val="24"/>
              </w:rPr>
              <w:t>тсутствие, неточность или избыточность полномочий лиц, наделенных правом проведения проверок, участия в комиссиях, выдачи или осуществления согласований, определения условий и выполнения иных установленных муниципальными правовыми актами Администрации обязательных процедур;</w:t>
            </w:r>
          </w:p>
        </w:tc>
        <w:tc>
          <w:tcPr>
            <w:tcW w:w="4111" w:type="dxa"/>
          </w:tcPr>
          <w:p w:rsidR="0021327F" w:rsidRPr="0021327F" w:rsidRDefault="00C86DEF" w:rsidP="0021327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Отсутствуют</w:t>
            </w:r>
          </w:p>
        </w:tc>
      </w:tr>
      <w:tr w:rsidR="005E77F1" w:rsidTr="0021327F">
        <w:tc>
          <w:tcPr>
            <w:tcW w:w="988" w:type="dxa"/>
          </w:tcPr>
          <w:p w:rsidR="005E77F1" w:rsidRPr="0021327F" w:rsidRDefault="005E77F1" w:rsidP="0021327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</w:tcPr>
          <w:p w:rsidR="005E77F1" w:rsidRPr="0021327F" w:rsidRDefault="00C86DEF" w:rsidP="00C86DE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C86DEF">
              <w:rPr>
                <w:rFonts w:ascii="Times New Roman" w:hAnsi="Times New Roman" w:cs="Times New Roman"/>
                <w:sz w:val="24"/>
                <w:szCs w:val="24"/>
              </w:rPr>
              <w:t>тсутствие необходимых организационных или технических условий, приводящее к невозможности реализации органами местного самоуправления установленных функций в отношении субъектов предпринимательской или инвестиционной деятельности;</w:t>
            </w:r>
          </w:p>
        </w:tc>
        <w:tc>
          <w:tcPr>
            <w:tcW w:w="4111" w:type="dxa"/>
          </w:tcPr>
          <w:p w:rsidR="005E77F1" w:rsidRPr="0021327F" w:rsidRDefault="00C86DEF" w:rsidP="00C86DE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Отсутствуют</w:t>
            </w:r>
          </w:p>
        </w:tc>
      </w:tr>
      <w:tr w:rsidR="005E77F1" w:rsidTr="0021327F">
        <w:tc>
          <w:tcPr>
            <w:tcW w:w="988" w:type="dxa"/>
          </w:tcPr>
          <w:p w:rsidR="005E77F1" w:rsidRPr="0021327F" w:rsidRDefault="005E77F1" w:rsidP="0021327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19" w:type="dxa"/>
          </w:tcPr>
          <w:p w:rsidR="005E77F1" w:rsidRPr="0021327F" w:rsidRDefault="00C86DEF" w:rsidP="00C86DE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C86DEF">
              <w:rPr>
                <w:rFonts w:ascii="Times New Roman" w:hAnsi="Times New Roman" w:cs="Times New Roman"/>
                <w:sz w:val="24"/>
                <w:szCs w:val="24"/>
              </w:rPr>
              <w:t xml:space="preserve">аличие положений, способствующих возникновению необоснованных расходов бюджета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C86DEF">
              <w:rPr>
                <w:rFonts w:ascii="Times New Roman" w:hAnsi="Times New Roman" w:cs="Times New Roman"/>
                <w:sz w:val="24"/>
                <w:szCs w:val="24"/>
              </w:rPr>
              <w:t>дминистрации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Болотнинского района</w:t>
            </w:r>
            <w:r w:rsidRPr="00C86DE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111" w:type="dxa"/>
          </w:tcPr>
          <w:p w:rsidR="005E77F1" w:rsidRPr="0021327F" w:rsidRDefault="00C86DEF" w:rsidP="0021327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Отсутствуют</w:t>
            </w:r>
          </w:p>
        </w:tc>
      </w:tr>
    </w:tbl>
    <w:p w:rsidR="0021327F" w:rsidRPr="0021327F" w:rsidRDefault="0021327F" w:rsidP="0021327F">
      <w:pPr>
        <w:widowControl w:val="0"/>
        <w:autoSpaceDE w:val="0"/>
        <w:autoSpaceDN w:val="0"/>
        <w:adjustRightInd w:val="0"/>
        <w:spacing w:after="0"/>
        <w:ind w:firstLine="709"/>
        <w:rPr>
          <w:rFonts w:ascii="Times New Roman" w:hAnsi="Times New Roman" w:cs="Times New Roman"/>
          <w:sz w:val="28"/>
          <w:szCs w:val="28"/>
        </w:rPr>
      </w:pPr>
    </w:p>
    <w:p w:rsidR="008415E7" w:rsidRDefault="00C86DEF" w:rsidP="008F6AD3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4.Предложения</w:t>
      </w:r>
      <w:r w:rsidR="009F6251">
        <w:rPr>
          <w:rFonts w:ascii="Times New Roman" w:hAnsi="Times New Roman" w:cs="Times New Roman"/>
          <w:sz w:val="28"/>
          <w:szCs w:val="28"/>
        </w:rPr>
        <w:t xml:space="preserve"> о способах устранения положений НПА,</w:t>
      </w:r>
      <w:r w:rsidR="0065061F">
        <w:rPr>
          <w:rFonts w:ascii="Times New Roman" w:hAnsi="Times New Roman" w:cs="Times New Roman"/>
          <w:sz w:val="28"/>
          <w:szCs w:val="28"/>
        </w:rPr>
        <w:t xml:space="preserve"> которые создают необоснованные затруднения осуществления предпринимательской и инвестиционной деятельности, способствуют возникновению необоснованных расходов бюджета администрации Болотнинского района</w:t>
      </w:r>
      <w:r w:rsidR="008F6AD3">
        <w:rPr>
          <w:rFonts w:ascii="Times New Roman" w:hAnsi="Times New Roman" w:cs="Times New Roman"/>
          <w:sz w:val="28"/>
          <w:szCs w:val="28"/>
        </w:rPr>
        <w:t>.</w:t>
      </w:r>
    </w:p>
    <w:p w:rsidR="0065061F" w:rsidRDefault="0065061F" w:rsidP="00253257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связи с тем, что положения вводящие избыточные </w:t>
      </w:r>
      <w:r w:rsidR="00253257">
        <w:rPr>
          <w:rFonts w:ascii="Times New Roman" w:hAnsi="Times New Roman" w:cs="Times New Roman"/>
          <w:sz w:val="28"/>
          <w:szCs w:val="28"/>
        </w:rPr>
        <w:t>обязанности, запреты и ограничения для субъектов предпринимательской и инвестиционной деятельности или способствующие возникновению необоснованных расходов субъектов предпринимательской и инвестиционной деятельности и бюджета администрации Болотнинского района не выявлены, то и предложения</w:t>
      </w:r>
      <w:r w:rsidR="008F7DD4">
        <w:rPr>
          <w:rFonts w:ascii="Times New Roman" w:hAnsi="Times New Roman" w:cs="Times New Roman"/>
          <w:sz w:val="28"/>
          <w:szCs w:val="28"/>
        </w:rPr>
        <w:t xml:space="preserve"> о способах их устранения отсутствуют.</w:t>
      </w:r>
    </w:p>
    <w:p w:rsidR="00E42E52" w:rsidRDefault="00E42E52" w:rsidP="00253257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E42E52">
        <w:rPr>
          <w:rFonts w:ascii="Times New Roman" w:hAnsi="Times New Roman" w:cs="Times New Roman"/>
          <w:b/>
          <w:sz w:val="28"/>
          <w:szCs w:val="28"/>
        </w:rPr>
        <w:t>ВЫВОД: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 нормативном правовом акте отсутствуют положения, вводящие избыточные обязанности, запреты и ограничения для субъектов предпринимательской деятельности, а также положения, приводящие к возникновению необоснованных расходов субъектов предпринимательской деятельности, а также бюджета администрации Болотнинского района.</w:t>
      </w:r>
    </w:p>
    <w:p w:rsidR="008F6AD3" w:rsidRDefault="008F6AD3" w:rsidP="00253257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8742BD" w:rsidRDefault="008742BD" w:rsidP="00253257">
      <w:pPr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7D4FFD" w:rsidRDefault="008742BD" w:rsidP="0012441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Начальник управления экономического</w:t>
      </w:r>
    </w:p>
    <w:p w:rsidR="008742BD" w:rsidRDefault="008742BD" w:rsidP="0012441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развития администрации Болотнинского</w:t>
      </w:r>
    </w:p>
    <w:p w:rsidR="008742BD" w:rsidRDefault="008742BD" w:rsidP="0012441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района Новосибирской области                                </w:t>
      </w:r>
      <w:r w:rsidR="0012441D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8F6AD3">
        <w:rPr>
          <w:rFonts w:ascii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hAnsi="Times New Roman" w:cs="Times New Roman"/>
          <w:sz w:val="28"/>
          <w:szCs w:val="28"/>
        </w:rPr>
        <w:t xml:space="preserve">                С.В.</w:t>
      </w:r>
      <w:r w:rsidR="0004059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Нестеренко</w:t>
      </w:r>
    </w:p>
    <w:p w:rsidR="008742BD" w:rsidRDefault="008742BD" w:rsidP="008742BD">
      <w:pPr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8742BD" w:rsidRDefault="008742BD" w:rsidP="008742BD">
      <w:pPr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8F6AD3" w:rsidRDefault="008F6AD3" w:rsidP="008742BD">
      <w:pPr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8F6AD3" w:rsidRDefault="008F6AD3" w:rsidP="008742BD">
      <w:pPr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8F6AD3" w:rsidRDefault="008F6AD3" w:rsidP="008742BD">
      <w:pPr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8F6AD3" w:rsidRDefault="008F6AD3" w:rsidP="008742BD">
      <w:pPr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8F6AD3" w:rsidRDefault="008F6AD3" w:rsidP="008742BD">
      <w:pPr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8F6AD3" w:rsidRDefault="008F6AD3" w:rsidP="008742BD">
      <w:pPr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8F6AD3" w:rsidRDefault="008F6AD3" w:rsidP="008742BD">
      <w:pPr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8F6AD3" w:rsidRDefault="008F6AD3" w:rsidP="008742BD">
      <w:pPr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8F6AD3" w:rsidRDefault="008F6AD3" w:rsidP="008742BD">
      <w:pPr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8F6AD3" w:rsidRDefault="008F6AD3" w:rsidP="008742BD">
      <w:pPr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8F6AD3" w:rsidRDefault="008F6AD3" w:rsidP="008742BD">
      <w:pPr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8F6AD3" w:rsidRDefault="008F6AD3" w:rsidP="008742BD">
      <w:pPr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8F6AD3" w:rsidRDefault="008F6AD3" w:rsidP="008742BD">
      <w:pPr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4F44E7" w:rsidRDefault="004F44E7" w:rsidP="008742BD">
      <w:pPr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4F44E7" w:rsidRDefault="004F44E7" w:rsidP="008742BD">
      <w:pPr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4F44E7" w:rsidRDefault="004F44E7" w:rsidP="008742BD">
      <w:pPr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4F44E7" w:rsidRDefault="004F44E7" w:rsidP="008742BD">
      <w:pPr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4F44E7" w:rsidRDefault="004F44E7" w:rsidP="008742BD">
      <w:pPr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8F6AD3" w:rsidRDefault="008F6AD3" w:rsidP="008742BD">
      <w:pPr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9F5B98" w:rsidRDefault="009F5B98" w:rsidP="008742BD">
      <w:pPr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9F5B98" w:rsidRDefault="009F5B98" w:rsidP="008742BD">
      <w:pPr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9F5B98" w:rsidRDefault="009F5B98" w:rsidP="008742BD">
      <w:pPr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4D0CE6" w:rsidRDefault="004D0CE6" w:rsidP="008742BD">
      <w:pPr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8F6AD3" w:rsidRDefault="008F6AD3" w:rsidP="008742BD">
      <w:pPr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8742BD" w:rsidRDefault="008742BD" w:rsidP="008742BD">
      <w:pPr>
        <w:spacing w:after="0"/>
        <w:ind w:firstLine="284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Басалаева В.В.</w:t>
      </w:r>
    </w:p>
    <w:p w:rsidR="00057A22" w:rsidRPr="00057A22" w:rsidRDefault="008742BD" w:rsidP="00057A22">
      <w:pPr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0"/>
          <w:szCs w:val="20"/>
        </w:rPr>
        <w:t>(38349) 22289</w:t>
      </w:r>
    </w:p>
    <w:sectPr w:rsidR="00057A22" w:rsidRPr="00057A22" w:rsidSect="004D0CE6">
      <w:pgSz w:w="11906" w:h="16838"/>
      <w:pgMar w:top="1134" w:right="1133" w:bottom="1134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742BD" w:rsidRDefault="008742BD" w:rsidP="008742BD">
      <w:pPr>
        <w:spacing w:after="0" w:line="240" w:lineRule="auto"/>
      </w:pPr>
      <w:r>
        <w:separator/>
      </w:r>
    </w:p>
  </w:endnote>
  <w:endnote w:type="continuationSeparator" w:id="0">
    <w:p w:rsidR="008742BD" w:rsidRDefault="008742BD" w:rsidP="008742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742BD" w:rsidRDefault="008742BD" w:rsidP="008742BD">
      <w:pPr>
        <w:spacing w:after="0" w:line="240" w:lineRule="auto"/>
      </w:pPr>
      <w:r>
        <w:separator/>
      </w:r>
    </w:p>
  </w:footnote>
  <w:footnote w:type="continuationSeparator" w:id="0">
    <w:p w:rsidR="008742BD" w:rsidRDefault="008742BD" w:rsidP="008742B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5EBB"/>
    <w:rsid w:val="000403CE"/>
    <w:rsid w:val="0004059B"/>
    <w:rsid w:val="00057A22"/>
    <w:rsid w:val="000637FD"/>
    <w:rsid w:val="0012441D"/>
    <w:rsid w:val="0021327F"/>
    <w:rsid w:val="00253257"/>
    <w:rsid w:val="002C54CA"/>
    <w:rsid w:val="00427A52"/>
    <w:rsid w:val="004D0CE6"/>
    <w:rsid w:val="004F44E7"/>
    <w:rsid w:val="00526D4C"/>
    <w:rsid w:val="005E77F1"/>
    <w:rsid w:val="0061213A"/>
    <w:rsid w:val="0065061F"/>
    <w:rsid w:val="00666C13"/>
    <w:rsid w:val="00697DF9"/>
    <w:rsid w:val="006B6C58"/>
    <w:rsid w:val="007D4FFD"/>
    <w:rsid w:val="0081362A"/>
    <w:rsid w:val="008415E7"/>
    <w:rsid w:val="008742BD"/>
    <w:rsid w:val="00881C3F"/>
    <w:rsid w:val="008C5EBB"/>
    <w:rsid w:val="008F6AD3"/>
    <w:rsid w:val="008F7DD4"/>
    <w:rsid w:val="009F30C1"/>
    <w:rsid w:val="009F5B98"/>
    <w:rsid w:val="009F6251"/>
    <w:rsid w:val="00B2218E"/>
    <w:rsid w:val="00BB6D17"/>
    <w:rsid w:val="00C46534"/>
    <w:rsid w:val="00C86DEF"/>
    <w:rsid w:val="00CB2DBC"/>
    <w:rsid w:val="00D41063"/>
    <w:rsid w:val="00D633D8"/>
    <w:rsid w:val="00D7381C"/>
    <w:rsid w:val="00D97CBF"/>
    <w:rsid w:val="00E21DF7"/>
    <w:rsid w:val="00E42E52"/>
    <w:rsid w:val="00E61798"/>
    <w:rsid w:val="00E76BD5"/>
    <w:rsid w:val="00EC732C"/>
    <w:rsid w:val="00F732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06EA014-8CF3-470F-BC91-83033628BB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5E77F1"/>
    <w:pPr>
      <w:keepNext/>
      <w:spacing w:after="0" w:line="240" w:lineRule="auto"/>
      <w:ind w:firstLine="6120"/>
      <w:jc w:val="both"/>
      <w:outlineLvl w:val="0"/>
    </w:pPr>
    <w:rPr>
      <w:rFonts w:ascii="Times New Roman" w:eastAsia="Times New Roman" w:hAnsi="Times New Roman" w:cs="Times New Roman"/>
      <w:sz w:val="28"/>
      <w:szCs w:val="24"/>
      <w:lang w:val="x-none" w:eastAsia="x-none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1213A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1327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1">
    <w:name w:val="Заголовок №1_"/>
    <w:link w:val="12"/>
    <w:rsid w:val="005E77F1"/>
    <w:rPr>
      <w:rFonts w:ascii="Times New Roman" w:eastAsia="Times New Roman" w:hAnsi="Times New Roman"/>
      <w:b/>
      <w:bCs/>
      <w:sz w:val="26"/>
      <w:szCs w:val="26"/>
      <w:shd w:val="clear" w:color="auto" w:fill="FFFFFF"/>
    </w:rPr>
  </w:style>
  <w:style w:type="character" w:customStyle="1" w:styleId="a4">
    <w:name w:val="Основной текст_"/>
    <w:link w:val="2"/>
    <w:rsid w:val="005E77F1"/>
    <w:rPr>
      <w:rFonts w:ascii="Times New Roman" w:eastAsia="Times New Roman" w:hAnsi="Times New Roman"/>
      <w:sz w:val="26"/>
      <w:szCs w:val="26"/>
      <w:shd w:val="clear" w:color="auto" w:fill="FFFFFF"/>
    </w:rPr>
  </w:style>
  <w:style w:type="character" w:customStyle="1" w:styleId="13">
    <w:name w:val="Основной текст1"/>
    <w:rsid w:val="005E77F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single"/>
      <w:lang w:val="ru-RU" w:eastAsia="ru-RU" w:bidi="ru-RU"/>
    </w:rPr>
  </w:style>
  <w:style w:type="character" w:customStyle="1" w:styleId="105pt">
    <w:name w:val="Основной текст + 10;5 pt"/>
    <w:rsid w:val="005E77F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paragraph" w:customStyle="1" w:styleId="2">
    <w:name w:val="Основной текст2"/>
    <w:basedOn w:val="a"/>
    <w:link w:val="a4"/>
    <w:rsid w:val="005E77F1"/>
    <w:pPr>
      <w:widowControl w:val="0"/>
      <w:shd w:val="clear" w:color="auto" w:fill="FFFFFF"/>
      <w:spacing w:before="180" w:after="0" w:line="322" w:lineRule="exact"/>
      <w:jc w:val="both"/>
    </w:pPr>
    <w:rPr>
      <w:rFonts w:ascii="Times New Roman" w:eastAsia="Times New Roman" w:hAnsi="Times New Roman"/>
      <w:sz w:val="26"/>
      <w:szCs w:val="26"/>
    </w:rPr>
  </w:style>
  <w:style w:type="paragraph" w:customStyle="1" w:styleId="12">
    <w:name w:val="Заголовок №1"/>
    <w:basedOn w:val="a"/>
    <w:link w:val="11"/>
    <w:rsid w:val="005E77F1"/>
    <w:pPr>
      <w:widowControl w:val="0"/>
      <w:shd w:val="clear" w:color="auto" w:fill="FFFFFF"/>
      <w:spacing w:before="360" w:after="360" w:line="0" w:lineRule="atLeast"/>
      <w:jc w:val="both"/>
      <w:outlineLvl w:val="0"/>
    </w:pPr>
    <w:rPr>
      <w:rFonts w:ascii="Times New Roman" w:eastAsia="Times New Roman" w:hAnsi="Times New Roman"/>
      <w:b/>
      <w:bCs/>
      <w:sz w:val="26"/>
      <w:szCs w:val="26"/>
    </w:rPr>
  </w:style>
  <w:style w:type="character" w:customStyle="1" w:styleId="10">
    <w:name w:val="Заголовок 1 Знак"/>
    <w:basedOn w:val="a0"/>
    <w:link w:val="1"/>
    <w:rsid w:val="005E77F1"/>
    <w:rPr>
      <w:rFonts w:ascii="Times New Roman" w:eastAsia="Times New Roman" w:hAnsi="Times New Roman" w:cs="Times New Roman"/>
      <w:sz w:val="28"/>
      <w:szCs w:val="24"/>
      <w:lang w:val="x-none" w:eastAsia="x-none"/>
    </w:rPr>
  </w:style>
  <w:style w:type="paragraph" w:styleId="20">
    <w:name w:val="Body Text 2"/>
    <w:basedOn w:val="a"/>
    <w:link w:val="21"/>
    <w:rsid w:val="005E77F1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21">
    <w:name w:val="Основной текст 2 Знак"/>
    <w:basedOn w:val="a0"/>
    <w:link w:val="20"/>
    <w:rsid w:val="005E77F1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14">
    <w:name w:val="Обычный1"/>
    <w:rsid w:val="005E77F1"/>
    <w:pPr>
      <w:snapToGrid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List Paragraph"/>
    <w:basedOn w:val="a"/>
    <w:uiPriority w:val="34"/>
    <w:qFormat/>
    <w:rsid w:val="005E77F1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header"/>
    <w:basedOn w:val="a"/>
    <w:link w:val="a7"/>
    <w:uiPriority w:val="99"/>
    <w:unhideWhenUsed/>
    <w:rsid w:val="008742B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8742BD"/>
  </w:style>
  <w:style w:type="paragraph" w:styleId="a8">
    <w:name w:val="footer"/>
    <w:basedOn w:val="a"/>
    <w:link w:val="a9"/>
    <w:uiPriority w:val="99"/>
    <w:unhideWhenUsed/>
    <w:rsid w:val="008742B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8742BD"/>
  </w:style>
  <w:style w:type="paragraph" w:styleId="aa">
    <w:name w:val="Balloon Text"/>
    <w:basedOn w:val="a"/>
    <w:link w:val="ab"/>
    <w:uiPriority w:val="99"/>
    <w:semiHidden/>
    <w:unhideWhenUsed/>
    <w:rsid w:val="002C54C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2C54CA"/>
    <w:rPr>
      <w:rFonts w:ascii="Segoe UI" w:hAnsi="Segoe UI" w:cs="Segoe UI"/>
      <w:sz w:val="18"/>
      <w:szCs w:val="18"/>
    </w:rPr>
  </w:style>
  <w:style w:type="character" w:customStyle="1" w:styleId="30">
    <w:name w:val="Заголовок 3 Знак"/>
    <w:basedOn w:val="a0"/>
    <w:link w:val="3"/>
    <w:uiPriority w:val="9"/>
    <w:semiHidden/>
    <w:rsid w:val="0061213A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648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013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D5A5A0B937816F3F1F3378024CFFFD17E0AB29E8CFC2D68B68081E3C08A0611C09C4BB0337B630D2C6B643YF1BK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D5A5A0B937816F3F1F33660F5A93A31EE8A773ECC8C4DED4325745615FA96B4B4E8BE24374YB13K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D5A5A0B937816F3F1F3378024CFFFD17E0AB29E8CFC4D3846D081E3C08A0611CY019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3369D4F-76E4-4DE9-849F-59EF2BBC5F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771</TotalTime>
  <Pages>4</Pages>
  <Words>1076</Words>
  <Characters>6137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Басалаева Валентина Викторовна</dc:creator>
  <cp:keywords/>
  <dc:description/>
  <cp:lastModifiedBy>Басалаева Валентина Викторовна</cp:lastModifiedBy>
  <cp:revision>13</cp:revision>
  <cp:lastPrinted>2020-10-07T10:06:00Z</cp:lastPrinted>
  <dcterms:created xsi:type="dcterms:W3CDTF">2016-12-22T08:36:00Z</dcterms:created>
  <dcterms:modified xsi:type="dcterms:W3CDTF">2020-10-07T10:07:00Z</dcterms:modified>
</cp:coreProperties>
</file>