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C87" w:rsidRDefault="001F5C87" w:rsidP="001F5C87">
      <w:pPr>
        <w:widowControl w:val="0"/>
        <w:autoSpaceDE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1F5C87" w:rsidRDefault="001F5C87" w:rsidP="001F5C87">
      <w:pPr>
        <w:widowControl w:val="0"/>
        <w:autoSpaceDE w:val="0"/>
        <w:spacing w:after="0" w:line="276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оценке регулирующего воздействия проекта Постановления администрации Болотнинского района Новосибирской области </w:t>
      </w:r>
      <w:r w:rsidRPr="00F441D1">
        <w:rPr>
          <w:rFonts w:ascii="Times New Roman" w:hAnsi="Times New Roman" w:cs="Times New Roman"/>
          <w:sz w:val="24"/>
          <w:szCs w:val="24"/>
        </w:rPr>
        <w:t xml:space="preserve">«Об определении границ, </w:t>
      </w:r>
      <w:r w:rsidRPr="00F441D1">
        <w:rPr>
          <w:rFonts w:ascii="Times New Roman" w:hAnsi="Times New Roman" w:cs="Times New Roman"/>
          <w:color w:val="000000"/>
          <w:sz w:val="24"/>
          <w:szCs w:val="24"/>
        </w:rPr>
        <w:t>прилегающих к многоквартирным домам, отдельным организациям и (или) объектам территорий, на которых не допускается розничная продажа алкогольной продукции и розничная продажа алкогольной продукции</w:t>
      </w:r>
      <w:r w:rsidRPr="00F441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 оказании услуг общественного питания на территории Болотнинского района Новосибирской области»</w:t>
      </w:r>
    </w:p>
    <w:p w:rsidR="00A60574" w:rsidRPr="00F441D1" w:rsidRDefault="00A60574" w:rsidP="001F5C87">
      <w:pPr>
        <w:widowControl w:val="0"/>
        <w:autoSpaceDE w:val="0"/>
        <w:spacing w:after="0" w:line="276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85DD1" w:rsidRDefault="00A60574" w:rsidP="00F85DD1">
      <w:pPr>
        <w:tabs>
          <w:tab w:val="left" w:pos="14"/>
        </w:tabs>
        <w:spacing w:after="241"/>
        <w:ind w:left="14" w:right="43" w:firstLine="270"/>
        <w:jc w:val="both"/>
        <w:rPr>
          <w:rFonts w:ascii="Times New Roman" w:hAnsi="Times New Roman" w:cs="Times New Roman"/>
          <w:sz w:val="24"/>
          <w:szCs w:val="24"/>
        </w:rPr>
      </w:pPr>
      <w:r w:rsidRPr="00F85DD1">
        <w:rPr>
          <w:rFonts w:ascii="Times New Roman" w:hAnsi="Times New Roman" w:cs="Times New Roman"/>
          <w:sz w:val="24"/>
          <w:szCs w:val="24"/>
          <w:u w:val="single"/>
        </w:rPr>
        <w:t>17.11.2021г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F85D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F85DD1" w:rsidRPr="00F85DD1">
        <w:rPr>
          <w:rFonts w:ascii="Times New Roman" w:hAnsi="Times New Roman" w:cs="Times New Roman"/>
          <w:sz w:val="24"/>
          <w:szCs w:val="24"/>
          <w:u w:val="single"/>
        </w:rPr>
        <w:t>№ 1</w:t>
      </w:r>
    </w:p>
    <w:p w:rsidR="001E4BC4" w:rsidRPr="00F441D1" w:rsidRDefault="001F5C87" w:rsidP="00F85DD1">
      <w:pPr>
        <w:tabs>
          <w:tab w:val="left" w:pos="14"/>
        </w:tabs>
        <w:spacing w:after="241"/>
        <w:ind w:left="14" w:right="43" w:firstLine="27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F5C87">
        <w:rPr>
          <w:rFonts w:ascii="Times New Roman" w:hAnsi="Times New Roman" w:cs="Times New Roman"/>
          <w:sz w:val="24"/>
          <w:szCs w:val="24"/>
        </w:rPr>
        <w:t>Управление экономического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Болотнинского района новосибирской области</w:t>
      </w:r>
      <w:r w:rsidRPr="001F5C87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1E4BC4">
        <w:rPr>
          <w:rFonts w:ascii="Times New Roman" w:hAnsi="Times New Roman" w:cs="Times New Roman"/>
          <w:sz w:val="24"/>
          <w:szCs w:val="24"/>
        </w:rPr>
        <w:t xml:space="preserve"> -</w:t>
      </w:r>
      <w:r w:rsidRPr="001F5C87">
        <w:rPr>
          <w:rFonts w:ascii="Times New Roman" w:hAnsi="Times New Roman" w:cs="Times New Roman"/>
          <w:sz w:val="24"/>
          <w:szCs w:val="24"/>
        </w:rPr>
        <w:t xml:space="preserve"> Управление)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F5C87">
        <w:rPr>
          <w:rFonts w:ascii="Times New Roman" w:hAnsi="Times New Roman" w:cs="Times New Roman"/>
          <w:sz w:val="24"/>
          <w:szCs w:val="24"/>
        </w:rPr>
        <w:t xml:space="preserve"> </w:t>
      </w:r>
      <w:r w:rsidR="001E4BC4" w:rsidRPr="001E4BC4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проведения оценки регулирующего воздействия проектов муниципальных правовых актов Болотнинского района, устанавливающих новые и изменяющих ранее предусмотренные муниципальными нормативными правовыми актами обязанности субъектов предпринимательской и инвестиционной деятельности, утвержденного решением Совета депутатов Болотнинского района Новосибирской области от 20.06.2017 №150 (далее - Порядок), рассмотрело проект </w:t>
      </w:r>
      <w:r w:rsidR="001E4BC4">
        <w:rPr>
          <w:rFonts w:ascii="Times New Roman" w:hAnsi="Times New Roman" w:cs="Times New Roman"/>
          <w:sz w:val="24"/>
          <w:szCs w:val="24"/>
        </w:rPr>
        <w:t>постановления администрации</w:t>
      </w:r>
      <w:r w:rsidR="001E4BC4" w:rsidRPr="001E4BC4">
        <w:rPr>
          <w:rFonts w:ascii="Times New Roman" w:hAnsi="Times New Roman" w:cs="Times New Roman"/>
          <w:sz w:val="24"/>
          <w:szCs w:val="24"/>
        </w:rPr>
        <w:t xml:space="preserve"> Болотнинского района Новосибирской области «</w:t>
      </w:r>
      <w:r w:rsidR="001E4BC4" w:rsidRPr="00F441D1">
        <w:rPr>
          <w:rFonts w:ascii="Times New Roman" w:hAnsi="Times New Roman" w:cs="Times New Roman"/>
          <w:sz w:val="24"/>
          <w:szCs w:val="24"/>
        </w:rPr>
        <w:t xml:space="preserve">Об определении границ, </w:t>
      </w:r>
      <w:r w:rsidR="001E4BC4" w:rsidRPr="00F441D1">
        <w:rPr>
          <w:rFonts w:ascii="Times New Roman" w:hAnsi="Times New Roman" w:cs="Times New Roman"/>
          <w:color w:val="000000"/>
          <w:sz w:val="24"/>
          <w:szCs w:val="24"/>
        </w:rPr>
        <w:t>прилегающих к многоквартирным домам, отдельным организациям и (или) объектам территорий, на которых не допускается розничная продажа алкогольной продукции и розничная продажа алкогольной продукции</w:t>
      </w:r>
      <w:r w:rsidR="001E4BC4" w:rsidRPr="00F441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 оказании услуг общественного питания на территории Болотнинского района Новосибирской области»</w:t>
      </w:r>
      <w:r w:rsidR="001E4B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(далее- проект Постановления) и сводный отчет о результатах проведения оценки регулирующего воздействия проекта Постановления.</w:t>
      </w:r>
    </w:p>
    <w:p w:rsidR="001F5C87" w:rsidRPr="001F5C87" w:rsidRDefault="001A6804" w:rsidP="001E4BC4">
      <w:pPr>
        <w:tabs>
          <w:tab w:val="left" w:pos="360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6804">
        <w:rPr>
          <w:rFonts w:ascii="Times New Roman" w:hAnsi="Times New Roman" w:cs="Times New Roman"/>
          <w:b/>
          <w:sz w:val="24"/>
          <w:szCs w:val="24"/>
        </w:rPr>
        <w:t>1.</w:t>
      </w:r>
      <w:r w:rsidR="001F5C87" w:rsidRPr="001A6804">
        <w:rPr>
          <w:rFonts w:ascii="Times New Roman" w:hAnsi="Times New Roman" w:cs="Times New Roman"/>
          <w:b/>
          <w:sz w:val="24"/>
          <w:szCs w:val="24"/>
        </w:rPr>
        <w:t>Сведения о проведении публичных консультаций</w:t>
      </w:r>
      <w:r w:rsidR="001F5C87" w:rsidRPr="001F5C87">
        <w:rPr>
          <w:rFonts w:ascii="Times New Roman" w:hAnsi="Times New Roman" w:cs="Times New Roman"/>
          <w:sz w:val="24"/>
          <w:szCs w:val="24"/>
        </w:rPr>
        <w:t>:</w:t>
      </w:r>
    </w:p>
    <w:p w:rsidR="001F5C87" w:rsidRPr="001F5C87" w:rsidRDefault="001F5C87" w:rsidP="001F5C87">
      <w:pPr>
        <w:ind w:left="14" w:right="43" w:firstLine="270"/>
        <w:jc w:val="both"/>
        <w:rPr>
          <w:rFonts w:ascii="Times New Roman" w:hAnsi="Times New Roman" w:cs="Times New Roman"/>
          <w:sz w:val="24"/>
          <w:szCs w:val="24"/>
        </w:rPr>
      </w:pPr>
      <w:r w:rsidRPr="001F5C87">
        <w:rPr>
          <w:rFonts w:ascii="Times New Roman" w:hAnsi="Times New Roman" w:cs="Times New Roman"/>
          <w:sz w:val="24"/>
          <w:szCs w:val="24"/>
        </w:rPr>
        <w:t>1.1. Сведения о пр</w:t>
      </w:r>
      <w:r w:rsidR="0010131D">
        <w:rPr>
          <w:rFonts w:ascii="Times New Roman" w:hAnsi="Times New Roman" w:cs="Times New Roman"/>
          <w:sz w:val="24"/>
          <w:szCs w:val="24"/>
        </w:rPr>
        <w:t>оведении публичных консультаций было размещено и доступно:</w:t>
      </w:r>
    </w:p>
    <w:p w:rsidR="001F5C87" w:rsidRDefault="0010131D" w:rsidP="0010131D">
      <w:pPr>
        <w:spacing w:after="0" w:line="240" w:lineRule="auto"/>
        <w:ind w:left="14" w:right="43" w:firstLine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Информационное сообщение о проведении публичных консультаций было размещено 25.10.2021г. 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было доступно в сети интернет по следующим адресам: </w:t>
      </w:r>
      <w:hyperlink r:id="rId5" w:history="1">
        <w:r w:rsidRPr="00AC66F3">
          <w:rPr>
            <w:rStyle w:val="a3"/>
            <w:rFonts w:ascii="Times New Roman" w:hAnsi="Times New Roman" w:cs="Times New Roman"/>
            <w:sz w:val="24"/>
            <w:szCs w:val="24"/>
          </w:rPr>
          <w:t>http://www.dem.nso.ru/lawandnpa/a816b912-9518-4f49-ba81-d91766428c18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(ГИС НСО «Электронная демократия Новосибирской области»); </w:t>
      </w:r>
    </w:p>
    <w:p w:rsidR="0010131D" w:rsidRPr="0010131D" w:rsidRDefault="00F85DD1" w:rsidP="0010131D">
      <w:pPr>
        <w:spacing w:after="0" w:line="240" w:lineRule="auto"/>
        <w:ind w:left="14" w:right="43" w:firstLine="27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10131D" w:rsidRPr="00AC66F3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http://bolotnoe.nso.ru/page/1883</w:t>
        </w:r>
      </w:hyperlink>
      <w:r w:rsidR="0010131D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(</w:t>
      </w:r>
      <w:r w:rsidR="0010131D" w:rsidRPr="0010131D">
        <w:rPr>
          <w:rFonts w:ascii="Times New Roman" w:hAnsi="Times New Roman" w:cs="Times New Roman"/>
          <w:bCs/>
          <w:color w:val="000000"/>
          <w:sz w:val="24"/>
          <w:szCs w:val="24"/>
        </w:rPr>
        <w:t>официальный сайт администрации Болотнинского района Новосибирской области).</w:t>
      </w:r>
    </w:p>
    <w:p w:rsidR="001F5C87" w:rsidRDefault="001F5C87" w:rsidP="001A6804">
      <w:pPr>
        <w:spacing w:line="240" w:lineRule="auto"/>
        <w:ind w:left="552" w:right="43" w:firstLine="270"/>
        <w:jc w:val="both"/>
        <w:rPr>
          <w:rFonts w:ascii="Times New Roman" w:hAnsi="Times New Roman" w:cs="Times New Roman"/>
          <w:sz w:val="24"/>
          <w:szCs w:val="24"/>
        </w:rPr>
      </w:pPr>
      <w:r w:rsidRPr="001F5C87">
        <w:rPr>
          <w:rFonts w:ascii="Times New Roman" w:hAnsi="Times New Roman" w:cs="Times New Roman"/>
          <w:sz w:val="24"/>
          <w:szCs w:val="24"/>
        </w:rPr>
        <w:t>О проведении публичных консультаций были проинформированы:</w:t>
      </w:r>
    </w:p>
    <w:p w:rsidR="003D5884" w:rsidRDefault="003D5884" w:rsidP="001A6804">
      <w:pPr>
        <w:spacing w:line="240" w:lineRule="auto"/>
        <w:ind w:left="552" w:right="43" w:firstLine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D5884">
        <w:rPr>
          <w:rFonts w:ascii="Times New Roman" w:hAnsi="Times New Roman" w:cs="Times New Roman"/>
          <w:sz w:val="24"/>
          <w:szCs w:val="24"/>
        </w:rPr>
        <w:t xml:space="preserve">представитель Уполномоченного по защите прав предпринимателей по </w:t>
      </w:r>
      <w:proofErr w:type="spellStart"/>
      <w:r w:rsidRPr="003D5884">
        <w:rPr>
          <w:rFonts w:ascii="Times New Roman" w:hAnsi="Times New Roman" w:cs="Times New Roman"/>
          <w:sz w:val="24"/>
          <w:szCs w:val="24"/>
        </w:rPr>
        <w:t>Болотнинскому</w:t>
      </w:r>
      <w:proofErr w:type="spellEnd"/>
      <w:r w:rsidRPr="003D5884">
        <w:rPr>
          <w:rFonts w:ascii="Times New Roman" w:hAnsi="Times New Roman" w:cs="Times New Roman"/>
          <w:sz w:val="24"/>
          <w:szCs w:val="24"/>
        </w:rPr>
        <w:t xml:space="preserve"> району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D5884" w:rsidRPr="003D5884" w:rsidRDefault="003D5884" w:rsidP="001A6804">
      <w:pPr>
        <w:spacing w:line="240" w:lineRule="auto"/>
        <w:ind w:left="552" w:right="43" w:firstLine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индивидуальные предприниматели, осуществляющие торговую деятельность и оказывающие услуги общественного питания.</w:t>
      </w:r>
    </w:p>
    <w:p w:rsidR="00B56B20" w:rsidRPr="00B56B20" w:rsidRDefault="00B56B20" w:rsidP="00B56B20">
      <w:pPr>
        <w:tabs>
          <w:tab w:val="left" w:pos="360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6B20">
        <w:rPr>
          <w:rFonts w:ascii="Times New Roman" w:hAnsi="Times New Roman" w:cs="Times New Roman"/>
          <w:sz w:val="24"/>
          <w:szCs w:val="24"/>
        </w:rPr>
        <w:t>В соответствии с пунктом 12 Порядка срок проведения публичных консультаций не может составлять менее 10 календарных дней с даты размещения уведомления на официальном сайте.</w:t>
      </w:r>
    </w:p>
    <w:p w:rsidR="001F5C87" w:rsidRDefault="001F5C87" w:rsidP="001F5C87">
      <w:pPr>
        <w:spacing w:after="275"/>
        <w:ind w:left="14" w:right="43" w:firstLine="270"/>
        <w:jc w:val="both"/>
        <w:rPr>
          <w:rFonts w:ascii="Times New Roman" w:hAnsi="Times New Roman" w:cs="Times New Roman"/>
          <w:sz w:val="24"/>
          <w:szCs w:val="24"/>
        </w:rPr>
      </w:pPr>
      <w:r w:rsidRPr="001F5C87">
        <w:rPr>
          <w:rFonts w:ascii="Times New Roman" w:hAnsi="Times New Roman" w:cs="Times New Roman"/>
          <w:sz w:val="24"/>
          <w:szCs w:val="24"/>
        </w:rPr>
        <w:t xml:space="preserve">Данное требование соблюдено. Предложения и замечания в связи с размещением материалов для публичных консультаций принимались с </w:t>
      </w:r>
      <w:r w:rsidR="00B56B20">
        <w:rPr>
          <w:rFonts w:ascii="Times New Roman" w:hAnsi="Times New Roman" w:cs="Times New Roman"/>
          <w:sz w:val="24"/>
          <w:szCs w:val="24"/>
        </w:rPr>
        <w:t>27</w:t>
      </w:r>
      <w:r w:rsidRPr="001F5C87">
        <w:rPr>
          <w:rFonts w:ascii="Times New Roman" w:hAnsi="Times New Roman" w:cs="Times New Roman"/>
          <w:sz w:val="24"/>
          <w:szCs w:val="24"/>
        </w:rPr>
        <w:t xml:space="preserve">.10.2021 года по </w:t>
      </w:r>
      <w:r w:rsidR="00B56B20">
        <w:rPr>
          <w:rFonts w:ascii="Times New Roman" w:hAnsi="Times New Roman" w:cs="Times New Roman"/>
          <w:sz w:val="24"/>
          <w:szCs w:val="24"/>
        </w:rPr>
        <w:t>10.11</w:t>
      </w:r>
      <w:r w:rsidRPr="001F5C87">
        <w:rPr>
          <w:rFonts w:ascii="Times New Roman" w:hAnsi="Times New Roman" w:cs="Times New Roman"/>
          <w:sz w:val="24"/>
          <w:szCs w:val="24"/>
        </w:rPr>
        <w:t>.2021 года (1</w:t>
      </w:r>
      <w:r w:rsidR="00B56B20">
        <w:rPr>
          <w:rFonts w:ascii="Times New Roman" w:hAnsi="Times New Roman" w:cs="Times New Roman"/>
          <w:sz w:val="24"/>
          <w:szCs w:val="24"/>
        </w:rPr>
        <w:t>0</w:t>
      </w:r>
      <w:r w:rsidRPr="001F5C87">
        <w:rPr>
          <w:rFonts w:ascii="Times New Roman" w:hAnsi="Times New Roman" w:cs="Times New Roman"/>
          <w:sz w:val="24"/>
          <w:szCs w:val="24"/>
        </w:rPr>
        <w:t xml:space="preserve"> рабочих дней).</w:t>
      </w:r>
    </w:p>
    <w:p w:rsidR="00B56B20" w:rsidRDefault="00B56B20" w:rsidP="00B56B20">
      <w:pPr>
        <w:tabs>
          <w:tab w:val="left" w:pos="360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6B20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1A6804">
        <w:rPr>
          <w:rFonts w:ascii="Times New Roman" w:hAnsi="Times New Roman" w:cs="Times New Roman"/>
          <w:sz w:val="24"/>
          <w:szCs w:val="24"/>
        </w:rPr>
        <w:t>2</w:t>
      </w:r>
      <w:r w:rsidRPr="00B56B20">
        <w:rPr>
          <w:rFonts w:ascii="Times New Roman" w:hAnsi="Times New Roman" w:cs="Times New Roman"/>
          <w:sz w:val="24"/>
          <w:szCs w:val="24"/>
        </w:rPr>
        <w:t>. Сведения об учёте поступивших предложений</w:t>
      </w:r>
      <w:r w:rsidRPr="00B56B20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A6057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56B20">
        <w:rPr>
          <w:rFonts w:ascii="Times New Roman" w:hAnsi="Times New Roman" w:cs="Times New Roman"/>
          <w:sz w:val="24"/>
          <w:szCs w:val="24"/>
          <w:u w:val="single"/>
        </w:rPr>
        <w:t>нет</w:t>
      </w:r>
    </w:p>
    <w:p w:rsidR="00F85DD1" w:rsidRPr="00B56B20" w:rsidRDefault="00F85DD1" w:rsidP="00B56B20">
      <w:pPr>
        <w:tabs>
          <w:tab w:val="left" w:pos="360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3D5884" w:rsidRPr="001A6804" w:rsidRDefault="001A6804" w:rsidP="001A6804">
      <w:pPr>
        <w:spacing w:line="240" w:lineRule="auto"/>
        <w:ind w:left="284" w:right="4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804">
        <w:rPr>
          <w:rFonts w:ascii="Times New Roman" w:hAnsi="Times New Roman" w:cs="Times New Roman"/>
          <w:b/>
          <w:sz w:val="24"/>
          <w:szCs w:val="24"/>
        </w:rPr>
        <w:t>2. Анализ проблем и целей регулирования</w:t>
      </w:r>
    </w:p>
    <w:p w:rsidR="001A6804" w:rsidRDefault="001A6804" w:rsidP="001A6804">
      <w:pPr>
        <w:spacing w:line="240" w:lineRule="auto"/>
        <w:ind w:left="284" w:right="4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Анализ заявленных проблем и их негативных эффектов</w:t>
      </w:r>
    </w:p>
    <w:p w:rsidR="001A6804" w:rsidRDefault="001A6804" w:rsidP="001A6804">
      <w:pPr>
        <w:spacing w:line="240" w:lineRule="auto"/>
        <w:ind w:right="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Разработчиком акта заявлена следующая проблема, на решение которой направлен проект акта: недопущение продажи алкогольной продукции вблизи объектов социальной сферы (образовательные, медицинские учреждения, спортивные объекты), многоквартирных домов и других объектов массового скопления граждан.</w:t>
      </w:r>
    </w:p>
    <w:p w:rsidR="001A6804" w:rsidRDefault="001A6804" w:rsidP="001A6804">
      <w:pPr>
        <w:spacing w:line="240" w:lineRule="auto"/>
        <w:ind w:right="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Негативным эффектом вышеуказанной проблемы является: нарушение тишины и покоя граждан лицами, зло</w:t>
      </w:r>
      <w:r w:rsidR="001F29FB">
        <w:rPr>
          <w:rFonts w:ascii="Times New Roman" w:hAnsi="Times New Roman" w:cs="Times New Roman"/>
          <w:sz w:val="24"/>
          <w:szCs w:val="24"/>
        </w:rPr>
        <w:t>употребляющими алкоголь, спаивание детей.</w:t>
      </w:r>
    </w:p>
    <w:p w:rsidR="001F29FB" w:rsidRDefault="001F29FB" w:rsidP="001A6804">
      <w:pPr>
        <w:spacing w:line="240" w:lineRule="auto"/>
        <w:ind w:right="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Заявленная разработчиком акта проблема взаимосвязана с негативным эффектом.</w:t>
      </w:r>
    </w:p>
    <w:p w:rsidR="0010442E" w:rsidRDefault="0010442E" w:rsidP="001A6804">
      <w:pPr>
        <w:spacing w:line="240" w:lineRule="auto"/>
        <w:ind w:right="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2.2.Анализ целей регулирования и индикаторов их достижения:</w:t>
      </w:r>
    </w:p>
    <w:p w:rsidR="0010442E" w:rsidRDefault="0010442E" w:rsidP="001A6804">
      <w:pPr>
        <w:spacing w:line="240" w:lineRule="auto"/>
        <w:ind w:right="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предлагаемого регулирования обозначено принятие нормативного правового акта, регламентирующего конкретные границы, на которых не допускается розничная продажа алкогольной продукции.</w:t>
      </w:r>
    </w:p>
    <w:p w:rsidR="0010442E" w:rsidRDefault="0010442E" w:rsidP="001A6804">
      <w:pPr>
        <w:spacing w:line="240" w:lineRule="auto"/>
        <w:ind w:right="43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Индикатором выступает принятый нормативный правовой акт, который будет</w:t>
      </w:r>
      <w:r w:rsidR="00CB1398">
        <w:rPr>
          <w:rFonts w:ascii="Times New Roman" w:hAnsi="Times New Roman" w:cs="Times New Roman"/>
          <w:sz w:val="24"/>
          <w:szCs w:val="24"/>
        </w:rPr>
        <w:t xml:space="preserve"> размещен на официальном сайте администрации Болотнинского района Новосибирской области </w:t>
      </w:r>
      <w:hyperlink r:id="rId7" w:history="1">
        <w:r w:rsidR="00CB1398" w:rsidRPr="00B13C8C">
          <w:rPr>
            <w:rStyle w:val="a3"/>
            <w:rFonts w:ascii="Times New Roman" w:hAnsi="Times New Roman" w:cs="Times New Roman"/>
            <w:sz w:val="24"/>
            <w:szCs w:val="24"/>
          </w:rPr>
          <w:t>https://bolotnoe.nso.ru/</w:t>
        </w:r>
      </w:hyperlink>
      <w:r w:rsidR="00CB139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B1398" w:rsidRDefault="00CB1398" w:rsidP="001A6804">
      <w:pPr>
        <w:spacing w:line="240" w:lineRule="auto"/>
        <w:ind w:right="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1398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Анализ предлагаемого регулирования и альтернативных способов регулирования</w:t>
      </w:r>
    </w:p>
    <w:p w:rsidR="00CB1398" w:rsidRDefault="00CB1398" w:rsidP="001A6804">
      <w:pPr>
        <w:spacing w:line="240" w:lineRule="auto"/>
        <w:ind w:right="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Выбрано предлагаемое регулирование: принятие нормативного правового акта, регулирующего конкретные границы, на которых не допускается розничная продажа алкогольной продукции.</w:t>
      </w:r>
    </w:p>
    <w:p w:rsidR="00CB1398" w:rsidRDefault="00CB1398" w:rsidP="001A6804">
      <w:pPr>
        <w:spacing w:line="240" w:lineRule="auto"/>
        <w:ind w:right="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Выбранный способ проблемы позволяет наиболее конкретно рассмотреть ситуацию по установлению границ, в рамках которых не допускается розничная продажа алкогольной продукции для населенных пунктов Болотнинского района.</w:t>
      </w:r>
    </w:p>
    <w:p w:rsidR="00CB1398" w:rsidRDefault="00CB1398" w:rsidP="001A6804">
      <w:pPr>
        <w:spacing w:line="240" w:lineRule="auto"/>
        <w:ind w:right="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955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Сведения о выявленных положениях проекта акта, затрудняющих предпринимательскую и инвестиционную деятельность, либо способствующих возникновению необоснованных расходов бюджета Болотнинского района Новосибирской области:</w:t>
      </w:r>
    </w:p>
    <w:p w:rsidR="00CB1398" w:rsidRDefault="00CB1398" w:rsidP="001A6804">
      <w:pPr>
        <w:spacing w:line="240" w:lineRule="auto"/>
        <w:ind w:right="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проведенного анализа </w:t>
      </w:r>
      <w:r w:rsidR="006534A3">
        <w:rPr>
          <w:rFonts w:ascii="Times New Roman" w:hAnsi="Times New Roman" w:cs="Times New Roman"/>
          <w:sz w:val="24"/>
          <w:szCs w:val="24"/>
        </w:rPr>
        <w:t>не были выявлены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 и   необоснованных расходов бюджета Болотнинского района Новосибирской области: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246"/>
      </w:tblGrid>
      <w:tr w:rsidR="006534A3" w:rsidTr="006534A3">
        <w:tc>
          <w:tcPr>
            <w:tcW w:w="846" w:type="dxa"/>
          </w:tcPr>
          <w:p w:rsidR="006534A3" w:rsidRDefault="006534A3" w:rsidP="001A6804">
            <w:pPr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6534A3" w:rsidRDefault="006534A3" w:rsidP="006534A3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4246" w:type="dxa"/>
          </w:tcPr>
          <w:p w:rsidR="006534A3" w:rsidRDefault="006534A3" w:rsidP="001A6804">
            <w:pPr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или отсутствие выявленных положений, которые создают необоснованные затруднения</w:t>
            </w:r>
            <w:r w:rsidR="0038257E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осуществления предпринимательской и инвестиционной деятельности, а также</w:t>
            </w:r>
          </w:p>
        </w:tc>
      </w:tr>
      <w:tr w:rsidR="006534A3" w:rsidTr="006534A3">
        <w:tc>
          <w:tcPr>
            <w:tcW w:w="846" w:type="dxa"/>
          </w:tcPr>
          <w:p w:rsidR="006534A3" w:rsidRDefault="0038257E" w:rsidP="001A6804">
            <w:pPr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534A3" w:rsidRDefault="0038257E" w:rsidP="001A6804">
            <w:pPr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проекте акта избыточных требований</w:t>
            </w:r>
            <w:r w:rsidR="00A1205F">
              <w:rPr>
                <w:rFonts w:ascii="Times New Roman" w:hAnsi="Times New Roman" w:cs="Times New Roman"/>
                <w:sz w:val="24"/>
                <w:szCs w:val="24"/>
              </w:rPr>
              <w:t xml:space="preserve"> к составу, форме или срокам предоставления документов, сведений</w:t>
            </w:r>
          </w:p>
        </w:tc>
        <w:tc>
          <w:tcPr>
            <w:tcW w:w="4246" w:type="dxa"/>
          </w:tcPr>
          <w:p w:rsidR="006534A3" w:rsidRDefault="00A1205F" w:rsidP="001A6804">
            <w:pPr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</w:t>
            </w:r>
          </w:p>
        </w:tc>
      </w:tr>
      <w:tr w:rsidR="006534A3" w:rsidTr="006534A3">
        <w:tc>
          <w:tcPr>
            <w:tcW w:w="846" w:type="dxa"/>
          </w:tcPr>
          <w:p w:rsidR="006534A3" w:rsidRDefault="00A1205F" w:rsidP="001A6804">
            <w:pPr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6534A3" w:rsidRDefault="00A1205F" w:rsidP="001A6804">
            <w:pPr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проекте акта избыточных требований к имуществу, персоналу, заключенным договорам</w:t>
            </w:r>
          </w:p>
        </w:tc>
        <w:tc>
          <w:tcPr>
            <w:tcW w:w="4246" w:type="dxa"/>
          </w:tcPr>
          <w:p w:rsidR="006534A3" w:rsidRDefault="00A1205F" w:rsidP="001A6804">
            <w:pPr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</w:t>
            </w:r>
          </w:p>
        </w:tc>
      </w:tr>
      <w:tr w:rsidR="006534A3" w:rsidTr="006534A3">
        <w:tc>
          <w:tcPr>
            <w:tcW w:w="846" w:type="dxa"/>
          </w:tcPr>
          <w:p w:rsidR="006534A3" w:rsidRDefault="00A1205F" w:rsidP="001A6804">
            <w:pPr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6534A3" w:rsidRDefault="00A1205F" w:rsidP="00A1205F">
            <w:pPr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проекте акта иных требований к субъекту предпринимательской, инвестиционной деятельности, необусловленных необходимостью решения проблем регулирования</w:t>
            </w:r>
          </w:p>
        </w:tc>
        <w:tc>
          <w:tcPr>
            <w:tcW w:w="4246" w:type="dxa"/>
          </w:tcPr>
          <w:p w:rsidR="006534A3" w:rsidRDefault="00A1205F" w:rsidP="001A6804">
            <w:pPr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</w:t>
            </w:r>
          </w:p>
        </w:tc>
      </w:tr>
      <w:tr w:rsidR="006534A3" w:rsidTr="006534A3">
        <w:tc>
          <w:tcPr>
            <w:tcW w:w="846" w:type="dxa"/>
          </w:tcPr>
          <w:p w:rsidR="006534A3" w:rsidRDefault="00A1205F" w:rsidP="001A6804">
            <w:pPr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6534A3" w:rsidRDefault="00A1205F" w:rsidP="001A6804">
            <w:pPr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проекте избыточных полномочий органов государственной власти, органов местного самоуправления, их должностных лиц, недостаточность или отсутствие таких полномочий</w:t>
            </w:r>
          </w:p>
        </w:tc>
        <w:tc>
          <w:tcPr>
            <w:tcW w:w="4246" w:type="dxa"/>
          </w:tcPr>
          <w:p w:rsidR="006534A3" w:rsidRDefault="00A1205F" w:rsidP="001A6804">
            <w:pPr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534A3" w:rsidTr="006534A3">
        <w:tc>
          <w:tcPr>
            <w:tcW w:w="846" w:type="dxa"/>
          </w:tcPr>
          <w:p w:rsidR="006534A3" w:rsidRDefault="00A1205F" w:rsidP="001A6804">
            <w:pPr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6534A3" w:rsidRDefault="00A1205F" w:rsidP="00A1205F">
            <w:pPr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проекте акта иных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способствующие их введению, положений, способствующих возникновению необоснованных расходов субъектов предпринимательской и инвестиционной деятельности</w:t>
            </w:r>
          </w:p>
        </w:tc>
        <w:tc>
          <w:tcPr>
            <w:tcW w:w="4246" w:type="dxa"/>
          </w:tcPr>
          <w:p w:rsidR="006534A3" w:rsidRDefault="00A1205F" w:rsidP="001A6804">
            <w:pPr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</w:t>
            </w:r>
          </w:p>
        </w:tc>
      </w:tr>
      <w:tr w:rsidR="006534A3" w:rsidTr="006534A3">
        <w:tc>
          <w:tcPr>
            <w:tcW w:w="846" w:type="dxa"/>
          </w:tcPr>
          <w:p w:rsidR="006534A3" w:rsidRDefault="00A1205F" w:rsidP="001A6804">
            <w:pPr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6534A3" w:rsidRDefault="00A1205F" w:rsidP="001A6804">
            <w:pPr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проекте акта положений, которые могут быть неоднозначно истолкованы и привести в этом случае к ущемлению интересов предпринимательской и инвестиционной деятельности</w:t>
            </w:r>
          </w:p>
        </w:tc>
        <w:tc>
          <w:tcPr>
            <w:tcW w:w="4246" w:type="dxa"/>
          </w:tcPr>
          <w:p w:rsidR="006534A3" w:rsidRDefault="00A1205F" w:rsidP="001A6804">
            <w:pPr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</w:t>
            </w:r>
          </w:p>
        </w:tc>
      </w:tr>
      <w:tr w:rsidR="006534A3" w:rsidTr="006534A3">
        <w:tc>
          <w:tcPr>
            <w:tcW w:w="846" w:type="dxa"/>
          </w:tcPr>
          <w:p w:rsidR="006534A3" w:rsidRDefault="00C95533" w:rsidP="001A6804">
            <w:pPr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6534A3" w:rsidRDefault="00C95533" w:rsidP="001A6804">
            <w:pPr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проекте акта положений, ограничивающих конкуренцию или создающих условия к этому</w:t>
            </w:r>
          </w:p>
        </w:tc>
        <w:tc>
          <w:tcPr>
            <w:tcW w:w="4246" w:type="dxa"/>
          </w:tcPr>
          <w:p w:rsidR="006534A3" w:rsidRDefault="00C95533" w:rsidP="001A6804">
            <w:pPr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</w:t>
            </w:r>
          </w:p>
        </w:tc>
      </w:tr>
      <w:tr w:rsidR="006534A3" w:rsidTr="006534A3">
        <w:tc>
          <w:tcPr>
            <w:tcW w:w="846" w:type="dxa"/>
          </w:tcPr>
          <w:p w:rsidR="006534A3" w:rsidRDefault="00C95533" w:rsidP="001A6804">
            <w:pPr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6534A3" w:rsidRDefault="00C95533" w:rsidP="00C95533">
            <w:pPr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проекте акта иных положений, способствующих возникновению необоснованных расходов бюджета Болотнинского района Новосибирской области</w:t>
            </w:r>
          </w:p>
        </w:tc>
        <w:tc>
          <w:tcPr>
            <w:tcW w:w="4246" w:type="dxa"/>
          </w:tcPr>
          <w:p w:rsidR="006534A3" w:rsidRDefault="00C95533" w:rsidP="001A6804">
            <w:pPr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6534A3" w:rsidRDefault="006534A3" w:rsidP="001A6804">
      <w:pPr>
        <w:spacing w:line="240" w:lineRule="auto"/>
        <w:ind w:right="43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95533" w:rsidRDefault="00C95533" w:rsidP="001A6804">
      <w:pPr>
        <w:spacing w:line="240" w:lineRule="auto"/>
        <w:ind w:right="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5.Выводы и предложения:</w:t>
      </w:r>
    </w:p>
    <w:p w:rsidR="00C95533" w:rsidRDefault="00C95533" w:rsidP="001A6804">
      <w:pPr>
        <w:spacing w:line="240" w:lineRule="auto"/>
        <w:ind w:right="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проведения оценки регулирующего воздействия проекта акта, не выявлены положения, вводящие избыточные обязанности, запреты и ограничения для субъектов малого и среднего предпринимательства</w:t>
      </w:r>
      <w:r w:rsidR="00F85DD1">
        <w:rPr>
          <w:rFonts w:ascii="Times New Roman" w:hAnsi="Times New Roman" w:cs="Times New Roman"/>
          <w:sz w:val="24"/>
          <w:szCs w:val="24"/>
        </w:rPr>
        <w:t xml:space="preserve"> Болотнинского района Новосибирской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способствующие их введению, </w:t>
      </w:r>
      <w:r w:rsidR="00F85DD1">
        <w:rPr>
          <w:rFonts w:ascii="Times New Roman" w:hAnsi="Times New Roman" w:cs="Times New Roman"/>
          <w:sz w:val="24"/>
          <w:szCs w:val="24"/>
        </w:rPr>
        <w:t xml:space="preserve">а также </w:t>
      </w:r>
      <w:r>
        <w:rPr>
          <w:rFonts w:ascii="Times New Roman" w:hAnsi="Times New Roman" w:cs="Times New Roman"/>
          <w:sz w:val="24"/>
          <w:szCs w:val="24"/>
        </w:rPr>
        <w:t>положения, способствующие возникновению необоснованных расходов</w:t>
      </w:r>
      <w:r w:rsidR="00F85DD1">
        <w:rPr>
          <w:rFonts w:ascii="Times New Roman" w:hAnsi="Times New Roman" w:cs="Times New Roman"/>
          <w:sz w:val="24"/>
          <w:szCs w:val="24"/>
        </w:rPr>
        <w:t xml:space="preserve"> для субъектов малого и среднего предпринимательства Болотнинского района,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5DD1">
        <w:rPr>
          <w:rFonts w:ascii="Times New Roman" w:hAnsi="Times New Roman" w:cs="Times New Roman"/>
          <w:sz w:val="24"/>
          <w:szCs w:val="24"/>
        </w:rPr>
        <w:t>бюджета Болотнинского района Новосибирской области.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DD1" w:rsidRDefault="00F85DD1" w:rsidP="001A6804">
      <w:pPr>
        <w:spacing w:line="240" w:lineRule="auto"/>
        <w:ind w:right="43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85DD1" w:rsidRDefault="00F85DD1" w:rsidP="00F85DD1">
      <w:pPr>
        <w:spacing w:after="0" w:line="240" w:lineRule="auto"/>
        <w:ind w:right="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экономического развития</w:t>
      </w:r>
    </w:p>
    <w:p w:rsidR="00F85DD1" w:rsidRPr="00CB1398" w:rsidRDefault="00F85DD1" w:rsidP="00F85DD1">
      <w:pPr>
        <w:spacing w:after="0" w:line="240" w:lineRule="auto"/>
        <w:ind w:right="43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Болотнинского района                                                             С.В Нестеренко</w:t>
      </w:r>
    </w:p>
    <w:sectPr w:rsidR="00F85DD1" w:rsidRPr="00CB1398" w:rsidSect="001F5C8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9128A"/>
    <w:multiLevelType w:val="hybridMultilevel"/>
    <w:tmpl w:val="EC7E65C6"/>
    <w:lvl w:ilvl="0" w:tplc="B3626D08">
      <w:start w:val="1"/>
      <w:numFmt w:val="bullet"/>
      <w:lvlText w:val="-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324CD33E">
      <w:start w:val="1"/>
      <w:numFmt w:val="bullet"/>
      <w:lvlText w:val="o"/>
      <w:lvlJc w:val="left"/>
      <w:pPr>
        <w:ind w:left="16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6BA0302C">
      <w:start w:val="1"/>
      <w:numFmt w:val="bullet"/>
      <w:lvlText w:val="▪"/>
      <w:lvlJc w:val="left"/>
      <w:pPr>
        <w:ind w:left="23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68EECF0E">
      <w:start w:val="1"/>
      <w:numFmt w:val="bullet"/>
      <w:lvlText w:val="•"/>
      <w:lvlJc w:val="left"/>
      <w:pPr>
        <w:ind w:left="30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C65AFECE">
      <w:start w:val="1"/>
      <w:numFmt w:val="bullet"/>
      <w:lvlText w:val="o"/>
      <w:lvlJc w:val="left"/>
      <w:pPr>
        <w:ind w:left="38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C952D982">
      <w:start w:val="1"/>
      <w:numFmt w:val="bullet"/>
      <w:lvlText w:val="▪"/>
      <w:lvlJc w:val="left"/>
      <w:pPr>
        <w:ind w:left="45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DC62186A">
      <w:start w:val="1"/>
      <w:numFmt w:val="bullet"/>
      <w:lvlText w:val="•"/>
      <w:lvlJc w:val="left"/>
      <w:pPr>
        <w:ind w:left="52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E856B566">
      <w:start w:val="1"/>
      <w:numFmt w:val="bullet"/>
      <w:lvlText w:val="o"/>
      <w:lvlJc w:val="left"/>
      <w:pPr>
        <w:ind w:left="59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A992E644">
      <w:start w:val="1"/>
      <w:numFmt w:val="bullet"/>
      <w:lvlText w:val="▪"/>
      <w:lvlJc w:val="left"/>
      <w:pPr>
        <w:ind w:left="66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EFA6C63"/>
    <w:multiLevelType w:val="hybridMultilevel"/>
    <w:tmpl w:val="D0E0D114"/>
    <w:lvl w:ilvl="0" w:tplc="684CA87C">
      <w:start w:val="1"/>
      <w:numFmt w:val="bullet"/>
      <w:lvlText w:val="-"/>
      <w:lvlJc w:val="left"/>
      <w:pPr>
        <w:ind w:left="2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33F0D282">
      <w:start w:val="1"/>
      <w:numFmt w:val="bullet"/>
      <w:lvlText w:val="o"/>
      <w:lvlJc w:val="left"/>
      <w:pPr>
        <w:ind w:left="1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445E18CA">
      <w:start w:val="1"/>
      <w:numFmt w:val="bullet"/>
      <w:lvlText w:val="▪"/>
      <w:lvlJc w:val="left"/>
      <w:pPr>
        <w:ind w:left="2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751E8568">
      <w:start w:val="1"/>
      <w:numFmt w:val="bullet"/>
      <w:lvlText w:val="•"/>
      <w:lvlJc w:val="left"/>
      <w:pPr>
        <w:ind w:left="3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4C0E1440">
      <w:start w:val="1"/>
      <w:numFmt w:val="bullet"/>
      <w:lvlText w:val="o"/>
      <w:lvlJc w:val="left"/>
      <w:pPr>
        <w:ind w:left="3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4B3837C8">
      <w:start w:val="1"/>
      <w:numFmt w:val="bullet"/>
      <w:lvlText w:val="▪"/>
      <w:lvlJc w:val="left"/>
      <w:pPr>
        <w:ind w:left="4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49DAB2CE">
      <w:start w:val="1"/>
      <w:numFmt w:val="bullet"/>
      <w:lvlText w:val="•"/>
      <w:lvlJc w:val="left"/>
      <w:pPr>
        <w:ind w:left="5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3BD4875C">
      <w:start w:val="1"/>
      <w:numFmt w:val="bullet"/>
      <w:lvlText w:val="o"/>
      <w:lvlJc w:val="left"/>
      <w:pPr>
        <w:ind w:left="59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5C86D2FC">
      <w:start w:val="1"/>
      <w:numFmt w:val="bullet"/>
      <w:lvlText w:val="▪"/>
      <w:lvlJc w:val="left"/>
      <w:pPr>
        <w:ind w:left="67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C2C2D23"/>
    <w:multiLevelType w:val="hybridMultilevel"/>
    <w:tmpl w:val="BFE08174"/>
    <w:lvl w:ilvl="0" w:tplc="A4E8041E">
      <w:start w:val="1"/>
      <w:numFmt w:val="decimal"/>
      <w:lvlText w:val="%1."/>
      <w:lvlJc w:val="left"/>
      <w:pPr>
        <w:ind w:left="8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5C0E622">
      <w:start w:val="1"/>
      <w:numFmt w:val="lowerLetter"/>
      <w:lvlText w:val="%2"/>
      <w:lvlJc w:val="left"/>
      <w:pPr>
        <w:ind w:left="16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B1EBA06">
      <w:start w:val="1"/>
      <w:numFmt w:val="lowerRoman"/>
      <w:lvlText w:val="%3"/>
      <w:lvlJc w:val="left"/>
      <w:pPr>
        <w:ind w:left="23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996A29E">
      <w:start w:val="1"/>
      <w:numFmt w:val="decimal"/>
      <w:lvlText w:val="%4"/>
      <w:lvlJc w:val="left"/>
      <w:pPr>
        <w:ind w:left="30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20ED87C">
      <w:start w:val="1"/>
      <w:numFmt w:val="lowerLetter"/>
      <w:lvlText w:val="%5"/>
      <w:lvlJc w:val="left"/>
      <w:pPr>
        <w:ind w:left="38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DA2B90C">
      <w:start w:val="1"/>
      <w:numFmt w:val="lowerRoman"/>
      <w:lvlText w:val="%6"/>
      <w:lvlJc w:val="left"/>
      <w:pPr>
        <w:ind w:left="45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FC2DBB8">
      <w:start w:val="1"/>
      <w:numFmt w:val="decimal"/>
      <w:lvlText w:val="%7"/>
      <w:lvlJc w:val="left"/>
      <w:pPr>
        <w:ind w:left="52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FDA97CE">
      <w:start w:val="1"/>
      <w:numFmt w:val="lowerLetter"/>
      <w:lvlText w:val="%8"/>
      <w:lvlJc w:val="left"/>
      <w:pPr>
        <w:ind w:left="59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928B646">
      <w:start w:val="1"/>
      <w:numFmt w:val="lowerRoman"/>
      <w:lvlText w:val="%9"/>
      <w:lvlJc w:val="left"/>
      <w:pPr>
        <w:ind w:left="66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5D873F11"/>
    <w:multiLevelType w:val="hybridMultilevel"/>
    <w:tmpl w:val="82AEEBC2"/>
    <w:lvl w:ilvl="0" w:tplc="0CDE1082">
      <w:start w:val="1"/>
      <w:numFmt w:val="bullet"/>
      <w:lvlText w:val="-"/>
      <w:lvlJc w:val="left"/>
      <w:pPr>
        <w:ind w:left="5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B3E61016">
      <w:start w:val="1"/>
      <w:numFmt w:val="bullet"/>
      <w:lvlText w:val="o"/>
      <w:lvlJc w:val="left"/>
      <w:pPr>
        <w:ind w:left="16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907E98A8">
      <w:start w:val="1"/>
      <w:numFmt w:val="bullet"/>
      <w:lvlText w:val="▪"/>
      <w:lvlJc w:val="left"/>
      <w:pPr>
        <w:ind w:left="23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03EA8F48">
      <w:start w:val="1"/>
      <w:numFmt w:val="bullet"/>
      <w:lvlText w:val="•"/>
      <w:lvlJc w:val="left"/>
      <w:pPr>
        <w:ind w:left="30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1FF2DF00">
      <w:start w:val="1"/>
      <w:numFmt w:val="bullet"/>
      <w:lvlText w:val="o"/>
      <w:lvlJc w:val="left"/>
      <w:pPr>
        <w:ind w:left="38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8F042092">
      <w:start w:val="1"/>
      <w:numFmt w:val="bullet"/>
      <w:lvlText w:val="▪"/>
      <w:lvlJc w:val="left"/>
      <w:pPr>
        <w:ind w:left="45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DBC829FE">
      <w:start w:val="1"/>
      <w:numFmt w:val="bullet"/>
      <w:lvlText w:val="•"/>
      <w:lvlJc w:val="left"/>
      <w:pPr>
        <w:ind w:left="52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8272BC62">
      <w:start w:val="1"/>
      <w:numFmt w:val="bullet"/>
      <w:lvlText w:val="o"/>
      <w:lvlJc w:val="left"/>
      <w:pPr>
        <w:ind w:left="59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B11AC520">
      <w:start w:val="1"/>
      <w:numFmt w:val="bullet"/>
      <w:lvlText w:val="▪"/>
      <w:lvlJc w:val="left"/>
      <w:pPr>
        <w:ind w:left="66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D58"/>
    <w:rsid w:val="0010131D"/>
    <w:rsid w:val="0010442E"/>
    <w:rsid w:val="001A6804"/>
    <w:rsid w:val="001E4BC4"/>
    <w:rsid w:val="001F29FB"/>
    <w:rsid w:val="001F5C87"/>
    <w:rsid w:val="0038257E"/>
    <w:rsid w:val="003D5884"/>
    <w:rsid w:val="00437526"/>
    <w:rsid w:val="006534A3"/>
    <w:rsid w:val="006C7D58"/>
    <w:rsid w:val="00875313"/>
    <w:rsid w:val="00A1205F"/>
    <w:rsid w:val="00A458C8"/>
    <w:rsid w:val="00A60574"/>
    <w:rsid w:val="00B56B20"/>
    <w:rsid w:val="00C95533"/>
    <w:rsid w:val="00CB1398"/>
    <w:rsid w:val="00EF7133"/>
    <w:rsid w:val="00F8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25465-CD6F-40DD-A6EE-C2A12859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131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53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lotnoe.ns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lotnoe.nso.ru/page/1883" TargetMode="External"/><Relationship Id="rId5" Type="http://schemas.openxmlformats.org/officeDocument/2006/relationships/hyperlink" Target="http://www.dem.nso.ru/lawandnpa/a816b912-9518-4f49-ba81-d91766428c1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Басалаева Валентина Викторовна</dc:creator>
  <cp:keywords/>
  <dc:description/>
  <cp:lastModifiedBy>Басалаева Валентина Викторовна</cp:lastModifiedBy>
  <cp:revision>3</cp:revision>
  <dcterms:created xsi:type="dcterms:W3CDTF">2021-11-15T08:18:00Z</dcterms:created>
  <dcterms:modified xsi:type="dcterms:W3CDTF">2021-11-17T06:39:00Z</dcterms:modified>
</cp:coreProperties>
</file>