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01" w:rsidRPr="00053A43" w:rsidRDefault="004A1601" w:rsidP="004A1601">
      <w:pPr>
        <w:pStyle w:val="aa"/>
        <w:jc w:val="right"/>
        <w:rPr>
          <w:rFonts w:ascii="Arial" w:hAnsi="Arial" w:cs="Arial"/>
        </w:rPr>
      </w:pPr>
      <w:r w:rsidRPr="00053A43">
        <w:rPr>
          <w:rFonts w:ascii="Arial" w:hAnsi="Arial" w:cs="Arial"/>
        </w:rPr>
        <w:t xml:space="preserve">ОПУБЛИКОВАНО </w:t>
      </w:r>
    </w:p>
    <w:p w:rsidR="004A1601" w:rsidRPr="00053A43" w:rsidRDefault="004A1601" w:rsidP="004A1601">
      <w:pPr>
        <w:pStyle w:val="aa"/>
        <w:jc w:val="right"/>
        <w:rPr>
          <w:rFonts w:ascii="Arial" w:hAnsi="Arial" w:cs="Arial"/>
        </w:rPr>
      </w:pPr>
      <w:r w:rsidRPr="00053A43">
        <w:rPr>
          <w:rFonts w:ascii="Arial" w:hAnsi="Arial" w:cs="Arial"/>
        </w:rPr>
        <w:t xml:space="preserve"> «Официальный вестник </w:t>
      </w:r>
    </w:p>
    <w:p w:rsidR="004A1601" w:rsidRPr="00053A43" w:rsidRDefault="004A1601" w:rsidP="004A1601">
      <w:pPr>
        <w:pStyle w:val="aa"/>
        <w:jc w:val="right"/>
        <w:rPr>
          <w:rFonts w:ascii="Arial" w:hAnsi="Arial" w:cs="Arial"/>
        </w:rPr>
      </w:pPr>
      <w:r>
        <w:rPr>
          <w:rFonts w:ascii="Arial" w:hAnsi="Arial" w:cs="Arial"/>
        </w:rPr>
        <w:t>Болотнинского района» №1 от 25.01</w:t>
      </w:r>
      <w:r w:rsidRPr="00053A43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</w:p>
    <w:p w:rsidR="00784D31" w:rsidRPr="00784D31" w:rsidRDefault="00784D31" w:rsidP="004A16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784D31" w:rsidRPr="00784D31" w:rsidRDefault="00784D31" w:rsidP="004A16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784D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4A1601">
        <w:rPr>
          <w:rFonts w:ascii="Arial" w:eastAsia="Times New Roman" w:hAnsi="Arial" w:cs="Arial"/>
          <w:color w:val="auto"/>
          <w:lang w:bidi="ar-SA"/>
        </w:rPr>
        <w:t xml:space="preserve">АДМИНИСТРАЦИЯ БОЛОТНИНСКОГО РАЙОНА </w:t>
      </w: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4A1601">
        <w:rPr>
          <w:rFonts w:ascii="Arial" w:eastAsia="Times New Roman" w:hAnsi="Arial" w:cs="Arial"/>
          <w:color w:val="auto"/>
          <w:lang w:bidi="ar-SA"/>
        </w:rPr>
        <w:t>НОВОСИБИРСКОЙ ОБЛАСТИ</w:t>
      </w: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4A1601">
        <w:rPr>
          <w:rFonts w:ascii="Arial" w:eastAsia="Times New Roman" w:hAnsi="Arial" w:cs="Arial"/>
          <w:color w:val="auto"/>
          <w:lang w:bidi="ar-SA"/>
        </w:rPr>
        <w:t>ПОСТАНОВЛЕНИЕ</w:t>
      </w: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784D31" w:rsidRPr="004A1601" w:rsidRDefault="00D25679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4A1601">
        <w:rPr>
          <w:rFonts w:ascii="Arial" w:eastAsia="Times New Roman" w:hAnsi="Arial" w:cs="Arial"/>
          <w:color w:val="auto"/>
          <w:lang w:bidi="ar-SA"/>
        </w:rPr>
        <w:t>от   18.01.2022         № 17</w:t>
      </w: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4A1601" w:rsidRPr="004A1601" w:rsidRDefault="00947B11" w:rsidP="004A1601">
      <w:pPr>
        <w:pStyle w:val="20"/>
        <w:shd w:val="clear" w:color="auto" w:fill="auto"/>
        <w:spacing w:before="0" w:after="664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A1601">
        <w:rPr>
          <w:rFonts w:ascii="Arial" w:hAnsi="Arial" w:cs="Arial"/>
          <w:sz w:val="24"/>
          <w:szCs w:val="24"/>
        </w:rPr>
        <w:t>Об утверждении Порядка организации и проведения торгов</w:t>
      </w:r>
      <w:r w:rsidRPr="004A1601">
        <w:rPr>
          <w:rFonts w:ascii="Arial" w:hAnsi="Arial" w:cs="Arial"/>
          <w:sz w:val="24"/>
          <w:szCs w:val="24"/>
        </w:rPr>
        <w:br/>
        <w:t>на право заключения договора на установку и эксплуатацию ре</w:t>
      </w:r>
      <w:r w:rsidR="004A1601">
        <w:rPr>
          <w:rFonts w:ascii="Arial" w:hAnsi="Arial" w:cs="Arial"/>
          <w:sz w:val="24"/>
          <w:szCs w:val="24"/>
        </w:rPr>
        <w:t>кламной</w:t>
      </w:r>
      <w:r w:rsidR="004A1601">
        <w:rPr>
          <w:rFonts w:ascii="Arial" w:hAnsi="Arial" w:cs="Arial"/>
          <w:sz w:val="24"/>
          <w:szCs w:val="24"/>
        </w:rPr>
        <w:br/>
        <w:t>конструкции на территор</w:t>
      </w:r>
      <w:r w:rsidR="00077857">
        <w:rPr>
          <w:rFonts w:ascii="Arial" w:hAnsi="Arial" w:cs="Arial"/>
          <w:sz w:val="24"/>
          <w:szCs w:val="24"/>
        </w:rPr>
        <w:t>и</w:t>
      </w:r>
      <w:r w:rsidRPr="004A1601">
        <w:rPr>
          <w:rFonts w:ascii="Arial" w:hAnsi="Arial" w:cs="Arial"/>
          <w:sz w:val="24"/>
          <w:szCs w:val="24"/>
        </w:rPr>
        <w:t>и Болотнинского района Новосибирской области</w:t>
      </w:r>
    </w:p>
    <w:bookmarkEnd w:id="0"/>
    <w:p w:rsidR="0098715E" w:rsidRPr="004A1601" w:rsidRDefault="00947B11" w:rsidP="004A1601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Земельным кодексом Российской Федерации от 25.10.2001 № 136-ФЗ, Федеральным законом от 13.03.2006 г. № 38-ФЗ «О рекламе», Федеральным законом от 06.10.2003 г. № 131-ФЗ «Об общих принципах организации местного самоуправления в Российской Федерации», руководствуясь Уставом Болотнинского района Новосибирской области, </w:t>
      </w:r>
      <w:r w:rsidRPr="004A1601">
        <w:rPr>
          <w:rStyle w:val="23pt"/>
          <w:rFonts w:ascii="Arial" w:hAnsi="Arial" w:cs="Arial"/>
          <w:b w:val="0"/>
          <w:sz w:val="24"/>
          <w:szCs w:val="24"/>
        </w:rPr>
        <w:t>постановляет:</w:t>
      </w:r>
    </w:p>
    <w:p w:rsidR="0098715E" w:rsidRPr="004A1601" w:rsidRDefault="00947B11" w:rsidP="004A1601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Утвердить Порядок организации и проведения торгов на право заключения договора на установку и эксплуатацию рекламной конструкции (Приложение).</w:t>
      </w:r>
    </w:p>
    <w:p w:rsidR="0098715E" w:rsidRPr="004A1601" w:rsidRDefault="00947B11" w:rsidP="004A1601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784D31" w:rsidRPr="004A1601" w:rsidRDefault="00947B11" w:rsidP="004A1601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 w:after="935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Контроль за исполнением постановления возложить на заместителя главы администрации Болотнинского района Нов</w:t>
      </w:r>
      <w:r w:rsidR="00784D31" w:rsidRPr="004A1601">
        <w:rPr>
          <w:rFonts w:ascii="Arial" w:hAnsi="Arial" w:cs="Arial"/>
          <w:sz w:val="24"/>
          <w:szCs w:val="24"/>
        </w:rPr>
        <w:t>осибирской области Бабицкую О.С.</w:t>
      </w:r>
    </w:p>
    <w:p w:rsidR="00784D31" w:rsidRPr="004A1601" w:rsidRDefault="004A1601" w:rsidP="004A1601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24130" distB="0" distL="1088390" distR="63500" simplePos="0" relativeHeight="251657728" behindDoc="1" locked="0" layoutInCell="1" allowOverlap="1">
                <wp:simplePos x="0" y="0"/>
                <wp:positionH relativeFrom="margin">
                  <wp:posOffset>5206365</wp:posOffset>
                </wp:positionH>
                <wp:positionV relativeFrom="paragraph">
                  <wp:posOffset>187960</wp:posOffset>
                </wp:positionV>
                <wp:extent cx="1039495" cy="165100"/>
                <wp:effectExtent l="0" t="0" r="1905" b="0"/>
                <wp:wrapSquare wrapText="lef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D31" w:rsidRDefault="00784D31" w:rsidP="00784D31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  <w:r>
                              <w:t>О.В. Королёв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9.95pt;margin-top:14.8pt;width:81.85pt;height:13pt;z-index:-251658752;visibility:visible;mso-wrap-style:square;mso-width-percent:0;mso-height-percent:0;mso-wrap-distance-left:85.7pt;mso-wrap-distance-top:1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" filled="f" stroked="f">
                <v:textbox style="mso-fit-shape-to-text:t" inset="0,0,0,0">
                  <w:txbxContent>
                    <w:p w:rsidR="00784D31" w:rsidRDefault="00784D31" w:rsidP="00784D31">
                      <w:pPr>
                        <w:pStyle w:val="a4"/>
                        <w:shd w:val="clear" w:color="auto" w:fill="auto"/>
                        <w:spacing w:line="260" w:lineRule="exact"/>
                      </w:pPr>
                      <w:r>
                        <w:t>О.В. Королёв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84D31" w:rsidRPr="004A1601">
        <w:rPr>
          <w:rFonts w:ascii="Arial" w:hAnsi="Arial" w:cs="Arial"/>
          <w:sz w:val="24"/>
          <w:szCs w:val="24"/>
        </w:rPr>
        <w:t xml:space="preserve">Глава Болотнинского района </w:t>
      </w:r>
    </w:p>
    <w:p w:rsidR="00784D31" w:rsidRPr="004A1601" w:rsidRDefault="00784D31" w:rsidP="004A1601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  <w:sectPr w:rsidR="00784D31" w:rsidRPr="004A1601" w:rsidSect="00626EA8">
          <w:type w:val="continuous"/>
          <w:pgSz w:w="11900" w:h="16840"/>
          <w:pgMar w:top="1135" w:right="769" w:bottom="993" w:left="1021" w:header="0" w:footer="3" w:gutter="0"/>
          <w:cols w:space="720"/>
          <w:noEndnote/>
          <w:docGrid w:linePitch="360"/>
        </w:sectPr>
      </w:pPr>
      <w:r w:rsidRPr="004A1601">
        <w:rPr>
          <w:rFonts w:ascii="Arial" w:hAnsi="Arial" w:cs="Arial"/>
          <w:sz w:val="24"/>
          <w:szCs w:val="24"/>
        </w:rPr>
        <w:t>Новосибирской области</w:t>
      </w:r>
    </w:p>
    <w:p w:rsidR="0098715E" w:rsidRPr="004A1601" w:rsidRDefault="0098715E" w:rsidP="004A1601">
      <w:pPr>
        <w:ind w:left="567"/>
        <w:rPr>
          <w:rFonts w:ascii="Arial" w:hAnsi="Arial" w:cs="Arial"/>
        </w:rPr>
      </w:pPr>
    </w:p>
    <w:p w:rsidR="0098715E" w:rsidRPr="004A1601" w:rsidRDefault="0098715E" w:rsidP="004A1601">
      <w:pPr>
        <w:ind w:left="567"/>
        <w:rPr>
          <w:rFonts w:ascii="Arial" w:hAnsi="Arial" w:cs="Arial"/>
        </w:rPr>
      </w:pPr>
    </w:p>
    <w:p w:rsidR="0098715E" w:rsidRPr="004A1601" w:rsidRDefault="0098715E" w:rsidP="004A1601">
      <w:pPr>
        <w:ind w:left="567"/>
        <w:rPr>
          <w:rFonts w:ascii="Arial" w:hAnsi="Arial" w:cs="Arial"/>
        </w:rPr>
      </w:pPr>
    </w:p>
    <w:p w:rsidR="0098715E" w:rsidRPr="004A1601" w:rsidRDefault="0098715E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98715E" w:rsidRPr="004A1601" w:rsidRDefault="0098715E" w:rsidP="004A1601">
      <w:pPr>
        <w:ind w:left="567"/>
        <w:rPr>
          <w:rFonts w:ascii="Arial" w:hAnsi="Arial" w:cs="Arial"/>
        </w:rPr>
      </w:pPr>
    </w:p>
    <w:p w:rsidR="00784D31" w:rsidRPr="004A1601" w:rsidRDefault="00784D31" w:rsidP="004A1601">
      <w:pPr>
        <w:ind w:left="567"/>
        <w:rPr>
          <w:rFonts w:ascii="Arial" w:hAnsi="Arial" w:cs="Arial"/>
        </w:rPr>
      </w:pPr>
    </w:p>
    <w:p w:rsidR="00784D31" w:rsidRPr="004A1601" w:rsidRDefault="00784D31" w:rsidP="004A1601">
      <w:pPr>
        <w:ind w:left="567"/>
        <w:rPr>
          <w:rFonts w:ascii="Arial" w:hAnsi="Arial" w:cs="Arial"/>
        </w:rPr>
      </w:pPr>
    </w:p>
    <w:p w:rsidR="00784D31" w:rsidRPr="004A1601" w:rsidRDefault="00784D31" w:rsidP="004A1601">
      <w:pPr>
        <w:ind w:left="567"/>
        <w:rPr>
          <w:rFonts w:ascii="Arial" w:hAnsi="Arial" w:cs="Arial"/>
        </w:rPr>
      </w:pPr>
    </w:p>
    <w:p w:rsidR="00784D31" w:rsidRPr="004A1601" w:rsidRDefault="00784D31" w:rsidP="004A1601">
      <w:pPr>
        <w:rPr>
          <w:rFonts w:ascii="Arial" w:hAnsi="Arial" w:cs="Arial"/>
        </w:rPr>
        <w:sectPr w:rsidR="00784D31" w:rsidRPr="004A1601">
          <w:type w:val="continuous"/>
          <w:pgSz w:w="11900" w:h="16840"/>
          <w:pgMar w:top="784" w:right="0" w:bottom="229" w:left="0" w:header="0" w:footer="3" w:gutter="0"/>
          <w:cols w:space="720"/>
          <w:noEndnote/>
          <w:docGrid w:linePitch="360"/>
        </w:sectPr>
      </w:pPr>
    </w:p>
    <w:p w:rsidR="004A1601" w:rsidRDefault="004A1601" w:rsidP="004A1601">
      <w:pPr>
        <w:ind w:left="567"/>
        <w:contextualSpacing/>
        <w:rPr>
          <w:rFonts w:ascii="Arial" w:hAnsi="Arial" w:cs="Arial"/>
        </w:rPr>
      </w:pPr>
    </w:p>
    <w:p w:rsidR="004A1601" w:rsidRDefault="004A1601" w:rsidP="004A1601">
      <w:pPr>
        <w:pStyle w:val="aa"/>
        <w:jc w:val="right"/>
      </w:pPr>
    </w:p>
    <w:p w:rsidR="004A1601" w:rsidRPr="00E53997" w:rsidRDefault="004A1601" w:rsidP="004A1601">
      <w:pPr>
        <w:pStyle w:val="aa"/>
        <w:jc w:val="right"/>
      </w:pPr>
      <w:r w:rsidRPr="00E53997">
        <w:lastRenderedPageBreak/>
        <w:t>ПРИЛОЖЕНИЕ</w:t>
      </w:r>
    </w:p>
    <w:p w:rsidR="004A1601" w:rsidRPr="004A1601" w:rsidRDefault="004A1601" w:rsidP="004A1601">
      <w:pPr>
        <w:pStyle w:val="aa"/>
        <w:jc w:val="right"/>
        <w:rPr>
          <w:rFonts w:ascii="Arial" w:hAnsi="Arial" w:cs="Arial"/>
        </w:rPr>
      </w:pPr>
      <w:r w:rsidRPr="004A1601">
        <w:rPr>
          <w:rFonts w:ascii="Arial" w:hAnsi="Arial" w:cs="Arial"/>
        </w:rPr>
        <w:t>к постановлению администрации</w:t>
      </w:r>
    </w:p>
    <w:p w:rsidR="004A1601" w:rsidRPr="004A1601" w:rsidRDefault="004A1601" w:rsidP="004A1601">
      <w:pPr>
        <w:pStyle w:val="aa"/>
        <w:jc w:val="right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 Болотнинского района Новосибирской области </w:t>
      </w:r>
    </w:p>
    <w:p w:rsidR="004A1601" w:rsidRPr="004A1601" w:rsidRDefault="004A1601" w:rsidP="004A1601">
      <w:pPr>
        <w:pStyle w:val="aa"/>
        <w:jc w:val="right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от «18» января 2022 г.  №17 </w:t>
      </w:r>
    </w:p>
    <w:p w:rsidR="004A1601" w:rsidRDefault="004A1601" w:rsidP="004A1601">
      <w:pPr>
        <w:pStyle w:val="aa"/>
        <w:jc w:val="center"/>
        <w:rPr>
          <w:rFonts w:ascii="Arial" w:hAnsi="Arial" w:cs="Arial"/>
        </w:rPr>
      </w:pPr>
    </w:p>
    <w:p w:rsidR="004A1601" w:rsidRPr="004A1601" w:rsidRDefault="004A1601" w:rsidP="004A1601">
      <w:pPr>
        <w:pStyle w:val="aa"/>
        <w:jc w:val="center"/>
        <w:rPr>
          <w:rFonts w:ascii="Arial" w:hAnsi="Arial" w:cs="Arial"/>
        </w:rPr>
      </w:pPr>
      <w:r w:rsidRPr="004A1601">
        <w:rPr>
          <w:rFonts w:ascii="Arial" w:hAnsi="Arial" w:cs="Arial"/>
        </w:rPr>
        <w:t>ПОРЯДОК</w:t>
      </w:r>
    </w:p>
    <w:p w:rsidR="004A1601" w:rsidRPr="004A1601" w:rsidRDefault="004A1601" w:rsidP="004A1601">
      <w:pPr>
        <w:pStyle w:val="aa"/>
        <w:jc w:val="center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организации и проведения торгов на право заключения договора</w:t>
      </w:r>
      <w:r w:rsidRPr="004A1601">
        <w:rPr>
          <w:rFonts w:ascii="Arial" w:hAnsi="Arial" w:cs="Arial"/>
        </w:rPr>
        <w:br/>
        <w:t>на установку и эксплуатацию рекламной конструкции на территории</w:t>
      </w:r>
      <w:r w:rsidRPr="004A1601">
        <w:rPr>
          <w:rFonts w:ascii="Arial" w:hAnsi="Arial" w:cs="Arial"/>
        </w:rPr>
        <w:br/>
        <w:t>Болотнинского района Новосибирской области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3630"/>
        </w:tabs>
        <w:spacing w:after="86" w:line="240" w:lineRule="auto"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1.Общие положения</w:t>
      </w:r>
    </w:p>
    <w:p w:rsidR="004A1601" w:rsidRPr="00E53997" w:rsidRDefault="004A1601" w:rsidP="004A1601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Гражданским кодексом Российской Федерации, Земельным кодексом Российской Федерации от 25.10.2001 № 136-ФЗ, Федеральным законом </w:t>
      </w:r>
      <w:r w:rsidRPr="00E53997">
        <w:rPr>
          <w:rFonts w:ascii="Arial" w:eastAsia="Sylfaen" w:hAnsi="Arial" w:cs="Arial"/>
          <w:sz w:val="24"/>
          <w:szCs w:val="24"/>
        </w:rPr>
        <w:t xml:space="preserve">от </w:t>
      </w:r>
      <w:r w:rsidRPr="00E53997">
        <w:rPr>
          <w:rFonts w:ascii="Arial" w:hAnsi="Arial" w:cs="Arial"/>
          <w:sz w:val="24"/>
          <w:szCs w:val="24"/>
        </w:rPr>
        <w:t>06.10.2003 г. № 131 -ФЗ «Об общих принципах организации местного самоуправления в Российской Федерации», Федеральным законом от 13.03.2006 г. № 38-ФЗ «О рекламе», Уставом Болотнинского района Новосибирской области и регулирует размещение рекламных конструкций на земельных участках, зданиях или ином недвижимом имуществе, находящемся в муниципальной собственности Болотнинского района Новосибирской области, а также на земельных участках, государственная собственность на которые не разграничена, находящихся на территории поселений, входящих в состав Болотнинского района Новосибирской области.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Торги на право заключения договора на установку и эксплуатацию рекламной конструкции проводятся в целях: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устойчивого пополнения бюджета Болотнинского района Новосибирской области за счет установки и эксплуатации рекламных конструкций;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-улучшения благоустройства и внешнего архитектурного облика сложившейся застройки поселений Болотнинского района Новосибирской области;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создания равных условий и возможностей для установки и эксплуатации рекламных конструкций на земельных участках, находящихся в муниципальной собственности Болотнинского района Новосибирской области и на земельных участках, государственная собственность на которые не разграничена, находящихся на территории поселений, входящих в состав Болотнинского района Новосибирской области.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Основными принципами организации и проведения торгов на право заключения договора на установку и эксплуатацию рекламной конструкции являются равные условия для всех претендентов, открытость, гласность и состязательность проведения торгов.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Предметом торгов является право на заключение договора на установку и эксплуатацию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Торги проводятся в форме аукциона, открытого по составу участников (далее - аукцион). Выигравшим торги на аукционе признается лицо, предложившее наиболее высокую цену.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</w:p>
    <w:p w:rsidR="004A1601" w:rsidRPr="00E53997" w:rsidRDefault="004A1601" w:rsidP="004A1601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24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Порядок организации и проведения торгов на право заключения договора на установку и эксплуатацию рекламной конструкции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Заключение договора на установку и эксплуатацию рекламной конструкции осуществляется на основе торгов (в форме аукциона), проводимых администрацией Болотнинского района Новосибирской области (далее - Администрация, организатор </w:t>
      </w:r>
      <w:r w:rsidRPr="004A1601">
        <w:rPr>
          <w:rFonts w:ascii="Arial" w:hAnsi="Arial" w:cs="Arial"/>
        </w:rPr>
        <w:lastRenderedPageBreak/>
        <w:t>аукциона) в соответствии с законодательством Российской Федерации и настоящим Порядком.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Решение о проведении аукциона на право заключения договора на установку и эксплуатацию рекламной конструкции принимает Администрация. Администрация также выступает организатором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Для проведения аукциона создается комиссия по подготовке, организации и проведению аукционов на право заключения договоров на установку и эксплуатацию рекламных конструкций (далее - Комиссия). Решение о создании комиссии, ее составе принимает Администрация. Комиссия осуществляет свою деятельность на основании положения о комиссии, утвержденного постановлением Администрации. Состав комиссии в количестве не менее пяти человек.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Администрация в соответствии с действующим законодательством: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формирует перечень рекламных мест, выставляемых на аукцион (лотов);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определяет начальную цену договора на установку и эксплуатацию рекламной конструкции (по каждому лоту);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осуществляет материально-техническое обеспечение работы комиссии.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Комиссия: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определяет место, дату и время начала и окончания приема заявок на участие в аукционе; место, дату и время проведения аукциона; место и срок подведения итогов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определяет величину повышения начальной цены договора на установку и эксплуатацию рекламной конструкции («шаг аукциона») (по каждому лоту), а также размер задатка;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организует подготовку и публикацию извещения о проведении аукциона (или извещения об отказе в проведении аукциона), проекта договора на установку и эксплуатацию рекламной конструкции на сайте Администрации в информационно-телекоммуникационной сети "Интернет", а также на официальном сайте Российской Федерации в информационно</w:t>
      </w:r>
      <w:r w:rsidRPr="004A1601">
        <w:rPr>
          <w:rFonts w:ascii="Arial" w:hAnsi="Arial" w:cs="Arial"/>
        </w:rPr>
        <w:softHyphen/>
        <w:t xml:space="preserve">телекоммуникационной сети "Интернет" для размещения информации о проведении торгов, определенном Правительством Российской Федерации (сайт </w:t>
      </w:r>
      <w:hyperlink r:id="rId8" w:history="1">
        <w:r w:rsidRPr="004A1601">
          <w:rPr>
            <w:rStyle w:val="a3"/>
            <w:rFonts w:ascii="Arial" w:hAnsi="Arial" w:cs="Arial"/>
            <w:lang w:val="en-US" w:eastAsia="en-US" w:bidi="en-US"/>
          </w:rPr>
          <w:t>www</w:t>
        </w:r>
        <w:r w:rsidRPr="004A1601">
          <w:rPr>
            <w:rStyle w:val="a3"/>
            <w:rFonts w:ascii="Arial" w:hAnsi="Arial" w:cs="Arial"/>
            <w:lang w:eastAsia="en-US" w:bidi="en-US"/>
          </w:rPr>
          <w:t>.</w:t>
        </w:r>
        <w:r w:rsidRPr="004A1601">
          <w:rPr>
            <w:rStyle w:val="a3"/>
            <w:rFonts w:ascii="Arial" w:hAnsi="Arial" w:cs="Arial"/>
            <w:lang w:val="en-US" w:eastAsia="en-US" w:bidi="en-US"/>
          </w:rPr>
          <w:t>torgi</w:t>
        </w:r>
        <w:r w:rsidRPr="004A1601">
          <w:rPr>
            <w:rStyle w:val="a3"/>
            <w:rFonts w:ascii="Arial" w:hAnsi="Arial" w:cs="Arial"/>
            <w:lang w:eastAsia="en-US" w:bidi="en-US"/>
          </w:rPr>
          <w:t>.</w:t>
        </w:r>
        <w:r w:rsidRPr="004A1601">
          <w:rPr>
            <w:rStyle w:val="a3"/>
            <w:rFonts w:ascii="Arial" w:hAnsi="Arial" w:cs="Arial"/>
            <w:lang w:val="en-US" w:eastAsia="en-US" w:bidi="en-US"/>
          </w:rPr>
          <w:t>gov</w:t>
        </w:r>
        <w:r w:rsidRPr="004A1601">
          <w:rPr>
            <w:rStyle w:val="a3"/>
            <w:rFonts w:ascii="Arial" w:hAnsi="Arial" w:cs="Arial"/>
            <w:lang w:eastAsia="en-US" w:bidi="en-US"/>
          </w:rPr>
          <w:t>.</w:t>
        </w:r>
        <w:r w:rsidRPr="004A1601">
          <w:rPr>
            <w:rStyle w:val="a3"/>
            <w:rFonts w:ascii="Arial" w:hAnsi="Arial" w:cs="Arial"/>
            <w:lang w:val="en-US" w:eastAsia="en-US" w:bidi="en-US"/>
          </w:rPr>
          <w:t>ru</w:t>
        </w:r>
      </w:hyperlink>
      <w:r w:rsidRPr="004A1601">
        <w:rPr>
          <w:rFonts w:ascii="Arial" w:hAnsi="Arial" w:cs="Arial"/>
          <w:lang w:eastAsia="en-US" w:bidi="en-US"/>
        </w:rPr>
        <w:t xml:space="preserve">), </w:t>
      </w:r>
      <w:r w:rsidRPr="004A1601">
        <w:rPr>
          <w:rFonts w:ascii="Arial" w:hAnsi="Arial" w:cs="Arial"/>
        </w:rPr>
        <w:t>а также размещает протокол рассмотрения заявок на участие в аукционе и протокол о результатах аукциона на сайте Администрации в информационно-телекоммуникационной сети "Интернет" и на официальном сайте Российской Федерации в информационно</w:t>
      </w:r>
      <w:r w:rsidRPr="004A1601">
        <w:rPr>
          <w:rFonts w:ascii="Arial" w:hAnsi="Arial" w:cs="Arial"/>
        </w:rPr>
        <w:softHyphen/>
        <w:t>-телекоммуникационной сети "Интернет" для размещения информации о проведении торгов, определенном Правительством Российской Федерации;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выдает необходимые материалы и соответствующие документы юридическим и физическим лицам, намеревающимся принять участие в </w:t>
      </w:r>
      <w:r w:rsidRPr="004A1601">
        <w:rPr>
          <w:rStyle w:val="21"/>
          <w:rFonts w:ascii="Arial" w:eastAsia="Arial Unicode MS" w:hAnsi="Arial" w:cs="Arial"/>
          <w:b w:val="0"/>
        </w:rPr>
        <w:t xml:space="preserve">аукционе </w:t>
      </w:r>
      <w:r w:rsidRPr="004A1601">
        <w:rPr>
          <w:rFonts w:ascii="Arial" w:hAnsi="Arial" w:cs="Arial"/>
        </w:rPr>
        <w:t>(далее - претенденты);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принимает заявки, предложения и документы от претендентов, организует регистрацию заявок в журнале приема заявок, обеспечивает сохранность представленных заявок, документов и предложений;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проверяет правильность оформления документов, представленных претендентами;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принимает решение о признании претендентов участниками аукциона или об отказе в допуске к участию в аукционе по основаниям, установленным действующим законодательством, и уведомляет претендентов о принятом решении;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определяет победителя аукциона и оформляет протокол о результатах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организует возврат задатков;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подготавливает и направляет победителю аукциона два экземпляра подписанного проекта договора на установку и эксплуатацию рекламной конструкции (приложение № 1);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осуществляет иные функции в целях подготовки, организации и проведения </w:t>
      </w:r>
      <w:r w:rsidRPr="004A1601">
        <w:rPr>
          <w:rFonts w:ascii="Arial" w:hAnsi="Arial" w:cs="Arial"/>
        </w:rPr>
        <w:lastRenderedPageBreak/>
        <w:t>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Начальная (минимальная) цена предмета аукциона на право заключения договора на установку и эксплуатацию рекламной конструкции устанавливается в размере ежегодной платы по договору на установку и эксплуатацию рекламной конструкции, определенной по результатам рыночной оценки в соответствии с Федеральным законом от 29.07.1998 г. № 135-ФЗ «Об оценочной деятельности в Российской Федерации».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Задаток для участия в аукционе определяется в размере 20 процентов от начальной (минимальной) цены лота.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на право заключения договора на установку и эксплуатацию рекламной конструкции на земельном участке или ином имуществе, находящемся в муниципальной собственности Болотнинского района Новосибирской области, на котором на основании договора между Администрацией и владельцем рекламной конструкции установлена рекламная конструкция, проводятся при первичном размещении либо по истечении срока действия договора на установку и эксплуатацию данной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Извещение о проведении аукциона публикуется не менее чем за 30 дней до даты окончания подачи заявок на участие в аукционе.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извещении о проведении аукциона должны быть указаны следующие сведения: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наименование, местонахождение, почтовый адрес и адрес электронной почты, номер контактного телефона организатора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реквизиты решения о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место, дата и время проведения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срок принятия решения об отказе в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предмет аукциона (лоты) с указанием номеров при наличии нескольких лотов и указанием местонахождения каждого места размещения рекламной конструкции;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начальная (минимальная) цена договора на установку и эксплуатацию рекламной конструкции (в случае проведения аукциона по нескольким лотам - по каждому лоту);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«шаг аукциона»;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размер задатка в счет обеспечения права на заключение договора, сроки и порядок внесения задатка, и его возврат;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срок, на который заключается договор на установку и эксплуатацию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рекламной конструкции;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условия договора на установку и эксплуатацию рекламной конструкции;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форма заявки на участие в аукционе, порядок приема, адрес места приема, даты и время начала и окончания приема заявок и прилагаемых к ним документов, а также перечень документов, представляемых претендентами для участия в аукционе;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место, дата, время и порядок определения участников торгов;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место и срок подведения итогов аукциона, порядок определения победителей;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порядок и место получения аукционной документации;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срок, в течение которого победитель аукциона должен представить организатору аукциона, подписанный им договор на установку и эксплуатацию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Администрацией может быть принято решение об отказе в проведении аукциона не позднее, чем за пять дней до дня окончания подачи заявок, о чем он извещает участников аукциона не позднее чем за пять дней со дня принятия данного решения и возвращает задатки, внесенные участниками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Извещение об отказе в проведении аукциона публикуется не позднее пяти дней со дня принятия решения об отказе в проведении аукциона в порядке, установленном для публикации извещения о проведении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Условия участия в аукционе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lastRenderedPageBreak/>
        <w:t>Участником аукциона является лицо, претендующее на право заключения договора на установку и эксплуатацию рекламной конструкции, поданная заявка которого зарегистрирована в журнале регистрации заявок в соответствии с настоящим Порядком.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Для участия в аукционе претендент лично или через уполномоченного им представителя представляет Администрации в установленный в извещении о проведении аукциона срок заявку по форме, утверждаемой Администрацией (Приложение № 2), документ, подтверждающий перечисление претендентом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установленного в извещении о проведении аукциона задатка в счет обеспечения права на заключение договора на установку и эксплуатацию </w:t>
      </w:r>
      <w:r w:rsidRPr="004A1601">
        <w:rPr>
          <w:rStyle w:val="21"/>
          <w:rFonts w:ascii="Arial" w:eastAsia="Arial Unicode MS" w:hAnsi="Arial" w:cs="Arial"/>
          <w:b w:val="0"/>
        </w:rPr>
        <w:t xml:space="preserve">рекламной </w:t>
      </w:r>
      <w:r w:rsidRPr="004A1601">
        <w:rPr>
          <w:rFonts w:ascii="Arial" w:hAnsi="Arial" w:cs="Arial"/>
        </w:rPr>
        <w:t>конструкции, и иные документы в соответствии с перечнем, опубликованным в извещении о проведении аукциона, Заявка и опись представленных документов составляются в двух экземплярах, один из которых остается у организатора аукциона, другой - у претендента.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В случае подачи заявки уполномоченным представителем претендента должен быть предъявлен </w:t>
      </w:r>
      <w:r w:rsidR="004F2C88" w:rsidRPr="004A1601">
        <w:rPr>
          <w:rFonts w:ascii="Arial" w:hAnsi="Arial" w:cs="Arial"/>
        </w:rPr>
        <w:t>надлежащим образом,</w:t>
      </w:r>
      <w:r w:rsidRPr="004A1601">
        <w:rPr>
          <w:rFonts w:ascii="Arial" w:hAnsi="Arial" w:cs="Arial"/>
        </w:rPr>
        <w:t xml:space="preserve"> оформленный документ, подтверждающий полномочия представителя. Физическое лицо при подаче заявки обязано предъявить паспорт или иной документ, удостоверяющий личность.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Дополнительно к заявке представляются следующие документы: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нотариально заверенные копии учредительных документов, свидетельства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эскиз рекламной конструкции с указанием размеров и элементов крепления;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копия надлежащим образом оформленного документа, подтверждающего полномочия представителя, в случае если заявка подается уполномоченным на то представителем претендента.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Каждый претендент имеет право подать только одну заявку на участие в аукционе (по каждому лоту).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Претендент имеет право отозвать заявку в любое время до начала аукциона, уведомив об этом в письменной форме организатора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случае отзыва заявки претендентом до окончания срока приема заявок организатор аукциона обязан возвратить внесенный задаток претенденту в течение 5 банковских дней со дня регистрации отзыва заявки в журнале приема заявок.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lastRenderedPageBreak/>
        <w:t>Для участия в аукционе претендент вносит задаток на счет организатора аукциона, указанный в извещении о проведении аукциона. Документом, подтверждающим поступление задатка на счет организатора аукциона, является выписка банка со счета организатора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день определения участников аукциона, установленный в извещении о проведении аукциона, комиссия рассматривает заявки и документы претендентов, устанавливает факт поступления от претендентов задатков на основании выписок с соответствующего счета.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приводятся перечень принятых заявок с указанием фамилий, имен и отчеств (при наличии) (фирменных наименований) претендентов, перечень отозванных заявок, фамилии, имена и отчества (при наличии) (фирменные наименования) претендентов, признанных участниками аукциона, а также фамилии, имена и отчества (при наличии) (фирменные наименования) претендентов, которым было отказано в допуске к участию в аукционе, с указанием оснований отказа.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Претендент не допускается к участию в аукционе по следующим основаниям: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документы представлены не в полном составе, или их состав не соответствует перечню, указанному в информационном сообщении, или оформление указанных документов не соответствует требованиям законодательства Российской Федерации и (или) Новосибирской области, нормативным правовым актам Новосибирского района Новосибирской области;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заявка подана неуполномоченным лицом;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не подтверждено поступление от претендента в установленный срок задатка на счет, указанный в извещении о проведении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Организатор аукциона обязан вернуть внесенный задаток претенденту, не допущенному к участию в аукционе, в течение 5 банковских дней со дня оформления протокола о признании претендентов участниками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Претендент приобретает статус участника аукциона с момента оформления комиссией протокола о признании претендентов участниками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</w:p>
    <w:p w:rsidR="004A1601" w:rsidRPr="004A1601" w:rsidRDefault="004A1601" w:rsidP="004A1601">
      <w:pPr>
        <w:pStyle w:val="aa"/>
        <w:jc w:val="center"/>
        <w:rPr>
          <w:rFonts w:ascii="Arial" w:hAnsi="Arial" w:cs="Arial"/>
        </w:rPr>
      </w:pPr>
      <w:r w:rsidRPr="004A1601">
        <w:rPr>
          <w:rFonts w:ascii="Arial" w:hAnsi="Arial" w:cs="Arial"/>
        </w:rPr>
        <w:t>Порядок проведения аукциона</w:t>
      </w:r>
    </w:p>
    <w:p w:rsidR="004A1601" w:rsidRDefault="004A1601" w:rsidP="004A1601">
      <w:pPr>
        <w:pStyle w:val="aa"/>
        <w:jc w:val="both"/>
        <w:rPr>
          <w:rFonts w:ascii="Arial" w:hAnsi="Arial" w:cs="Arial"/>
        </w:rPr>
      </w:pP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проводится в указанном в извещении о проведении аукциона месте в соответствующие день и час.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аукционе могут участвовать только претенденты, признанные участниками аукциона. Участники аукциона имеют возможность принять непосредственное или через своих представителей участие в аукционе.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Предложение о цене формируется участником аукциона с учетом того, что лот неделим (наименование, тип (вид), технические характеристики (в том числе параметры, внешний вид), место размещения рекламной конструкции и другие качества лота должны соответствовать указанным в извещении).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4.4 Организатор торгов непосредственно перед началом проведения аукциона регистрирует участников аукциона, явившихся на аукцион, или их представителей. При регистрации участникам аукциона или их представителям выдаются пронумерованные карточки (далее - карточки).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Аукционист выбирается из членов аукционной комиссии путем голосования простым большинством голосов.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проводится в следующем порядке: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начинается с оглашения аукционистом наименования, основных характеристик места размещения рекламной конструкции и начальной цены лота, «шага аукциона» и порядка проведения аукциона, после чего аукционист предлагает участникам аукциона заявлять свои предложения о цене договора.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«Шаг аукциона» устанавливается в размере не более пяти процентов начальной (минимальной) цены договора (цены лота), указанной в извещении о проведении аукциона, и не изменяется в течение всего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аукционист объявляет номер карточки участника аукциона, который первым заявил начальную цену договора (цену лота) или последующую цену договора, увеличенную в соответствии с «шагом аукциона», указывает на этого участника и объявляет заявленную цену договора;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при отсутствии участников аукциона, готовых заключить договор на установку и эксплуатацию рекламной конструкции в соответствии с названной аукционистом платой, аукционист повторяет этот размер платы три раза.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Если после троекратного объявления заявленной цены договора на установку и эксплуатацию рекламной конструкции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аукционист объявляет об окончании проведения аукциона, последнее и предпоследнее предложения о цене договора, номер билета и наименование победителя аукциона и участника аукциона, сделавшего предпоследнее предложение о цене договора.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Порядок оформления результатов аукциона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Результаты аукциона оформляются протоколом, который подписывается членами комиссии, а также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победителю, второй остается у организатора аукциона. В протоколе о результате аукциона указываются: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состав комиссии;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место, дата и время начала и окончания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предмет аукциона (лоты) с указанием их номеров и местонахождения каждого рекламного места;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начальная (минимальная) цена договора на установку и эксплуатацию рекламной конструкции (цена лота) и цена договора, предложенная победителем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фамилия, имя, отчество (наименование) победителя аукциона (в том числе паспортные данные гражданина или реквизиты юридического лица).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Внесенный победителем аукциона задаток засчитывается в счет платы по договору на установку и эксплуатацию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Участникам аукциона, не признанным победителями, задаток возвращается в течение 5 банковских дней со дня подписания протокола о результатах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Задаток не подлежит возврату, если победитель аукциона отказался от подписания протокола о результатах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Последствия уклонения победителя аукциона или организатора аукциона от подписания протокола о результатах аукциона, а также от заключения договора определяются в соответствии с гражданским законодательством Российской Федерации.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Информация о результатах аукциона публикуется на сайте Администрации в информационно-телекоммуникационной сети «Интернет» и на официальном сайте Российской Федерации в информационно</w:t>
      </w:r>
      <w:r w:rsidRPr="004A1601">
        <w:rPr>
          <w:rFonts w:ascii="Arial" w:hAnsi="Arial" w:cs="Arial"/>
        </w:rPr>
        <w:softHyphen/>
        <w:t>-телекоммуникационной сети «Интернет» для размещения информации о проведении торгов, определенном Правительством Российской Федерации, в 10-дневный срок со дня подписания протокола о результатах торгов. Указанная информация должна включать: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наименование организатора аукциона, принявшего решение о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реквизиты решения о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фамилию, имя, отчество (при наличии) (фирменное наименование) победителя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предмет аукциона (лоты) с указанием их номеров и местонахождения места размещения рекламной конструкции;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начальную (минимальную) цену договора на установку и эксплуатацию рекламной конструкции и цену договора, предложенную победителем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Организатор аукциона направляет победителю аукциона два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При этом договор на установку и эксплуатацию рекламной конструкции заключается по цене, предложенной победителем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договора не будет им подписан и представлен в Администрацию, организатор аукциона вправе объявить о проведении повторного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Порядок признания аукциона несостоявшимся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по каждому выставленному предмету аукциона признается несостоявшимся в случае, если: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 участие в аукционе не подано ни одной заявки;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претендента;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аукционе участвовало менее двух участников;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ни один из участников аукциона после троекратного объявления начальной платы на право заключения договора на установку и эксплуатацию рекламной конструкции не поднял карточку.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Организатор аукциона обязан в течение 5 рабочих дней со дня подписания протокола о результатах аукциона возвратить задатки, внесенные участниками несостоявшегося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Организатор аукциона в случае признания аукциона несостоявшимся вправе объявить о повторном проведении аукциона. При этом могут быть изменены условия аукциона, снижена начальная плата за право заключения договора на установку и эксплуатацию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случае если к участию в аукционе допущен один участник, аукцион признается несостоявшимся. Организатор аукциона заключает договор на установку и эксплуатацию рекламной конструкции с лицом, которое являлось единственным участником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Разрешение споров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Участник аукциона, несогласный с решением или действиями организатора аукциона, вправе обжаловать их в судебном порядке.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  <w:sectPr w:rsidR="004A1601" w:rsidRPr="004A1601" w:rsidSect="004A1601">
          <w:type w:val="continuous"/>
          <w:pgSz w:w="11900" w:h="16840"/>
          <w:pgMar w:top="1702" w:right="876" w:bottom="993" w:left="1544" w:header="0" w:footer="3" w:gutter="0"/>
          <w:cols w:space="720"/>
          <w:noEndnote/>
          <w:docGrid w:linePitch="360"/>
        </w:sectPr>
      </w:pPr>
      <w:r w:rsidRPr="004A1601">
        <w:rPr>
          <w:rFonts w:ascii="Arial" w:hAnsi="Arial" w:cs="Arial"/>
        </w:rPr>
        <w:t>Споры, связанные с признанием результатов торгов недействительными, рассматриваются по искам заинтересованных лиц в установленном законом</w:t>
      </w:r>
      <w:r w:rsidR="000A57C1">
        <w:rPr>
          <w:rFonts w:ascii="Arial" w:hAnsi="Arial" w:cs="Arial"/>
        </w:rPr>
        <w:t xml:space="preserve"> </w:t>
      </w:r>
      <w:r w:rsidRPr="004A1601">
        <w:rPr>
          <w:rFonts w:ascii="Arial" w:hAnsi="Arial" w:cs="Arial"/>
        </w:rPr>
        <w:t>порядке.</w:t>
      </w:r>
    </w:p>
    <w:p w:rsidR="004A1601" w:rsidRPr="00E53997" w:rsidRDefault="004A1601" w:rsidP="004A1601">
      <w:pPr>
        <w:ind w:left="6400"/>
        <w:rPr>
          <w:rFonts w:ascii="Arial" w:hAnsi="Arial" w:cs="Arial"/>
        </w:rPr>
      </w:pPr>
      <w:r w:rsidRPr="00E53997">
        <w:rPr>
          <w:rStyle w:val="70"/>
          <w:rFonts w:ascii="Arial" w:eastAsia="Arial Unicode MS" w:hAnsi="Arial" w:cs="Arial"/>
          <w:b w:val="0"/>
          <w:sz w:val="24"/>
          <w:szCs w:val="24"/>
        </w:rPr>
        <w:t xml:space="preserve">ПРИЛОЖЕНИЕ </w:t>
      </w:r>
      <w:r w:rsidRPr="00E53997">
        <w:rPr>
          <w:rStyle w:val="70"/>
          <w:rFonts w:ascii="Arial" w:eastAsia="Arial Unicode MS" w:hAnsi="Arial" w:cs="Arial"/>
          <w:b w:val="0"/>
          <w:sz w:val="24"/>
          <w:szCs w:val="24"/>
          <w:lang w:eastAsia="en-US" w:bidi="en-US"/>
        </w:rPr>
        <w:t>№1</w:t>
      </w:r>
    </w:p>
    <w:p w:rsidR="004A1601" w:rsidRPr="00E53997" w:rsidRDefault="004A1601" w:rsidP="004A1601">
      <w:pPr>
        <w:spacing w:after="181"/>
        <w:ind w:left="6400" w:right="419"/>
        <w:rPr>
          <w:rFonts w:ascii="Arial" w:hAnsi="Arial" w:cs="Arial"/>
        </w:rPr>
      </w:pPr>
      <w:r w:rsidRPr="00E53997">
        <w:rPr>
          <w:rStyle w:val="80"/>
          <w:rFonts w:ascii="Arial" w:eastAsia="Arial Unicode MS" w:hAnsi="Arial" w:cs="Arial"/>
          <w:sz w:val="24"/>
          <w:szCs w:val="24"/>
        </w:rPr>
        <w:t>К порядку организации и проведения торгов на право заключения договора на установку и эксплуатацию рекламной конструкции</w:t>
      </w:r>
    </w:p>
    <w:p w:rsidR="004A1601" w:rsidRPr="00E53997" w:rsidRDefault="004A1601" w:rsidP="004A1601">
      <w:pPr>
        <w:spacing w:after="86"/>
        <w:ind w:left="9400" w:right="277"/>
        <w:jc w:val="center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>ПРОЕКТ</w:t>
      </w:r>
    </w:p>
    <w:p w:rsidR="004A1601" w:rsidRPr="00E53997" w:rsidRDefault="004A1601" w:rsidP="004A1601">
      <w:pPr>
        <w:keepNext/>
        <w:keepLines/>
        <w:ind w:right="660"/>
        <w:jc w:val="center"/>
        <w:rPr>
          <w:rFonts w:ascii="Arial" w:hAnsi="Arial" w:cs="Arial"/>
        </w:rPr>
      </w:pPr>
      <w:bookmarkStart w:id="1" w:name="bookmark0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ДОГОВОР</w:t>
      </w:r>
      <w:bookmarkEnd w:id="1"/>
    </w:p>
    <w:p w:rsidR="004A1601" w:rsidRPr="00E53997" w:rsidRDefault="004A1601" w:rsidP="004A1601">
      <w:pPr>
        <w:spacing w:after="347"/>
        <w:ind w:right="660" w:firstLine="1134"/>
        <w:jc w:val="center"/>
        <w:rPr>
          <w:rFonts w:ascii="Arial" w:hAnsi="Arial" w:cs="Arial"/>
        </w:rPr>
      </w:pP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t>на установку и эксплуатацию рекламной конструкции на территории</w:t>
      </w: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br/>
        <w:t>Болотнинского района Новосибирской области</w:t>
      </w:r>
    </w:p>
    <w:p w:rsidR="004A1601" w:rsidRPr="00E53997" w:rsidRDefault="004A1601" w:rsidP="004A1601">
      <w:pPr>
        <w:tabs>
          <w:tab w:val="left" w:pos="8020"/>
          <w:tab w:val="left" w:leader="hyphen" w:pos="8481"/>
          <w:tab w:val="left" w:leader="hyphen" w:pos="9623"/>
        </w:tabs>
        <w:ind w:left="1060"/>
        <w:jc w:val="center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>г. Болотное</w:t>
      </w: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ab/>
      </w:r>
      <w:r w:rsidRPr="00E53997">
        <w:rPr>
          <w:rStyle w:val="90"/>
          <w:rFonts w:ascii="Arial" w:eastAsia="Arial Unicode MS" w:hAnsi="Arial" w:cs="Arial"/>
          <w:b w:val="0"/>
          <w:sz w:val="24"/>
          <w:szCs w:val="24"/>
          <w:vertAlign w:val="superscript"/>
        </w:rPr>
        <w:t>«_____»____________20     г.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leader="underscore" w:pos="3638"/>
        </w:tabs>
        <w:spacing w:after="211" w:line="240" w:lineRule="auto"/>
        <w:ind w:left="1060"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Регистрационный №</w:t>
      </w:r>
      <w:r w:rsidRPr="00E53997">
        <w:rPr>
          <w:rFonts w:ascii="Arial" w:eastAsia="Sylfaen" w:hAnsi="Arial" w:cs="Arial"/>
          <w:sz w:val="24"/>
          <w:szCs w:val="24"/>
        </w:rPr>
        <w:tab/>
        <w:t>___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10180"/>
        </w:tabs>
        <w:spacing w:line="240" w:lineRule="auto"/>
        <w:ind w:left="1060" w:right="380" w:firstLine="13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Администрация Болотнинского района Новосибирской области, в лице Королёва Олега Валерьевича главы Болотнинского района Новосибирской области, </w:t>
      </w:r>
      <w:r w:rsidRPr="00E53997">
        <w:rPr>
          <w:rFonts w:ascii="Arial" w:eastAsia="Sylfaen" w:hAnsi="Arial" w:cs="Arial"/>
          <w:sz w:val="24"/>
          <w:szCs w:val="24"/>
        </w:rPr>
        <w:t xml:space="preserve">действующего </w:t>
      </w:r>
      <w:r w:rsidRPr="00E53997">
        <w:rPr>
          <w:rFonts w:ascii="Arial" w:hAnsi="Arial" w:cs="Arial"/>
          <w:sz w:val="24"/>
          <w:szCs w:val="24"/>
        </w:rPr>
        <w:t xml:space="preserve">на основании Устава, именуемая в дальнейшем «Администрация», с </w:t>
      </w:r>
      <w:r w:rsidRPr="00E53997">
        <w:rPr>
          <w:rFonts w:ascii="Arial" w:eastAsia="Sylfaen" w:hAnsi="Arial" w:cs="Arial"/>
          <w:sz w:val="24"/>
          <w:szCs w:val="24"/>
        </w:rPr>
        <w:t xml:space="preserve">одной </w:t>
      </w:r>
      <w:r w:rsidRPr="00E53997">
        <w:rPr>
          <w:rFonts w:ascii="Arial" w:hAnsi="Arial" w:cs="Arial"/>
          <w:sz w:val="24"/>
          <w:szCs w:val="24"/>
        </w:rPr>
        <w:t xml:space="preserve">стороны, </w:t>
      </w:r>
      <w:r w:rsidRPr="00E53997">
        <w:rPr>
          <w:rFonts w:ascii="Arial" w:eastAsia="Sylfaen" w:hAnsi="Arial" w:cs="Arial"/>
          <w:sz w:val="24"/>
          <w:szCs w:val="24"/>
        </w:rPr>
        <w:t xml:space="preserve">и </w:t>
      </w:r>
      <w:r w:rsidRPr="00E53997">
        <w:rPr>
          <w:rFonts w:ascii="Arial" w:hAnsi="Arial" w:cs="Arial"/>
          <w:sz w:val="24"/>
          <w:szCs w:val="24"/>
        </w:rPr>
        <w:t>, именуемый в дальнейшем «Рекламораспространитель», с другой стороны, а вместе именуемые Стороны, в соответствии с Федеральным законом от 13.03.2006 № 38-ФЗ «О рекламе», на основании протокола комиссии по организации и проведению аукционов на право заключения договоров на установку и эксплуатацию рекламных конструкций (далее - Протокол), заключили настоящий договор (далее - Договор) о нижеследующем: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10180"/>
        </w:tabs>
        <w:spacing w:line="240" w:lineRule="auto"/>
        <w:ind w:left="1060" w:right="380" w:firstLine="1320"/>
        <w:jc w:val="both"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keepNext/>
        <w:keepLines/>
        <w:spacing w:after="210"/>
        <w:ind w:right="660"/>
        <w:jc w:val="center"/>
        <w:rPr>
          <w:rFonts w:ascii="Arial" w:hAnsi="Arial" w:cs="Arial"/>
        </w:rPr>
      </w:pPr>
      <w:bookmarkStart w:id="2" w:name="bookmark1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1.ПРЕДМЕТ ДОГОВОРА</w:t>
      </w:r>
      <w:bookmarkEnd w:id="2"/>
    </w:p>
    <w:p w:rsidR="004A1601" w:rsidRPr="00E53997" w:rsidRDefault="004A1601" w:rsidP="004A1601">
      <w:pPr>
        <w:pStyle w:val="20"/>
        <w:numPr>
          <w:ilvl w:val="0"/>
          <w:numId w:val="16"/>
        </w:numPr>
        <w:shd w:val="clear" w:color="auto" w:fill="auto"/>
        <w:tabs>
          <w:tab w:val="left" w:pos="2229"/>
        </w:tabs>
        <w:spacing w:before="0" w:after="0" w:line="240" w:lineRule="auto"/>
        <w:ind w:left="1060" w:right="380" w:firstLine="70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Администрация предоставляет за плату Рекламораспространителю </w:t>
      </w:r>
      <w:r w:rsidRPr="00E53997">
        <w:rPr>
          <w:rFonts w:ascii="Arial" w:eastAsia="Sylfaen" w:hAnsi="Arial" w:cs="Arial"/>
          <w:sz w:val="24"/>
          <w:szCs w:val="24"/>
        </w:rPr>
        <w:t xml:space="preserve">в </w:t>
      </w:r>
      <w:r w:rsidRPr="00E53997">
        <w:rPr>
          <w:rFonts w:ascii="Arial" w:hAnsi="Arial" w:cs="Arial"/>
          <w:sz w:val="24"/>
          <w:szCs w:val="24"/>
        </w:rPr>
        <w:t xml:space="preserve">соответствии с требованиями Федерального закона от 13.03.2006 № 38-ФЗ «О рекламе» право установить рекламную конструкцию (далее - Конструкция), на территории Болотнинского района Новосибирской области и осуществлять ее эксплуатацию </w:t>
      </w:r>
      <w:r w:rsidRPr="00E53997">
        <w:rPr>
          <w:rFonts w:ascii="Arial" w:eastAsia="Sylfaen" w:hAnsi="Arial" w:cs="Arial"/>
          <w:sz w:val="24"/>
          <w:szCs w:val="24"/>
        </w:rPr>
        <w:t xml:space="preserve">и </w:t>
      </w:r>
      <w:r w:rsidRPr="00E53997">
        <w:rPr>
          <w:rFonts w:ascii="Arial" w:hAnsi="Arial" w:cs="Arial"/>
          <w:sz w:val="24"/>
          <w:szCs w:val="24"/>
        </w:rPr>
        <w:t>техническое обслуживание.</w:t>
      </w:r>
    </w:p>
    <w:p w:rsidR="004A1601" w:rsidRPr="00E53997" w:rsidRDefault="004A1601" w:rsidP="004A1601">
      <w:pPr>
        <w:pStyle w:val="20"/>
        <w:shd w:val="clear" w:color="auto" w:fill="auto"/>
        <w:spacing w:after="300" w:line="240" w:lineRule="auto"/>
        <w:ind w:left="1060" w:right="380"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Место размещения рекламной конструкции (далее - Место) согласно схеме размещения рекламных конструкций Болотнинского района Новосибирской области (далее - Схема), утвержденной постановлением администрации Болотнинского района Новосибирской области от 25.09.2014 №1194, и размещенной на официальном сайте администрации Болотнинского района Новосибирской области расположено по адресу:</w:t>
      </w:r>
    </w:p>
    <w:p w:rsidR="004A1601" w:rsidRPr="00E53997" w:rsidRDefault="004A1601" w:rsidP="004A1601">
      <w:pPr>
        <w:pStyle w:val="20"/>
        <w:shd w:val="clear" w:color="auto" w:fill="auto"/>
        <w:spacing w:after="300" w:line="240" w:lineRule="auto"/>
        <w:ind w:left="1060" w:right="380" w:firstLine="74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_____________________________________</w:t>
      </w: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060"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Номер Конструкции в Схеме -</w:t>
      </w:r>
    </w:p>
    <w:p w:rsidR="004A1601" w:rsidRPr="00E53997" w:rsidRDefault="004A1601" w:rsidP="004A1601">
      <w:pPr>
        <w:pStyle w:val="20"/>
        <w:numPr>
          <w:ilvl w:val="0"/>
          <w:numId w:val="16"/>
        </w:numPr>
        <w:shd w:val="clear" w:color="auto" w:fill="auto"/>
        <w:tabs>
          <w:tab w:val="left" w:pos="2229"/>
        </w:tabs>
        <w:spacing w:before="0" w:after="223" w:line="240" w:lineRule="auto"/>
        <w:ind w:left="1060" w:right="380" w:firstLine="70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Установка рекламной конструкции допускается при наличии разрешения на установку и эксплуатацию рекламной конструкции.</w:t>
      </w:r>
    </w:p>
    <w:p w:rsidR="004A1601" w:rsidRPr="00E53997" w:rsidRDefault="004A1601" w:rsidP="004A1601">
      <w:pPr>
        <w:keepNext/>
        <w:keepLines/>
        <w:spacing w:after="228"/>
        <w:ind w:right="660"/>
        <w:jc w:val="center"/>
        <w:rPr>
          <w:rFonts w:ascii="Arial" w:hAnsi="Arial" w:cs="Arial"/>
        </w:rPr>
      </w:pPr>
      <w:bookmarkStart w:id="3" w:name="bookmark2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2. СРОК ДЕЙСТВИЯ ДОГОВОРА</w:t>
      </w:r>
      <w:bookmarkEnd w:id="3"/>
    </w:p>
    <w:p w:rsidR="004A1601" w:rsidRPr="00E53997" w:rsidRDefault="004A1601" w:rsidP="004A1601">
      <w:pPr>
        <w:pStyle w:val="20"/>
        <w:numPr>
          <w:ilvl w:val="1"/>
          <w:numId w:val="16"/>
        </w:numPr>
        <w:shd w:val="clear" w:color="auto" w:fill="auto"/>
        <w:tabs>
          <w:tab w:val="left" w:pos="2234"/>
        </w:tabs>
        <w:spacing w:before="0" w:after="0" w:line="240" w:lineRule="auto"/>
        <w:ind w:left="1060" w:right="380" w:firstLine="70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Настоящий договор вступает в силу с даты выдачи Администрацией разрешения на установку и эксплуатацию рекламной конструкции, но не позднее чем, через 1 (один) месяц со дня подписания указанного договора, и действует в течение 10 (десяти) лет до полного исполнения сторонами своих обязательств по Договору.</w:t>
      </w:r>
    </w:p>
    <w:p w:rsidR="004A1601" w:rsidRPr="00E53997" w:rsidRDefault="004A1601" w:rsidP="004A1601">
      <w:pPr>
        <w:pStyle w:val="20"/>
        <w:numPr>
          <w:ilvl w:val="1"/>
          <w:numId w:val="16"/>
        </w:numPr>
        <w:shd w:val="clear" w:color="auto" w:fill="auto"/>
        <w:tabs>
          <w:tab w:val="left" w:pos="2238"/>
        </w:tabs>
        <w:spacing w:before="0" w:after="0" w:line="240" w:lineRule="auto"/>
        <w:ind w:left="1060" w:right="380" w:firstLine="70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По окончании срока действия договора, обязательства Сторон по Договору прекращаются.</w:t>
      </w:r>
    </w:p>
    <w:p w:rsidR="004A1601" w:rsidRPr="004A1601" w:rsidRDefault="004A1601" w:rsidP="004A1601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2243"/>
          <w:tab w:val="left" w:pos="2517"/>
        </w:tabs>
        <w:spacing w:before="0" w:after="0" w:line="240" w:lineRule="auto"/>
        <w:ind w:left="1060" w:right="380" w:firstLine="700"/>
        <w:jc w:val="both"/>
        <w:rPr>
          <w:rFonts w:ascii="Arial" w:eastAsia="Arial Unicode MS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Окончание срока действия настоящего договора не освобождает Стороны от ответственности за его нарушение.</w:t>
      </w:r>
      <w:bookmarkStart w:id="4" w:name="bookmark3"/>
    </w:p>
    <w:p w:rsidR="004A1601" w:rsidRDefault="004A1601" w:rsidP="004A1601">
      <w:pPr>
        <w:pStyle w:val="20"/>
        <w:keepNext/>
        <w:keepLines/>
        <w:shd w:val="clear" w:color="auto" w:fill="auto"/>
        <w:tabs>
          <w:tab w:val="left" w:pos="2243"/>
          <w:tab w:val="left" w:pos="2517"/>
        </w:tabs>
        <w:spacing w:before="0" w:after="0" w:line="240" w:lineRule="auto"/>
        <w:ind w:left="1760" w:right="380"/>
        <w:jc w:val="both"/>
        <w:rPr>
          <w:rFonts w:ascii="Arial" w:hAnsi="Arial" w:cs="Arial"/>
          <w:sz w:val="24"/>
          <w:szCs w:val="24"/>
        </w:rPr>
      </w:pPr>
    </w:p>
    <w:p w:rsidR="004A1601" w:rsidRPr="004A1601" w:rsidRDefault="004A1601" w:rsidP="004A1601">
      <w:pPr>
        <w:pStyle w:val="20"/>
        <w:keepNext/>
        <w:keepLines/>
        <w:shd w:val="clear" w:color="auto" w:fill="auto"/>
        <w:tabs>
          <w:tab w:val="left" w:pos="2243"/>
          <w:tab w:val="left" w:pos="2517"/>
        </w:tabs>
        <w:spacing w:before="0" w:after="0" w:line="240" w:lineRule="auto"/>
        <w:ind w:left="1760" w:right="380"/>
        <w:jc w:val="center"/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</w:pPr>
      <w:r w:rsidRPr="004A1601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3.ПРАВА И ОБЯЗАННОСТИ СТОРОН</w:t>
      </w:r>
    </w:p>
    <w:p w:rsidR="004A1601" w:rsidRPr="00E53997" w:rsidRDefault="004A1601" w:rsidP="004A1601">
      <w:pPr>
        <w:keepNext/>
        <w:keepLines/>
        <w:tabs>
          <w:tab w:val="left" w:pos="2517"/>
        </w:tabs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</w:pPr>
    </w:p>
    <w:p w:rsidR="004A1601" w:rsidRPr="00E53997" w:rsidRDefault="004A1601" w:rsidP="004A1601">
      <w:pPr>
        <w:keepNext/>
        <w:keepLines/>
        <w:numPr>
          <w:ilvl w:val="0"/>
          <w:numId w:val="17"/>
        </w:numPr>
        <w:tabs>
          <w:tab w:val="left" w:pos="2517"/>
        </w:tabs>
        <w:ind w:left="1180" w:firstLine="660"/>
        <w:jc w:val="both"/>
        <w:outlineLvl w:val="0"/>
        <w:rPr>
          <w:rFonts w:ascii="Arial" w:hAnsi="Arial" w:cs="Arial"/>
        </w:rPr>
      </w:pPr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Рекламораспространитель имеет право:</w:t>
      </w:r>
      <w:bookmarkEnd w:id="4"/>
    </w:p>
    <w:p w:rsidR="004A1601" w:rsidRPr="00E53997" w:rsidRDefault="004A1601" w:rsidP="004A1601">
      <w:pPr>
        <w:pStyle w:val="20"/>
        <w:numPr>
          <w:ilvl w:val="0"/>
          <w:numId w:val="18"/>
        </w:numPr>
        <w:shd w:val="clear" w:color="auto" w:fill="auto"/>
        <w:tabs>
          <w:tab w:val="left" w:pos="2556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Пользования рекламным местом, указанным в пункте 1.1 настоящего договора.</w:t>
      </w:r>
    </w:p>
    <w:p w:rsidR="004A1601" w:rsidRPr="00E53997" w:rsidRDefault="004A1601" w:rsidP="004A1601">
      <w:pPr>
        <w:pStyle w:val="20"/>
        <w:numPr>
          <w:ilvl w:val="0"/>
          <w:numId w:val="18"/>
        </w:numPr>
        <w:shd w:val="clear" w:color="auto" w:fill="auto"/>
        <w:tabs>
          <w:tab w:val="left" w:pos="2547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Беспрепятственного доступа к рекламному месту, указанному в пункте 1.1 настоящего договора.</w:t>
      </w:r>
    </w:p>
    <w:p w:rsidR="004A1601" w:rsidRPr="00E53997" w:rsidRDefault="004A1601" w:rsidP="004A1601">
      <w:pPr>
        <w:numPr>
          <w:ilvl w:val="0"/>
          <w:numId w:val="17"/>
        </w:numPr>
        <w:tabs>
          <w:tab w:val="left" w:pos="2554"/>
        </w:tabs>
        <w:ind w:left="1180" w:firstLine="660"/>
        <w:jc w:val="both"/>
        <w:rPr>
          <w:rFonts w:ascii="Arial" w:hAnsi="Arial" w:cs="Arial"/>
        </w:rPr>
      </w:pP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t>Рекламораспространитель обязан: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0"/>
        </w:tabs>
        <w:spacing w:before="0" w:after="0" w:line="240" w:lineRule="auto"/>
        <w:ind w:left="1180" w:right="419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Выполнить технические и другие условия, полученные при согласовании.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2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Вносить плату в размере, порядке и сроки, установленные разделом 4 настоящего договора.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56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Содержать Конструкцию в технически исправном и надлежащем санитарном состоянии, в том числе обеспечивать текущий ремонт Конструкции, а также обеспечить (для отдельно стоящих объектов) доступ служб для ремонта инженерных коммуникаций.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9"/>
        </w:tabs>
        <w:spacing w:before="0" w:after="0" w:line="240" w:lineRule="auto"/>
        <w:ind w:left="118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Установить Конструкцию в 30-дневный срок.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4"/>
        </w:tabs>
        <w:spacing w:before="0" w:after="0" w:line="240" w:lineRule="auto"/>
        <w:ind w:left="118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Не эксплуатировать Конструкцию без рекламного изображения.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66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Демонтировать Конструкцию по окончании срока договора, либо при досрочном расторжении договора.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7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За свой счет обеспечить уборку территории, прилегающей к основанию крепления отдельно стоящей Конструкции к фундаменту, в радиусе 5,0 м, но не менее площади, занятой фундаментом.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61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Уведомлять Администрацию обо всех фактах возникновения у третьих лиц прав в отношении Конструкции (сдача Конструкции в аренду, внесение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56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Исполнять требования действующих нормативных правовых актов в </w:t>
      </w:r>
      <w:r w:rsidRPr="00E53997">
        <w:rPr>
          <w:rStyle w:val="211pt"/>
          <w:rFonts w:ascii="Arial" w:hAnsi="Arial" w:cs="Arial"/>
          <w:sz w:val="24"/>
          <w:szCs w:val="24"/>
        </w:rPr>
        <w:t>сфере наружной рекламы и информации.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721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Исполнять требования Администрации об устранении нарушений условий настоящего договора.</w:t>
      </w:r>
    </w:p>
    <w:p w:rsidR="004A1601" w:rsidRPr="00E53997" w:rsidRDefault="004A1601" w:rsidP="004A1601">
      <w:pPr>
        <w:numPr>
          <w:ilvl w:val="0"/>
          <w:numId w:val="17"/>
        </w:numPr>
        <w:tabs>
          <w:tab w:val="left" w:pos="2517"/>
        </w:tabs>
        <w:ind w:left="1180" w:firstLine="660"/>
        <w:jc w:val="both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>Администрация обязана;</w:t>
      </w:r>
    </w:p>
    <w:p w:rsidR="004A1601" w:rsidRPr="00E53997" w:rsidRDefault="004A1601" w:rsidP="004A1601">
      <w:pPr>
        <w:pStyle w:val="20"/>
        <w:numPr>
          <w:ilvl w:val="0"/>
          <w:numId w:val="20"/>
        </w:numPr>
        <w:shd w:val="clear" w:color="auto" w:fill="auto"/>
        <w:tabs>
          <w:tab w:val="left" w:pos="2528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Предоставить Рекламораспространителю место для установки и эксплуатации рекламной конструкции.</w:t>
      </w:r>
    </w:p>
    <w:p w:rsidR="004A1601" w:rsidRPr="00E53997" w:rsidRDefault="004A1601" w:rsidP="004A1601">
      <w:pPr>
        <w:pStyle w:val="20"/>
        <w:numPr>
          <w:ilvl w:val="0"/>
          <w:numId w:val="20"/>
        </w:numPr>
        <w:shd w:val="clear" w:color="auto" w:fill="auto"/>
        <w:tabs>
          <w:tab w:val="left" w:pos="2528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Обеспечить право беспрепятственного доступа Рекламораспространителя и использования рекламного места.</w:t>
      </w:r>
    </w:p>
    <w:p w:rsidR="004A1601" w:rsidRPr="00E53997" w:rsidRDefault="004A1601" w:rsidP="004A1601">
      <w:pPr>
        <w:numPr>
          <w:ilvl w:val="0"/>
          <w:numId w:val="17"/>
        </w:numPr>
        <w:tabs>
          <w:tab w:val="left" w:pos="2517"/>
        </w:tabs>
        <w:ind w:left="1180" w:firstLine="660"/>
        <w:jc w:val="both"/>
        <w:rPr>
          <w:rFonts w:ascii="Arial" w:hAnsi="Arial" w:cs="Arial"/>
        </w:rPr>
      </w:pP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t>Администрация имеет право:</w:t>
      </w:r>
    </w:p>
    <w:p w:rsidR="004A1601" w:rsidRPr="00E53997" w:rsidRDefault="004A1601" w:rsidP="004A1601">
      <w:pPr>
        <w:pStyle w:val="20"/>
        <w:numPr>
          <w:ilvl w:val="0"/>
          <w:numId w:val="21"/>
        </w:numPr>
        <w:shd w:val="clear" w:color="auto" w:fill="auto"/>
        <w:tabs>
          <w:tab w:val="left" w:pos="2523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С согласия Рекламораспространителя определять дополнительные условия по его участию в оформлении поселений к праздникам.</w:t>
      </w:r>
    </w:p>
    <w:p w:rsidR="004A1601" w:rsidRPr="00E53997" w:rsidRDefault="004A1601" w:rsidP="004A1601">
      <w:pPr>
        <w:pStyle w:val="20"/>
        <w:numPr>
          <w:ilvl w:val="0"/>
          <w:numId w:val="21"/>
        </w:numPr>
        <w:shd w:val="clear" w:color="auto" w:fill="auto"/>
        <w:tabs>
          <w:tab w:val="left" w:pos="2721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Расторгнуть договор в одностороннем порядке в случаях, предусмотренных в пунктах 6.3 и 6.4 настоящего договора.</w:t>
      </w:r>
    </w:p>
    <w:p w:rsidR="004A1601" w:rsidRPr="00E53997" w:rsidRDefault="004A1601" w:rsidP="004A1601">
      <w:pPr>
        <w:pStyle w:val="20"/>
        <w:numPr>
          <w:ilvl w:val="0"/>
          <w:numId w:val="21"/>
        </w:numPr>
        <w:shd w:val="clear" w:color="auto" w:fill="auto"/>
        <w:tabs>
          <w:tab w:val="left" w:pos="2528"/>
        </w:tabs>
        <w:spacing w:before="100" w:beforeAutospacing="1" w:after="351" w:line="240" w:lineRule="auto"/>
        <w:ind w:left="1180" w:right="400" w:firstLine="66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Осуществлять контроль за исполнением условий настоящего договора. В случае выявления нарушений Администрация направляет Рекламораспространителю требование об устранении выявленных нарушений.</w:t>
      </w:r>
    </w:p>
    <w:p w:rsidR="004A1601" w:rsidRPr="00E53997" w:rsidRDefault="004A1601" w:rsidP="004A1601">
      <w:pPr>
        <w:keepNext/>
        <w:keepLines/>
        <w:numPr>
          <w:ilvl w:val="0"/>
          <w:numId w:val="22"/>
        </w:numPr>
        <w:tabs>
          <w:tab w:val="left" w:pos="3040"/>
        </w:tabs>
        <w:spacing w:before="100" w:beforeAutospacing="1" w:after="225"/>
        <w:ind w:left="2700"/>
        <w:contextualSpacing/>
        <w:jc w:val="both"/>
        <w:outlineLvl w:val="0"/>
        <w:rPr>
          <w:rFonts w:ascii="Arial" w:hAnsi="Arial" w:cs="Arial"/>
        </w:rPr>
      </w:pPr>
      <w:bookmarkStart w:id="5" w:name="bookmark4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ЦЕНА ДОГОВОРА, ПОРЯДОК И СРОКИ ОПЛАТЫ</w:t>
      </w:r>
      <w:bookmarkEnd w:id="5"/>
    </w:p>
    <w:p w:rsidR="004A1601" w:rsidRPr="00E53997" w:rsidRDefault="004A1601" w:rsidP="004A1601">
      <w:pPr>
        <w:pStyle w:val="20"/>
        <w:numPr>
          <w:ilvl w:val="1"/>
          <w:numId w:val="22"/>
        </w:numPr>
        <w:shd w:val="clear" w:color="auto" w:fill="auto"/>
        <w:tabs>
          <w:tab w:val="left" w:pos="2517"/>
        </w:tabs>
        <w:spacing w:before="0" w:after="0" w:line="240" w:lineRule="auto"/>
        <w:ind w:left="118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Плата по договору является обязательным бюджетным платежом.</w:t>
      </w: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180" w:right="400" w:hanging="46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Размер платы за право заключения договора на установку и эксплуатацию рекламной конструкции на территории Болотнинского района Новосибирской области(далее - плата за размещение Конструкции) устанавливается по результатам аукциона, составляет ___________рублей</w:t>
      </w:r>
      <w:r w:rsidRPr="00E53997">
        <w:rPr>
          <w:rFonts w:ascii="Arial" w:eastAsia="Sylfaen" w:hAnsi="Arial" w:cs="Arial"/>
          <w:sz w:val="24"/>
          <w:szCs w:val="24"/>
        </w:rPr>
        <w:t xml:space="preserve"> ________</w:t>
      </w:r>
      <w:r w:rsidRPr="00E53997">
        <w:rPr>
          <w:rFonts w:ascii="Arial" w:hAnsi="Arial" w:cs="Arial"/>
          <w:sz w:val="24"/>
          <w:szCs w:val="24"/>
        </w:rPr>
        <w:t>копеек в соответствии с Протоколом заседания постоянно действующей комиссии по рассмотрению заявок, поступивших на участие в аукционе на право заключения договора па установку и эксплуатацию рекламной конструкции на территории Болотнинского района Новосибирской области от _________ 20    г. № ____, с местоположением: Новосибирская область, Болотнинский район, __________</w:t>
      </w:r>
    </w:p>
    <w:p w:rsidR="004A1601" w:rsidRPr="00E53997" w:rsidRDefault="004A1601" w:rsidP="004A1601">
      <w:pPr>
        <w:pStyle w:val="20"/>
        <w:numPr>
          <w:ilvl w:val="1"/>
          <w:numId w:val="22"/>
        </w:numPr>
        <w:shd w:val="clear" w:color="auto" w:fill="auto"/>
        <w:tabs>
          <w:tab w:val="left" w:pos="2263"/>
        </w:tabs>
        <w:spacing w:before="0" w:after="0" w:line="240" w:lineRule="auto"/>
        <w:ind w:left="1060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Платежи начисляются с даты заключения настоящего договора.</w:t>
      </w:r>
    </w:p>
    <w:p w:rsidR="004A1601" w:rsidRPr="00E53997" w:rsidRDefault="004A1601" w:rsidP="004A1601">
      <w:pPr>
        <w:pStyle w:val="20"/>
        <w:numPr>
          <w:ilvl w:val="0"/>
          <w:numId w:val="23"/>
        </w:numPr>
        <w:shd w:val="clear" w:color="auto" w:fill="auto"/>
        <w:tabs>
          <w:tab w:val="left" w:pos="2237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Плата за размещение Конструкции вносится ежеквартально не позднее 10 числа месяца следующего за расчетным кварталом, по </w:t>
      </w:r>
      <w:r w:rsidRPr="00E53997">
        <w:rPr>
          <w:rStyle w:val="211pt"/>
          <w:rFonts w:ascii="Arial" w:hAnsi="Arial" w:cs="Arial"/>
          <w:sz w:val="24"/>
          <w:szCs w:val="24"/>
        </w:rPr>
        <w:t xml:space="preserve">следующим </w:t>
      </w:r>
      <w:r w:rsidRPr="00E53997">
        <w:rPr>
          <w:rFonts w:ascii="Arial" w:hAnsi="Arial" w:cs="Arial"/>
          <w:sz w:val="24"/>
          <w:szCs w:val="24"/>
        </w:rPr>
        <w:t>реквизитам: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3174"/>
        </w:tabs>
        <w:spacing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путем перечисления через УФК по НСО (Администрация Болотнинского района) ИНН 5413111417, КПП 541301001. Счет получателя: 40102810900000010001 в Сибирском ГУ Банка России по Новосибирской области г. Новосибирск, БИК банка получателя: 045004001, код бюджетной классификации: 444 111 05013 05 0000 120, </w:t>
      </w:r>
      <w:r w:rsidRPr="00E53997">
        <w:rPr>
          <w:rStyle w:val="211pt"/>
          <w:rFonts w:ascii="Arial" w:hAnsi="Arial" w:cs="Arial"/>
          <w:sz w:val="24"/>
          <w:szCs w:val="24"/>
        </w:rPr>
        <w:t>ОKTMО:</w:t>
      </w:r>
      <w:r w:rsidRPr="00E53997">
        <w:rPr>
          <w:rStyle w:val="211pt"/>
          <w:rFonts w:ascii="Arial" w:hAnsi="Arial" w:cs="Arial"/>
          <w:sz w:val="24"/>
          <w:szCs w:val="24"/>
        </w:rPr>
        <w:tab/>
        <w:t>.</w:t>
      </w:r>
    </w:p>
    <w:p w:rsidR="004A1601" w:rsidRPr="00E53997" w:rsidRDefault="004A1601" w:rsidP="004A1601">
      <w:pPr>
        <w:pStyle w:val="20"/>
        <w:numPr>
          <w:ilvl w:val="0"/>
          <w:numId w:val="24"/>
        </w:numPr>
        <w:shd w:val="clear" w:color="auto" w:fill="auto"/>
        <w:tabs>
          <w:tab w:val="left" w:pos="2283"/>
          <w:tab w:val="left" w:leader="underscore" w:pos="7751"/>
          <w:tab w:val="left" w:leader="underscore" w:pos="9364"/>
        </w:tabs>
        <w:spacing w:before="0" w:after="0" w:line="240" w:lineRule="auto"/>
        <w:ind w:left="1060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Задаток, внесенный ранее, составляет</w:t>
      </w:r>
      <w:r w:rsidRPr="00E53997">
        <w:rPr>
          <w:rFonts w:ascii="Arial" w:eastAsia="Sylfaen" w:hAnsi="Arial" w:cs="Arial"/>
          <w:sz w:val="24"/>
          <w:szCs w:val="24"/>
        </w:rPr>
        <w:tab/>
      </w:r>
      <w:r w:rsidRPr="00E53997">
        <w:rPr>
          <w:rFonts w:ascii="Arial" w:hAnsi="Arial" w:cs="Arial"/>
          <w:sz w:val="24"/>
          <w:szCs w:val="24"/>
        </w:rPr>
        <w:t xml:space="preserve">рублей </w:t>
      </w:r>
      <w:r w:rsidRPr="00E53997">
        <w:rPr>
          <w:rFonts w:ascii="Arial" w:eastAsia="Sylfaen" w:hAnsi="Arial" w:cs="Arial"/>
          <w:sz w:val="24"/>
          <w:szCs w:val="24"/>
        </w:rPr>
        <w:tab/>
      </w:r>
      <w:r w:rsidRPr="00E53997">
        <w:rPr>
          <w:rFonts w:ascii="Arial" w:hAnsi="Arial" w:cs="Arial"/>
          <w:sz w:val="24"/>
          <w:szCs w:val="24"/>
        </w:rPr>
        <w:t>копеек,</w:t>
      </w:r>
    </w:p>
    <w:p w:rsidR="004A1601" w:rsidRPr="00E53997" w:rsidRDefault="004A1601" w:rsidP="004A1601">
      <w:pPr>
        <w:pStyle w:val="20"/>
        <w:shd w:val="clear" w:color="auto" w:fill="auto"/>
        <w:spacing w:after="227" w:line="240" w:lineRule="auto"/>
        <w:ind w:left="10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засчитывается в счет платы за размещение Конструкции.</w:t>
      </w:r>
    </w:p>
    <w:p w:rsidR="004A1601" w:rsidRPr="00E53997" w:rsidRDefault="004A1601" w:rsidP="004A1601">
      <w:pPr>
        <w:numPr>
          <w:ilvl w:val="0"/>
          <w:numId w:val="22"/>
        </w:numPr>
        <w:tabs>
          <w:tab w:val="left" w:pos="3261"/>
        </w:tabs>
        <w:spacing w:after="205"/>
        <w:ind w:left="2960"/>
        <w:jc w:val="both"/>
        <w:rPr>
          <w:rFonts w:ascii="Arial" w:hAnsi="Arial" w:cs="Arial"/>
        </w:rPr>
      </w:pPr>
      <w:r w:rsidRPr="00E53997">
        <w:rPr>
          <w:rStyle w:val="101"/>
          <w:rFonts w:ascii="Arial" w:eastAsia="Arial Unicode MS" w:hAnsi="Arial" w:cs="Arial"/>
          <w:b w:val="0"/>
          <w:bCs w:val="0"/>
          <w:sz w:val="24"/>
          <w:szCs w:val="24"/>
        </w:rPr>
        <w:t>РАЗМЕЩЕНИЕ СОЦИАЛЬНОЙ РЕКЛАМЫ</w:t>
      </w:r>
    </w:p>
    <w:p w:rsidR="004A1601" w:rsidRPr="00E53997" w:rsidRDefault="004A1601" w:rsidP="004A1601">
      <w:pPr>
        <w:pStyle w:val="20"/>
        <w:numPr>
          <w:ilvl w:val="0"/>
          <w:numId w:val="25"/>
        </w:numPr>
        <w:shd w:val="clear" w:color="auto" w:fill="auto"/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  <w:lang w:val="en-US" w:eastAsia="en-US" w:bidi="en-US"/>
        </w:rPr>
        <w:t>L</w:t>
      </w:r>
      <w:r w:rsidRPr="00E53997">
        <w:rPr>
          <w:rFonts w:ascii="Arial" w:hAnsi="Arial" w:cs="Arial"/>
          <w:sz w:val="24"/>
          <w:szCs w:val="24"/>
          <w:lang w:eastAsia="en-US" w:bidi="en-US"/>
        </w:rPr>
        <w:t xml:space="preserve">. </w:t>
      </w:r>
      <w:r w:rsidRPr="00E53997">
        <w:rPr>
          <w:rFonts w:ascii="Arial" w:hAnsi="Arial" w:cs="Arial"/>
          <w:sz w:val="24"/>
          <w:szCs w:val="24"/>
        </w:rPr>
        <w:t>Рекламораспространитель обязан размещать социальную рекламу на данном рекламном месте в пределах пяти процентов объема распространяемой им рекламы.</w:t>
      </w:r>
    </w:p>
    <w:p w:rsidR="004A1601" w:rsidRPr="00E53997" w:rsidRDefault="004A1601" w:rsidP="004A1601">
      <w:pPr>
        <w:pStyle w:val="20"/>
        <w:numPr>
          <w:ilvl w:val="1"/>
          <w:numId w:val="25"/>
        </w:numPr>
        <w:shd w:val="clear" w:color="auto" w:fill="auto"/>
        <w:tabs>
          <w:tab w:val="left" w:pos="2259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Рекламораспространитель освобождается от платы по договору па период распространения па рекламной конструкции социальной рекламы, размещенной по инициативе Администрации.</w:t>
      </w:r>
    </w:p>
    <w:p w:rsidR="004A1601" w:rsidRPr="00E53997" w:rsidRDefault="004A1601" w:rsidP="004A1601">
      <w:pPr>
        <w:pStyle w:val="20"/>
        <w:numPr>
          <w:ilvl w:val="0"/>
          <w:numId w:val="26"/>
        </w:numPr>
        <w:shd w:val="clear" w:color="auto" w:fill="auto"/>
        <w:tabs>
          <w:tab w:val="left" w:pos="2237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Распространение социальной наружной рекламы регулируется Федеральным законом от 13.03.2006 </w:t>
      </w:r>
      <w:r w:rsidRPr="00E53997">
        <w:rPr>
          <w:rStyle w:val="22"/>
          <w:rFonts w:ascii="Arial" w:hAnsi="Arial" w:cs="Arial"/>
        </w:rPr>
        <w:t>№</w:t>
      </w:r>
      <w:r w:rsidRPr="00E53997">
        <w:rPr>
          <w:rFonts w:ascii="Arial" w:hAnsi="Arial" w:cs="Arial"/>
          <w:sz w:val="24"/>
          <w:szCs w:val="24"/>
        </w:rPr>
        <w:t xml:space="preserve"> 38-Ф «О рекламе».</w:t>
      </w:r>
    </w:p>
    <w:p w:rsidR="004A1601" w:rsidRPr="00E53997" w:rsidRDefault="004A1601" w:rsidP="004A1601">
      <w:pPr>
        <w:pStyle w:val="20"/>
        <w:numPr>
          <w:ilvl w:val="0"/>
          <w:numId w:val="26"/>
        </w:numPr>
        <w:shd w:val="clear" w:color="auto" w:fill="auto"/>
        <w:tabs>
          <w:tab w:val="left" w:pos="2237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Социальная реклама представляет общественные и государственные интересы </w:t>
      </w:r>
      <w:r w:rsidRPr="00E53997">
        <w:rPr>
          <w:rFonts w:ascii="Arial" w:hAnsi="Arial" w:cs="Arial"/>
          <w:sz w:val="24"/>
          <w:szCs w:val="24"/>
          <w:lang w:eastAsia="en-US" w:bidi="en-US"/>
        </w:rPr>
        <w:t xml:space="preserve">и </w:t>
      </w:r>
      <w:r w:rsidRPr="00E53997">
        <w:rPr>
          <w:rFonts w:ascii="Arial" w:hAnsi="Arial" w:cs="Arial"/>
          <w:sz w:val="24"/>
          <w:szCs w:val="24"/>
        </w:rPr>
        <w:t>направлена на достижение благотворительных целей.</w:t>
      </w:r>
    </w:p>
    <w:p w:rsidR="004A1601" w:rsidRPr="00E53997" w:rsidRDefault="004A1601" w:rsidP="004A1601">
      <w:pPr>
        <w:pStyle w:val="20"/>
        <w:numPr>
          <w:ilvl w:val="0"/>
          <w:numId w:val="26"/>
        </w:numPr>
        <w:shd w:val="clear" w:color="auto" w:fill="auto"/>
        <w:tabs>
          <w:tab w:val="left" w:pos="2237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 социальной рекламе не допускается упоминание о конкретных марках (модулях, артикулах) товаров, товарных знаках, знаков обслуживания и об иных средствах их индивидуализации, о физических лицах и юридических лицах, за исключением упоминания об органах государственной власти, об иных государственных органах, об органах местного самоуправления, о муниципальных органах, которые не входят в структуру органов местного самоуправления, и о спонсорах.</w:t>
      </w:r>
    </w:p>
    <w:p w:rsidR="004A1601" w:rsidRPr="00E53997" w:rsidRDefault="004A1601" w:rsidP="004A1601">
      <w:pPr>
        <w:pStyle w:val="20"/>
        <w:numPr>
          <w:ilvl w:val="0"/>
          <w:numId w:val="26"/>
        </w:numPr>
        <w:shd w:val="clear" w:color="auto" w:fill="auto"/>
        <w:tabs>
          <w:tab w:val="left" w:pos="2237"/>
        </w:tabs>
        <w:spacing w:before="0" w:after="283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Факт распространения социальной рекламы подтверждается актом осмотра рекламной конструкции составленной Администрацией и Рекламораспространителем с приложением соответствующих фотографий.</w:t>
      </w:r>
    </w:p>
    <w:p w:rsidR="004A1601" w:rsidRPr="00E53997" w:rsidRDefault="004A1601" w:rsidP="004A1601">
      <w:pPr>
        <w:keepNext/>
        <w:keepLines/>
        <w:numPr>
          <w:ilvl w:val="0"/>
          <w:numId w:val="25"/>
        </w:numPr>
        <w:tabs>
          <w:tab w:val="left" w:pos="4026"/>
        </w:tabs>
        <w:spacing w:after="214"/>
        <w:ind w:left="3720"/>
        <w:contextualSpacing/>
        <w:jc w:val="both"/>
        <w:outlineLvl w:val="0"/>
        <w:rPr>
          <w:rFonts w:ascii="Arial" w:hAnsi="Arial" w:cs="Arial"/>
        </w:rPr>
      </w:pPr>
      <w:bookmarkStart w:id="6" w:name="bookmark5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ОТВЕТСТВЕННОСТЬ СТОРОН</w:t>
      </w:r>
      <w:bookmarkEnd w:id="6"/>
    </w:p>
    <w:p w:rsidR="004A1601" w:rsidRPr="00E53997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586"/>
        </w:tabs>
        <w:spacing w:before="0" w:after="0" w:line="240" w:lineRule="auto"/>
        <w:ind w:left="1060" w:right="49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 случае неуплаты платежей в установленный срок Рекламораспространитель уплачивает пеню за каждый день просрочки в размере 0,1% от суммы платежей за истекший период по реквизитам, указанным в п. 4.3.</w:t>
      </w:r>
    </w:p>
    <w:p w:rsidR="004A1601" w:rsidRPr="004A1601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263"/>
        </w:tabs>
        <w:spacing w:before="100" w:beforeAutospacing="1" w:after="0" w:line="240" w:lineRule="auto"/>
        <w:ind w:left="1219" w:right="357" w:firstLine="641"/>
        <w:contextualSpacing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 xml:space="preserve">В случае нарушения других условий договора, Рекламораспространитель обязан заплатить штрафную неустойку в размере 10% от цены договора, по реквизитам, указанным в п. 4.3. Уплата неустойки не освобождает Рекламораспространителя устранения нарушений.При повторном нарушении Рекламораспространителем условий договора. Администрация вправе расторгнуть договор в одностороннем порядке, письменно </w:t>
      </w:r>
      <w:r w:rsidRPr="004A1601">
        <w:rPr>
          <w:rStyle w:val="211pt"/>
          <w:rFonts w:ascii="Arial" w:hAnsi="Arial" w:cs="Arial"/>
          <w:sz w:val="24"/>
          <w:szCs w:val="24"/>
        </w:rPr>
        <w:t xml:space="preserve">предупредив </w:t>
      </w:r>
      <w:r w:rsidRPr="004A1601">
        <w:rPr>
          <w:rFonts w:ascii="Arial" w:hAnsi="Arial" w:cs="Arial"/>
          <w:sz w:val="24"/>
          <w:szCs w:val="24"/>
        </w:rPr>
        <w:t xml:space="preserve">об этом Рекламораспространителя за </w:t>
      </w:r>
      <w:r w:rsidRPr="004A1601">
        <w:rPr>
          <w:rStyle w:val="211pt"/>
          <w:rFonts w:ascii="Arial" w:hAnsi="Arial" w:cs="Arial"/>
          <w:sz w:val="24"/>
          <w:szCs w:val="24"/>
        </w:rPr>
        <w:t xml:space="preserve">10 </w:t>
      </w:r>
      <w:r w:rsidRPr="004A1601">
        <w:rPr>
          <w:rFonts w:ascii="Arial" w:hAnsi="Arial" w:cs="Arial"/>
          <w:sz w:val="24"/>
          <w:szCs w:val="24"/>
        </w:rPr>
        <w:t>дней.</w:t>
      </w:r>
    </w:p>
    <w:p w:rsidR="004A1601" w:rsidRPr="00E53997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373"/>
        </w:tabs>
        <w:spacing w:before="100" w:beforeAutospacing="1" w:after="0" w:line="240" w:lineRule="auto"/>
        <w:ind w:left="1219" w:right="357" w:firstLine="641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Конструкция, размещенная с нарушением условии договора, подлежит демонтажу Рекламораспространителем.</w:t>
      </w:r>
    </w:p>
    <w:p w:rsidR="004A1601" w:rsidRPr="00E53997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369"/>
        </w:tabs>
        <w:spacing w:before="100" w:beforeAutospacing="1" w:after="0" w:line="240" w:lineRule="auto"/>
        <w:ind w:left="1219" w:right="357" w:firstLine="641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Уплата неустойки, пени, предусмотренных пунктами 6.1-6.4 настоящего договора, не освобождает Рекламораспространителя от исполнения денежных обязательств по договору.</w:t>
      </w:r>
    </w:p>
    <w:p w:rsidR="004A1601" w:rsidRPr="00E53997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369"/>
        </w:tabs>
        <w:spacing w:before="100" w:beforeAutospacing="1" w:after="100" w:afterAutospacing="1" w:line="240" w:lineRule="auto"/>
        <w:ind w:left="1219" w:right="357" w:firstLine="641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Ни одна из сторон не будет нести ответственности за полное или частичное неисполнение обязательств по настоящему договору, если неисполнение обязательств будет являться следствием обстоятельств непреодолимой силы, если письменно уведомит другую сторону о их наступлении в 2-дневный срок. В случае временной невозможности использования места в границах, указанных в пункте 1.1 настоящего договора, по причинам, независящим от Рекламораспространителя (ремонт коммуникаций и др.), действие договора продлевается на соответствующий срок.</w:t>
      </w:r>
    </w:p>
    <w:p w:rsidR="004A1601" w:rsidRPr="00E53997" w:rsidRDefault="004A1601" w:rsidP="004A1601">
      <w:pPr>
        <w:numPr>
          <w:ilvl w:val="0"/>
          <w:numId w:val="25"/>
        </w:numPr>
        <w:tabs>
          <w:tab w:val="left" w:pos="2189"/>
        </w:tabs>
        <w:ind w:left="1276" w:right="420"/>
        <w:contextualSpacing/>
        <w:jc w:val="center"/>
        <w:rPr>
          <w:rStyle w:val="101"/>
          <w:rFonts w:ascii="Arial" w:eastAsia="Arial Unicode MS" w:hAnsi="Arial" w:cs="Arial"/>
          <w:b w:val="0"/>
          <w:bCs w:val="0"/>
          <w:sz w:val="24"/>
          <w:szCs w:val="24"/>
        </w:rPr>
      </w:pP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t>ИЗМЕНЕНИЕ, ПРЕКРАЩЕНИЕ И РАСТОРЖЕНИЕ ДОГОВОРА</w:t>
      </w:r>
    </w:p>
    <w:p w:rsidR="004A1601" w:rsidRPr="00E53997" w:rsidRDefault="004A1601" w:rsidP="004A1601">
      <w:pPr>
        <w:tabs>
          <w:tab w:val="left" w:pos="2189"/>
        </w:tabs>
        <w:ind w:left="1900" w:right="420"/>
        <w:contextualSpacing/>
        <w:rPr>
          <w:rFonts w:ascii="Arial" w:hAnsi="Arial" w:cs="Arial"/>
        </w:rPr>
      </w:pP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727"/>
        </w:tabs>
        <w:spacing w:before="0" w:after="0" w:line="240" w:lineRule="auto"/>
        <w:ind w:left="1219" w:right="357" w:firstLine="64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По истечении срока действия настоящего договора, Рекламораспространитель обязан передать рекламное место, восстановив его в первоначальное состояние, освободив от Конструкции за свой счет и своими силами, предоставив в 5-днсвный (календарный) срок в Администрацию акт о демонтаже, фотоотчет о выполненных работах, либо за два месяца до его окончания подать заявление о расторжении Договора.</w:t>
      </w: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727"/>
        </w:tabs>
        <w:spacing w:before="0" w:after="0"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При досрочном расторжении Договора по инициативе Рекламораспространителя, либо в случае, предусмотренном пунктами 6.3, 6.4, и 7.4 настоящего договора, Рекламораспространитель обязан освободить рекламное место, восстановив его в первоначальное состояние за свой счет в 3-днсвный (календарный) срок со дня подачи заявления (получения уведомления о расторжении договора), и предоставить в 5-дневный (календарный) срок в Администрацию акт о демонтаже и фотоотчет о выполненных работах. В этом случае плата, внесенная Рекламораспространителем, возврату </w:t>
      </w:r>
      <w:r w:rsidRPr="00E53997">
        <w:rPr>
          <w:rStyle w:val="211pt"/>
          <w:rFonts w:ascii="Arial" w:hAnsi="Arial" w:cs="Arial"/>
          <w:sz w:val="24"/>
          <w:szCs w:val="24"/>
        </w:rPr>
        <w:t xml:space="preserve">не подлежит, </w:t>
      </w:r>
      <w:r w:rsidRPr="00E53997">
        <w:rPr>
          <w:rFonts w:ascii="Arial" w:hAnsi="Arial" w:cs="Arial"/>
          <w:sz w:val="24"/>
          <w:szCs w:val="24"/>
        </w:rPr>
        <w:t>а счета, срок оплаты которых наступил на момент расторжения договора, подлежат оплате в полном объеме.</w:t>
      </w: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373"/>
        </w:tabs>
        <w:spacing w:before="0" w:after="0"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Договор может быть расторгнут Администрацией в одностороннем порядке, если место, на котором установлена Конструкция, понадобится для муниципальных целей. Об этом Рекламораспространитель должен быть уведомлен Администрацией не позднее, чем за 60 дней до даты освобождения места.</w:t>
      </w: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 этом случае Рекламораспространитель обязан после истечения срока, указанного в письменном уведомлении, освободить место и привести его в надлежащее состояние за свой счет,</w:t>
      </w: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369"/>
        </w:tabs>
        <w:spacing w:before="0" w:after="0"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При неоднократном нарушении Рекламораспространителем обязанностей, вытекающих из настоящего договора, Администрация вправе расторгнуть договор в одностороннем порядке, письменно предупредив об этом Рекламораспространителя за 10 дней.</w:t>
      </w: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378"/>
        </w:tabs>
        <w:spacing w:before="0" w:after="0"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В случае отказа Рекламораспространителя от освобождения места под установленной Конструкцией, по окончании срока действия договора или его досрочного расторжения согласно пунктам </w:t>
      </w:r>
      <w:r w:rsidRPr="00E53997">
        <w:rPr>
          <w:rStyle w:val="21pt"/>
          <w:rFonts w:ascii="Arial" w:hAnsi="Arial" w:cs="Arial"/>
          <w:b w:val="0"/>
        </w:rPr>
        <w:t>7.2-7.4</w:t>
      </w:r>
      <w:r w:rsidRPr="00E53997">
        <w:rPr>
          <w:rFonts w:ascii="Arial" w:hAnsi="Arial" w:cs="Arial"/>
          <w:sz w:val="24"/>
          <w:szCs w:val="24"/>
        </w:rPr>
        <w:t xml:space="preserve"> настоящего договора Администрация вправе сама произвести демонтаж соответствующей Конструкции. При этом стоимость произведенных работ по демонтажу и хранению Конструкции возмещается (оплачивается) Рекламораспространителем.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378"/>
        </w:tabs>
        <w:spacing w:line="240" w:lineRule="auto"/>
        <w:ind w:left="1899" w:right="357"/>
        <w:contextualSpacing/>
        <w:jc w:val="both"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jc w:val="center"/>
        <w:rPr>
          <w:rFonts w:ascii="Arial" w:hAnsi="Arial" w:cs="Arial"/>
        </w:rPr>
      </w:pPr>
      <w:r w:rsidRPr="00E53997">
        <w:rPr>
          <w:rFonts w:ascii="Arial" w:hAnsi="Arial" w:cs="Arial"/>
        </w:rPr>
        <w:t>8. ЗАКЛЮЧИТЕЛЬНЫЕ ПОЛОЖЕНИЯ</w:t>
      </w:r>
    </w:p>
    <w:p w:rsidR="004A1601" w:rsidRPr="00E53997" w:rsidRDefault="004A1601" w:rsidP="004A1601">
      <w:pPr>
        <w:jc w:val="center"/>
        <w:rPr>
          <w:rFonts w:ascii="Arial" w:hAnsi="Arial" w:cs="Arial"/>
        </w:rPr>
      </w:pP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83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суда в установленном порядке.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88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 случае перемены адреса, наименования или номера расчетного счета, Рекламораспространитель обязан в 15-дневный срок письменно известить об этом Администрацию. При отсутствии извещения об этом, все уведомления и другие документы, направленные Администрацией по адресу, указанному в настоящем договоре, считаются врученными Рекламораспространителю.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98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С момента вступления настоящего договора в силу, место для установки и эксплуатации конструкции считается переданным Рекламораспространителю, а Договор приобретает силу акта - приема передачи.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83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Права и обязанности, возникшие но настоящему договору, могут быть переданы другим лицам только по согласованию с Администрацией.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93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Настоящий Договор составлен в двух экземплярах, имеющих одинаковую юридическую силу (по одному для каждой из Сторон).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301"/>
        </w:tabs>
        <w:spacing w:before="0" w:after="0" w:line="240" w:lineRule="auto"/>
        <w:ind w:left="114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Приложение № 1 к договору:</w:t>
      </w: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140" w:right="419" w:firstLine="340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- копия схемы размещения рекламной конструкции на территории Болотнинского района Новосибирской области.</w:t>
      </w:r>
    </w:p>
    <w:p w:rsidR="004A1601" w:rsidRPr="00E53997" w:rsidRDefault="004A1601" w:rsidP="004A1601">
      <w:pPr>
        <w:framePr w:w="9350" w:wrap="notBeside" w:vAnchor="text" w:hAnchor="page" w:x="1629" w:y="284"/>
        <w:jc w:val="center"/>
        <w:rPr>
          <w:rStyle w:val="a8"/>
          <w:rFonts w:ascii="Arial" w:eastAsia="Arial Unicode MS" w:hAnsi="Arial" w:cs="Arial"/>
          <w:b w:val="0"/>
          <w:bCs w:val="0"/>
          <w:sz w:val="24"/>
          <w:szCs w:val="24"/>
        </w:rPr>
      </w:pPr>
      <w:r w:rsidRPr="00E53997">
        <w:rPr>
          <w:rStyle w:val="a8"/>
          <w:rFonts w:ascii="Arial" w:eastAsia="Arial Unicode MS" w:hAnsi="Arial" w:cs="Arial"/>
          <w:b w:val="0"/>
          <w:bCs w:val="0"/>
          <w:sz w:val="24"/>
          <w:szCs w:val="24"/>
        </w:rPr>
        <w:t>9. РЕКВИЗИТЫ СТОРОН</w:t>
      </w:r>
    </w:p>
    <w:p w:rsidR="004A1601" w:rsidRPr="00E53997" w:rsidRDefault="004A1601" w:rsidP="004A1601">
      <w:pPr>
        <w:framePr w:w="9350" w:wrap="notBeside" w:vAnchor="text" w:hAnchor="page" w:x="1629" w:y="284"/>
        <w:rPr>
          <w:rFonts w:ascii="Arial" w:hAnsi="Arial" w:cs="Arial"/>
        </w:rPr>
      </w:pPr>
    </w:p>
    <w:tbl>
      <w:tblPr>
        <w:tblOverlap w:val="never"/>
        <w:tblW w:w="92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4857"/>
      </w:tblGrid>
      <w:tr w:rsidR="004A1601" w:rsidRPr="00E53997" w:rsidTr="004F5844">
        <w:trPr>
          <w:trHeight w:hRule="exact" w:val="438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0"/>
                <w:rFonts w:ascii="Arial" w:hAnsi="Arial" w:cs="Arial"/>
                <w:b w:val="0"/>
                <w:sz w:val="24"/>
                <w:szCs w:val="24"/>
              </w:rPr>
              <w:t>Администрация: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0"/>
                <w:rFonts w:ascii="Arial" w:hAnsi="Arial" w:cs="Arial"/>
                <w:b w:val="0"/>
                <w:sz w:val="24"/>
                <w:szCs w:val="24"/>
              </w:rPr>
              <w:t>Рекламораспространитель:</w:t>
            </w:r>
          </w:p>
        </w:tc>
      </w:tr>
      <w:tr w:rsidR="004A1601" w:rsidRPr="00E53997" w:rsidTr="004F5844">
        <w:trPr>
          <w:trHeight w:hRule="exact" w:val="544"/>
          <w:jc w:val="right"/>
        </w:trPr>
        <w:tc>
          <w:tcPr>
            <w:tcW w:w="4435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2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0"/>
                <w:rFonts w:ascii="Arial" w:hAnsi="Arial" w:cs="Arial"/>
                <w:b w:val="0"/>
                <w:sz w:val="24"/>
                <w:szCs w:val="24"/>
              </w:rPr>
              <w:t>Администрация Болотнинского района</w:t>
            </w:r>
          </w:p>
        </w:tc>
        <w:tc>
          <w:tcPr>
            <w:tcW w:w="4857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Полное фирменное наименование</w:t>
            </w:r>
          </w:p>
        </w:tc>
      </w:tr>
      <w:tr w:rsidR="004A1601" w:rsidRPr="00E53997" w:rsidTr="004F5844">
        <w:trPr>
          <w:trHeight w:hRule="exact" w:val="529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0"/>
                <w:rFonts w:ascii="Arial" w:hAnsi="Arial" w:cs="Arial"/>
                <w:b w:val="0"/>
                <w:sz w:val="24"/>
                <w:szCs w:val="24"/>
              </w:rPr>
              <w:t>Новосибирской области</w:t>
            </w:r>
          </w:p>
        </w:tc>
        <w:tc>
          <w:tcPr>
            <w:tcW w:w="4857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юридического лица (ФИО физического лица- индивидуального предпринимателя)</w:t>
            </w:r>
          </w:p>
        </w:tc>
      </w:tr>
      <w:tr w:rsidR="004A1601" w:rsidRPr="00E53997" w:rsidTr="004F5844">
        <w:trPr>
          <w:trHeight w:hRule="exact" w:val="254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Адрес: Новосибирская область,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(ОГРНИП/ОГРН)/ИНН</w:t>
            </w:r>
          </w:p>
        </w:tc>
      </w:tr>
      <w:tr w:rsidR="004A1601" w:rsidRPr="00E53997" w:rsidTr="004F5844">
        <w:trPr>
          <w:trHeight w:hRule="exact" w:val="275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Болотнинский район,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Для физического лица - индивидуального</w:t>
            </w:r>
          </w:p>
        </w:tc>
      </w:tr>
      <w:tr w:rsidR="004A1601" w:rsidRPr="00E53997" w:rsidTr="004F5844">
        <w:trPr>
          <w:trHeight w:hRule="exact" w:val="264"/>
          <w:jc w:val="right"/>
        </w:trPr>
        <w:tc>
          <w:tcPr>
            <w:tcW w:w="4435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г. Болотное, ул. Советская, 9</w:t>
            </w:r>
          </w:p>
        </w:tc>
        <w:tc>
          <w:tcPr>
            <w:tcW w:w="4857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предпринимателя: дата и место рождения.</w:t>
            </w:r>
          </w:p>
        </w:tc>
      </w:tr>
      <w:tr w:rsidR="004A1601" w:rsidRPr="00E53997" w:rsidTr="004F5844">
        <w:trPr>
          <w:trHeight w:hRule="exact" w:val="245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ИНН 5413111417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реквизиты документа, удостоверяющего</w:t>
            </w:r>
          </w:p>
        </w:tc>
      </w:tr>
      <w:tr w:rsidR="004A1601" w:rsidRPr="00E53997" w:rsidTr="004F5844">
        <w:trPr>
          <w:trHeight w:hRule="exact" w:val="264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КПП 541301001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Cambria85pt"/>
                <w:rFonts w:ascii="Arial" w:hAnsi="Arial" w:cs="Arial"/>
                <w:sz w:val="24"/>
                <w:szCs w:val="24"/>
              </w:rPr>
              <w:t>ЛИЧНОСТЬ</w:t>
            </w:r>
          </w:p>
        </w:tc>
      </w:tr>
      <w:tr w:rsidR="004A1601" w:rsidRPr="00E53997" w:rsidTr="004F5844">
        <w:trPr>
          <w:trHeight w:hRule="exact" w:val="491"/>
          <w:jc w:val="right"/>
        </w:trPr>
        <w:tc>
          <w:tcPr>
            <w:tcW w:w="4435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Юридический адрес/адрес места жительства</w:t>
            </w:r>
          </w:p>
        </w:tc>
      </w:tr>
      <w:tr w:rsidR="004A1601" w:rsidRPr="00E53997" w:rsidTr="004F5844">
        <w:trPr>
          <w:trHeight w:hRule="exact" w:val="1070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framePr w:w="9350" w:wrap="notBeside" w:vAnchor="text" w:hAnchor="page" w:x="1629" w:y="284"/>
              <w:rPr>
                <w:rFonts w:ascii="Arial" w:hAnsi="Arial" w:cs="Arial"/>
              </w:rPr>
            </w:pPr>
            <w:r w:rsidRPr="00E53997">
              <w:rPr>
                <w:rFonts w:ascii="Arial" w:hAnsi="Arial" w:cs="Arial"/>
              </w:rPr>
              <w:t xml:space="preserve">      ________________ /_______________ /</w:t>
            </w:r>
          </w:p>
        </w:tc>
        <w:tc>
          <w:tcPr>
            <w:tcW w:w="4857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after="600" w:line="240" w:lineRule="auto"/>
              <w:jc w:val="both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Должность (при наличии)</w:t>
            </w:r>
          </w:p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after="6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 xml:space="preserve"> _______________ / ______________ /</w:t>
            </w:r>
          </w:p>
        </w:tc>
      </w:tr>
      <w:tr w:rsidR="004A1601" w:rsidRPr="00E53997" w:rsidTr="004F5844">
        <w:trPr>
          <w:trHeight w:hRule="exact" w:val="312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framePr w:w="9350" w:wrap="notBeside" w:vAnchor="text" w:hAnchor="page" w:x="1629" w:y="284"/>
              <w:rPr>
                <w:rFonts w:ascii="Arial" w:hAnsi="Arial" w:cs="Arial"/>
              </w:rPr>
            </w:pP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framePr w:w="9350" w:wrap="notBeside" w:vAnchor="text" w:hAnchor="page" w:x="1629" w:y="284"/>
              <w:rPr>
                <w:rFonts w:ascii="Arial" w:hAnsi="Arial" w:cs="Arial"/>
              </w:rPr>
            </w:pPr>
          </w:p>
        </w:tc>
      </w:tr>
    </w:tbl>
    <w:p w:rsidR="004A1601" w:rsidRPr="00E53997" w:rsidRDefault="004A1601" w:rsidP="004A1601">
      <w:pPr>
        <w:framePr w:w="9350" w:wrap="notBeside" w:vAnchor="text" w:hAnchor="page" w:x="1629" w:y="284"/>
        <w:rPr>
          <w:rFonts w:ascii="Arial" w:hAnsi="Arial" w:cs="Arial"/>
        </w:rPr>
      </w:pP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140" w:hanging="6"/>
        <w:jc w:val="center"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rPr>
          <w:rFonts w:ascii="Arial" w:hAnsi="Arial" w:cs="Arial"/>
        </w:rPr>
      </w:pPr>
    </w:p>
    <w:p w:rsidR="004A1601" w:rsidRPr="00E53997" w:rsidRDefault="004A1601" w:rsidP="004A1601">
      <w:pPr>
        <w:pBdr>
          <w:between w:val="single" w:sz="4" w:space="1" w:color="auto"/>
          <w:bar w:val="single" w:sz="4" w:color="auto"/>
        </w:pBdr>
        <w:rPr>
          <w:rFonts w:ascii="Arial" w:hAnsi="Arial" w:cs="Arial"/>
        </w:rPr>
        <w:sectPr w:rsidR="004A1601" w:rsidRPr="00E53997" w:rsidSect="000B2123">
          <w:headerReference w:type="even" r:id="rId9"/>
          <w:headerReference w:type="default" r:id="rId10"/>
          <w:pgSz w:w="11900" w:h="16840"/>
          <w:pgMar w:top="1134" w:right="612" w:bottom="709" w:left="521" w:header="0" w:footer="3" w:gutter="0"/>
          <w:cols w:space="720"/>
          <w:noEndnote/>
          <w:docGrid w:linePitch="360"/>
        </w:sectPr>
      </w:pPr>
    </w:p>
    <w:p w:rsidR="004A1601" w:rsidRPr="00E53997" w:rsidRDefault="004A1601" w:rsidP="004A1601">
      <w:pPr>
        <w:ind w:left="6540"/>
        <w:rPr>
          <w:rFonts w:ascii="Arial" w:hAnsi="Arial" w:cs="Arial"/>
        </w:rPr>
      </w:pPr>
      <w:r w:rsidRPr="00E53997">
        <w:rPr>
          <w:rStyle w:val="110"/>
          <w:rFonts w:ascii="Arial" w:eastAsia="Arial Unicode MS" w:hAnsi="Arial" w:cs="Arial"/>
          <w:b w:val="0"/>
          <w:bCs w:val="0"/>
          <w:sz w:val="24"/>
          <w:szCs w:val="24"/>
        </w:rPr>
        <w:t>ПРИЛОЖЕНИЕ №2</w:t>
      </w:r>
    </w:p>
    <w:p w:rsidR="004A1601" w:rsidRPr="00E53997" w:rsidRDefault="004A1601" w:rsidP="004A1601">
      <w:pPr>
        <w:spacing w:after="248"/>
        <w:ind w:left="6540" w:right="620"/>
        <w:rPr>
          <w:rFonts w:ascii="Arial" w:hAnsi="Arial" w:cs="Arial"/>
        </w:rPr>
      </w:pPr>
      <w:r w:rsidRPr="00E53997">
        <w:rPr>
          <w:rStyle w:val="70"/>
          <w:rFonts w:ascii="Arial" w:eastAsia="Arial Unicode MS" w:hAnsi="Arial" w:cs="Arial"/>
          <w:b w:val="0"/>
          <w:sz w:val="24"/>
          <w:szCs w:val="24"/>
        </w:rPr>
        <w:t>К порядку организации и проведения торгов на право заключения договора на установку и эксплуатацию рекламной конструкции</w:t>
      </w:r>
    </w:p>
    <w:p w:rsidR="004A1601" w:rsidRPr="00E53997" w:rsidRDefault="004A1601" w:rsidP="004A1601">
      <w:pPr>
        <w:tabs>
          <w:tab w:val="left" w:leader="underscore" w:pos="8861"/>
        </w:tabs>
        <w:spacing w:after="167"/>
        <w:ind w:left="2640"/>
        <w:jc w:val="both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bCs w:val="0"/>
          <w:sz w:val="24"/>
          <w:szCs w:val="24"/>
        </w:rPr>
        <w:t>ЗАЯВКА НА УЧАСТИЕ В АУКЦИОНЕ по Лоту №</w:t>
      </w: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ab/>
      </w:r>
    </w:p>
    <w:p w:rsidR="004A1601" w:rsidRPr="00E53997" w:rsidRDefault="004A1601" w:rsidP="004A1601">
      <w:pPr>
        <w:spacing w:after="213"/>
        <w:ind w:right="520"/>
        <w:jc w:val="center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bCs w:val="0"/>
          <w:sz w:val="24"/>
          <w:szCs w:val="24"/>
        </w:rPr>
        <w:t>На право заключения договора на установку н эксплуатацию рекламной конструкции</w:t>
      </w:r>
      <w:r w:rsidRPr="00E53997">
        <w:rPr>
          <w:rStyle w:val="90"/>
          <w:rFonts w:ascii="Arial" w:eastAsia="Arial Unicode MS" w:hAnsi="Arial" w:cs="Arial"/>
          <w:b w:val="0"/>
          <w:bCs w:val="0"/>
          <w:sz w:val="24"/>
          <w:szCs w:val="24"/>
        </w:rPr>
        <w:br/>
        <w:t>на территории Болотнинского района Новосибирской области</w:t>
      </w:r>
    </w:p>
    <w:p w:rsidR="004A1601" w:rsidRPr="00E53997" w:rsidRDefault="004A1601" w:rsidP="004A1601">
      <w:pPr>
        <w:pStyle w:val="30"/>
        <w:shd w:val="clear" w:color="auto" w:fill="auto"/>
        <w:spacing w:after="162" w:line="240" w:lineRule="auto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Изучив аукционную документацию на право заключения договора на установку и эксплуатацию рекламных конструкций</w:t>
      </w:r>
    </w:p>
    <w:p w:rsidR="004A1601" w:rsidRPr="00E53997" w:rsidRDefault="004A1601" w:rsidP="004A1601">
      <w:pPr>
        <w:pStyle w:val="30"/>
        <w:shd w:val="clear" w:color="auto" w:fill="auto"/>
        <w:spacing w:after="162" w:line="240" w:lineRule="auto"/>
        <w:contextualSpacing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__________________________________________________________________</w:t>
      </w:r>
    </w:p>
    <w:p w:rsidR="004A1601" w:rsidRPr="00E53997" w:rsidRDefault="004A1601" w:rsidP="004A1601">
      <w:pPr>
        <w:pStyle w:val="30"/>
        <w:shd w:val="clear" w:color="auto" w:fill="auto"/>
        <w:spacing w:after="162" w:line="240" w:lineRule="auto"/>
        <w:ind w:left="1242" w:firstLine="198"/>
        <w:contextualSpacing/>
        <w:rPr>
          <w:rFonts w:ascii="Arial" w:hAnsi="Arial" w:cs="Arial"/>
          <w:b w:val="0"/>
          <w:sz w:val="24"/>
          <w:szCs w:val="24"/>
        </w:rPr>
      </w:pPr>
      <w:r w:rsidRPr="00E53997">
        <w:rPr>
          <w:rStyle w:val="70"/>
          <w:rFonts w:ascii="Arial" w:hAnsi="Arial" w:cs="Arial"/>
          <w:sz w:val="24"/>
          <w:szCs w:val="24"/>
        </w:rPr>
        <w:t xml:space="preserve">                        (Ф.И.О. заявителя /наименование организации)</w:t>
      </w:r>
    </w:p>
    <w:p w:rsidR="004A1601" w:rsidRPr="00E53997" w:rsidRDefault="004A1601" w:rsidP="004A1601">
      <w:pPr>
        <w:pStyle w:val="30"/>
        <w:shd w:val="clear" w:color="auto" w:fill="auto"/>
        <w:spacing w:after="162" w:line="240" w:lineRule="auto"/>
        <w:contextualSpacing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в лице   ___________________________________________________________</w:t>
      </w:r>
    </w:p>
    <w:p w:rsidR="004A1601" w:rsidRPr="00E53997" w:rsidRDefault="004A1601" w:rsidP="004A1601">
      <w:pPr>
        <w:ind w:left="2320"/>
        <w:rPr>
          <w:rFonts w:ascii="Arial" w:hAnsi="Arial" w:cs="Arial"/>
        </w:rPr>
      </w:pPr>
      <w:r w:rsidRPr="00E53997">
        <w:rPr>
          <w:rStyle w:val="70"/>
          <w:rFonts w:ascii="Arial" w:eastAsia="Arial Unicode MS" w:hAnsi="Arial" w:cs="Arial"/>
          <w:b w:val="0"/>
          <w:sz w:val="24"/>
          <w:szCs w:val="24"/>
        </w:rPr>
        <w:t xml:space="preserve">          (Ф.И.О. представителя заявителя)</w:t>
      </w:r>
    </w:p>
    <w:p w:rsidR="004A1601" w:rsidRPr="00E53997" w:rsidRDefault="004A1601" w:rsidP="004A1601">
      <w:pPr>
        <w:pStyle w:val="30"/>
        <w:shd w:val="clear" w:color="auto" w:fill="auto"/>
        <w:spacing w:line="240" w:lineRule="auto"/>
        <w:ind w:right="340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Сообщаю(ет) о согласии участвовать в аукционе на условиях, установленных документацией об аукционе.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27"/>
          <w:tab w:val="left" w:leader="underscore" w:pos="6887"/>
          <w:tab w:val="left" w:leader="underscore" w:pos="7042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 xml:space="preserve">В случае признания </w:t>
      </w:r>
      <w:r w:rsidRPr="00E53997">
        <w:rPr>
          <w:rFonts w:ascii="Arial" w:hAnsi="Arial" w:cs="Arial"/>
          <w:b w:val="0"/>
          <w:sz w:val="24"/>
          <w:szCs w:val="24"/>
        </w:rPr>
        <w:tab/>
      </w:r>
      <w:r w:rsidRPr="00E53997">
        <w:rPr>
          <w:rFonts w:ascii="Arial" w:hAnsi="Arial" w:cs="Arial"/>
          <w:b w:val="0"/>
          <w:sz w:val="24"/>
          <w:szCs w:val="24"/>
        </w:rPr>
        <w:tab/>
        <w:t xml:space="preserve"> победителям аукциона или единственным участником аукциона обязывается подписать договор по предмету аукциона в соответствии с требованиями аукционной документации.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42"/>
          <w:tab w:val="left" w:leader="underscore" w:pos="7715"/>
          <w:tab w:val="left" w:leader="underscore" w:pos="7901"/>
          <w:tab w:val="left" w:leader="underscore" w:pos="9867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Если при определении победителя аукциона ________</w:t>
      </w:r>
      <w:r w:rsidRPr="00E53997">
        <w:rPr>
          <w:rFonts w:ascii="Arial" w:hAnsi="Arial" w:cs="Arial"/>
          <w:b w:val="0"/>
          <w:sz w:val="24"/>
          <w:szCs w:val="24"/>
        </w:rPr>
        <w:tab/>
        <w:t>будет</w:t>
      </w:r>
    </w:p>
    <w:p w:rsidR="004A1601" w:rsidRPr="00E53997" w:rsidRDefault="004A1601" w:rsidP="004A1601">
      <w:pPr>
        <w:pStyle w:val="30"/>
        <w:shd w:val="clear" w:color="auto" w:fill="auto"/>
        <w:spacing w:line="240" w:lineRule="auto"/>
        <w:ind w:right="29"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присвоен второй номер, то в случае отказа победителя аукциона от подписания договора на право установки и эксплуатации рекламных конструкций с администрацией Болотнинского района Новосибирской области, обязывается подписать данный договор.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42"/>
          <w:tab w:val="left" w:leader="underscore" w:pos="6522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Настоящим,</w:t>
      </w:r>
      <w:r w:rsidRPr="00E53997">
        <w:rPr>
          <w:rFonts w:ascii="Arial" w:hAnsi="Arial" w:cs="Arial"/>
          <w:b w:val="0"/>
          <w:sz w:val="24"/>
          <w:szCs w:val="24"/>
        </w:rPr>
        <w:tab/>
        <w:t>дает согласие с тем, что в случае непредставления документов, указанных в аукционной документации, либо наличия в таких документах недостоверных сведений, несоответствия заявки на участие в аукционе требованиям аукционной документации, не буду допущен(на) комиссией к участию в аукционе.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34"/>
        </w:tabs>
        <w:spacing w:line="240" w:lineRule="auto"/>
        <w:ind w:firstLine="567"/>
        <w:jc w:val="left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Настоящим, дается гарантия на достоверность представленной в заявке информации. В случае установления недостоверности представленной в заявке информации,</w:t>
      </w:r>
    </w:p>
    <w:p w:rsidR="004A1601" w:rsidRPr="00E53997" w:rsidRDefault="004A1601" w:rsidP="004A1601">
      <w:pPr>
        <w:pStyle w:val="30"/>
        <w:shd w:val="clear" w:color="auto" w:fill="auto"/>
        <w:tabs>
          <w:tab w:val="left" w:leader="underscore" w:pos="2843"/>
          <w:tab w:val="left" w:leader="underscore" w:pos="4067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E53997">
        <w:rPr>
          <w:rFonts w:ascii="Arial" w:hAnsi="Arial" w:cs="Arial"/>
          <w:b w:val="0"/>
          <w:sz w:val="24"/>
          <w:szCs w:val="24"/>
        </w:rPr>
        <w:tab/>
        <w:t>может быть отстранен(на) комиссией от участия в аукционе на любом этапе его проведения, вплоть до заключения договора.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42"/>
          <w:tab w:val="left" w:leader="underscore" w:pos="3767"/>
          <w:tab w:val="left" w:leader="underscore" w:pos="3946"/>
          <w:tab w:val="left" w:leader="underscore" w:pos="4946"/>
          <w:tab w:val="left" w:leader="underscore" w:pos="5112"/>
          <w:tab w:val="left" w:leader="underscore" w:pos="5236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ab/>
      </w:r>
      <w:r w:rsidRPr="00E53997">
        <w:rPr>
          <w:rFonts w:ascii="Arial" w:hAnsi="Arial" w:cs="Arial"/>
          <w:b w:val="0"/>
          <w:sz w:val="24"/>
          <w:szCs w:val="24"/>
        </w:rPr>
        <w:tab/>
        <w:t>дает согласие с тем, что в случае признания победителям аукциона и отказа от заключения договора на право установки и эксплуатации рекламных конструкций, являющегося предметом аукциона, внесенный задаток не возвращается.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42"/>
        </w:tabs>
        <w:spacing w:after="255" w:line="240" w:lineRule="auto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Место нахождения (адрес):</w:t>
      </w:r>
    </w:p>
    <w:p w:rsidR="004A1601" w:rsidRPr="00E53997" w:rsidRDefault="004A1601" w:rsidP="004A1601">
      <w:pPr>
        <w:pStyle w:val="30"/>
        <w:shd w:val="clear" w:color="auto" w:fill="auto"/>
        <w:tabs>
          <w:tab w:val="left" w:pos="2242"/>
        </w:tabs>
        <w:spacing w:after="255" w:line="24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__________________________________________________________________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leader="underscore" w:pos="434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телефон:</w:t>
      </w:r>
      <w:r w:rsidRPr="00E53997">
        <w:rPr>
          <w:rFonts w:ascii="Arial" w:eastAsia="Sylfaen" w:hAnsi="Arial" w:cs="Arial"/>
          <w:sz w:val="24"/>
          <w:szCs w:val="24"/>
        </w:rPr>
        <w:tab/>
      </w:r>
      <w:r w:rsidRPr="00E53997">
        <w:rPr>
          <w:rFonts w:ascii="Arial" w:hAnsi="Arial" w:cs="Arial"/>
          <w:sz w:val="24"/>
          <w:szCs w:val="24"/>
        </w:rPr>
        <w:t xml:space="preserve">, электронная почта </w:t>
      </w:r>
    </w:p>
    <w:p w:rsidR="004A1601" w:rsidRPr="00E53997" w:rsidRDefault="004A1601" w:rsidP="004A1601">
      <w:pPr>
        <w:pStyle w:val="20"/>
        <w:pBdr>
          <w:bottom w:val="single" w:sz="12" w:space="1" w:color="auto"/>
        </w:pBdr>
        <w:shd w:val="clear" w:color="auto" w:fill="auto"/>
        <w:spacing w:after="1294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Банковские реквизиты:</w:t>
      </w:r>
    </w:p>
    <w:p w:rsidR="004A1601" w:rsidRPr="00E53997" w:rsidRDefault="004A1601" w:rsidP="004A1601">
      <w:pPr>
        <w:pStyle w:val="20"/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pBdr>
          <w:top w:val="single" w:sz="12" w:space="1" w:color="auto"/>
          <w:bottom w:val="single" w:sz="12" w:space="1" w:color="auto"/>
        </w:pBdr>
        <w:spacing w:after="1294" w:line="240" w:lineRule="auto"/>
        <w:contextualSpacing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numPr>
          <w:ilvl w:val="0"/>
          <w:numId w:val="30"/>
        </w:numPr>
        <w:shd w:val="clear" w:color="auto" w:fill="auto"/>
        <w:tabs>
          <w:tab w:val="left" w:pos="222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Корреспонденцию направлять по адресу: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</w:t>
      </w:r>
    </w:p>
    <w:p w:rsidR="004A1601" w:rsidRPr="00E53997" w:rsidRDefault="004A1601" w:rsidP="004A1601">
      <w:pPr>
        <w:pStyle w:val="20"/>
        <w:numPr>
          <w:ilvl w:val="0"/>
          <w:numId w:val="30"/>
        </w:numPr>
        <w:shd w:val="clear" w:color="auto" w:fill="auto"/>
        <w:tabs>
          <w:tab w:val="left" w:pos="2242"/>
          <w:tab w:val="left" w:leader="underscore" w:pos="5236"/>
        </w:tabs>
        <w:spacing w:before="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_____________несет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 РФ.</w:t>
      </w:r>
    </w:p>
    <w:p w:rsidR="004A1601" w:rsidRPr="00E53997" w:rsidRDefault="004A1601" w:rsidP="004A1601">
      <w:pPr>
        <w:spacing w:after="109"/>
        <w:ind w:left="1440"/>
        <w:jc w:val="both"/>
        <w:rPr>
          <w:rStyle w:val="90"/>
          <w:rFonts w:ascii="Arial" w:eastAsia="Arial Unicode MS" w:hAnsi="Arial" w:cs="Arial"/>
          <w:b w:val="0"/>
          <w:bCs w:val="0"/>
          <w:sz w:val="24"/>
          <w:szCs w:val="24"/>
        </w:rPr>
      </w:pPr>
    </w:p>
    <w:p w:rsidR="004A1601" w:rsidRPr="00E53997" w:rsidRDefault="004A1601" w:rsidP="004A1601">
      <w:pPr>
        <w:spacing w:after="109"/>
        <w:ind w:left="1134"/>
        <w:jc w:val="both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>Примечание:</w:t>
      </w:r>
    </w:p>
    <w:p w:rsidR="004A1601" w:rsidRPr="00E53997" w:rsidRDefault="004A1601" w:rsidP="004A1601">
      <w:pPr>
        <w:pStyle w:val="30"/>
        <w:numPr>
          <w:ilvl w:val="0"/>
          <w:numId w:val="31"/>
        </w:numPr>
        <w:shd w:val="clear" w:color="auto" w:fill="auto"/>
        <w:tabs>
          <w:tab w:val="left" w:pos="1755"/>
        </w:tabs>
        <w:spacing w:after="85" w:line="240" w:lineRule="auto"/>
        <w:ind w:left="1134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Внесение Претендентом изменений в заявку не допускается</w:t>
      </w:r>
    </w:p>
    <w:p w:rsidR="004A1601" w:rsidRPr="00E53997" w:rsidRDefault="004A1601" w:rsidP="004A1601">
      <w:pPr>
        <w:pStyle w:val="30"/>
        <w:numPr>
          <w:ilvl w:val="0"/>
          <w:numId w:val="31"/>
        </w:numPr>
        <w:shd w:val="clear" w:color="auto" w:fill="auto"/>
        <w:tabs>
          <w:tab w:val="left" w:pos="1784"/>
        </w:tabs>
        <w:spacing w:line="240" w:lineRule="auto"/>
        <w:ind w:left="1134"/>
        <w:jc w:val="left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В случае изменения Претендентом содержания Заявки комиссия вправе отклонить от рассмотрения данную заявку.</w:t>
      </w:r>
    </w:p>
    <w:p w:rsidR="004A1601" w:rsidRPr="00E53997" w:rsidRDefault="004A1601" w:rsidP="004A1601">
      <w:pPr>
        <w:pStyle w:val="30"/>
        <w:shd w:val="clear" w:color="auto" w:fill="auto"/>
        <w:tabs>
          <w:tab w:val="left" w:pos="1784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4A1601" w:rsidRPr="00E53997" w:rsidRDefault="004A1601" w:rsidP="004A1601">
      <w:pPr>
        <w:pStyle w:val="30"/>
        <w:shd w:val="clear" w:color="auto" w:fill="auto"/>
        <w:tabs>
          <w:tab w:val="left" w:pos="1784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4A1601" w:rsidRPr="00E53997" w:rsidRDefault="004A1601" w:rsidP="004A1601">
      <w:pPr>
        <w:pStyle w:val="30"/>
        <w:shd w:val="clear" w:color="auto" w:fill="auto"/>
        <w:tabs>
          <w:tab w:val="left" w:pos="1784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4A1601" w:rsidRPr="00E53997" w:rsidRDefault="004A1601" w:rsidP="004A1601">
      <w:pPr>
        <w:pStyle w:val="20"/>
        <w:pBdr>
          <w:bottom w:val="single" w:sz="4" w:space="1" w:color="auto"/>
        </w:pBdr>
        <w:shd w:val="clear" w:color="auto" w:fill="auto"/>
        <w:tabs>
          <w:tab w:val="left" w:pos="2227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Принят: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120" w:line="240" w:lineRule="auto"/>
        <w:ind w:left="1899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                          (заполняется организатором)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Дата______________________20___г.  _______________час ________мин.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Приложение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к заявке на участие в аукционе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Опись документов, предоставляемых для участия в аукционе на право заключения договора на установку и эксплуатацию рекламной конструкции</w:t>
      </w:r>
    </w:p>
    <w:p w:rsidR="004A1601" w:rsidRPr="00E53997" w:rsidRDefault="004A1601" w:rsidP="004A1601">
      <w:pPr>
        <w:pStyle w:val="20"/>
        <w:pBdr>
          <w:bottom w:val="single" w:sz="12" w:space="1" w:color="auto"/>
        </w:pBdr>
        <w:shd w:val="clear" w:color="auto" w:fill="auto"/>
        <w:tabs>
          <w:tab w:val="left" w:pos="2227"/>
        </w:tabs>
        <w:spacing w:after="527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(Ф.И.О. заявителя/наименование организации)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Настоящим подтверждаю(ет), что для участия в аукционе на право заключения договора на установку и эксплуатацию рекламной конструкции, предоставляет нижеперечисленные документы: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271"/>
      </w:tblGrid>
      <w:tr w:rsidR="004A1601" w:rsidRPr="00E53997" w:rsidTr="004F5844">
        <w:trPr>
          <w:trHeight w:val="692"/>
        </w:trPr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страниц</w:t>
            </w: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8715E" w:rsidRPr="004A1601" w:rsidRDefault="0098715E" w:rsidP="004A1601">
      <w:pPr>
        <w:rPr>
          <w:rFonts w:ascii="Arial" w:hAnsi="Arial" w:cs="Arial"/>
        </w:rPr>
      </w:pPr>
    </w:p>
    <w:sectPr w:rsidR="0098715E" w:rsidRPr="004A1601">
      <w:type w:val="continuous"/>
      <w:pgSz w:w="11900" w:h="16840"/>
      <w:pgMar w:top="784" w:right="319" w:bottom="229" w:left="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AC" w:rsidRDefault="00EC72AC">
      <w:r>
        <w:separator/>
      </w:r>
    </w:p>
  </w:endnote>
  <w:endnote w:type="continuationSeparator" w:id="0">
    <w:p w:rsidR="00EC72AC" w:rsidRDefault="00EC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AC" w:rsidRDefault="00EC72AC"/>
  </w:footnote>
  <w:footnote w:type="continuationSeparator" w:id="0">
    <w:p w:rsidR="00EC72AC" w:rsidRDefault="00EC72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01" w:rsidRDefault="004A160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01" w:rsidRDefault="004A160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E13"/>
    <w:multiLevelType w:val="multilevel"/>
    <w:tmpl w:val="4C04A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259BB"/>
    <w:multiLevelType w:val="multilevel"/>
    <w:tmpl w:val="7B481B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124FD"/>
    <w:multiLevelType w:val="multilevel"/>
    <w:tmpl w:val="7794D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D7AB8"/>
    <w:multiLevelType w:val="multilevel"/>
    <w:tmpl w:val="4E64C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10BC4"/>
    <w:multiLevelType w:val="multilevel"/>
    <w:tmpl w:val="46025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1E4CE3"/>
    <w:multiLevelType w:val="multilevel"/>
    <w:tmpl w:val="B99657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7413D0"/>
    <w:multiLevelType w:val="multilevel"/>
    <w:tmpl w:val="949822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4417FA"/>
    <w:multiLevelType w:val="multilevel"/>
    <w:tmpl w:val="0A4203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2771CF"/>
    <w:multiLevelType w:val="multilevel"/>
    <w:tmpl w:val="5332FB0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C97446"/>
    <w:multiLevelType w:val="multilevel"/>
    <w:tmpl w:val="C0308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775C33"/>
    <w:multiLevelType w:val="multilevel"/>
    <w:tmpl w:val="A96CFD2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8D329D"/>
    <w:multiLevelType w:val="multilevel"/>
    <w:tmpl w:val="A0CAE5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BD7C84"/>
    <w:multiLevelType w:val="multilevel"/>
    <w:tmpl w:val="5E181C8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6565BF"/>
    <w:multiLevelType w:val="multilevel"/>
    <w:tmpl w:val="45043536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C75C14"/>
    <w:multiLevelType w:val="multilevel"/>
    <w:tmpl w:val="6C30F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D44441"/>
    <w:multiLevelType w:val="multilevel"/>
    <w:tmpl w:val="DAAC9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C70C3C"/>
    <w:multiLevelType w:val="multilevel"/>
    <w:tmpl w:val="2A102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EA4C60"/>
    <w:multiLevelType w:val="multilevel"/>
    <w:tmpl w:val="61A46C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863B29"/>
    <w:multiLevelType w:val="multilevel"/>
    <w:tmpl w:val="876A720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277051"/>
    <w:multiLevelType w:val="multilevel"/>
    <w:tmpl w:val="24E6D56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747188"/>
    <w:multiLevelType w:val="multilevel"/>
    <w:tmpl w:val="037AE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2E143D"/>
    <w:multiLevelType w:val="multilevel"/>
    <w:tmpl w:val="1544548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573B90"/>
    <w:multiLevelType w:val="multilevel"/>
    <w:tmpl w:val="80C8170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6E5D29"/>
    <w:multiLevelType w:val="multilevel"/>
    <w:tmpl w:val="FDBC9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2473CD"/>
    <w:multiLevelType w:val="multilevel"/>
    <w:tmpl w:val="88523CA0"/>
    <w:lvl w:ilvl="0">
      <w:start w:val="4"/>
      <w:numFmt w:val="decimal"/>
      <w:lvlText w:val="6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6D643A"/>
    <w:multiLevelType w:val="multilevel"/>
    <w:tmpl w:val="A014AB6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663E56"/>
    <w:multiLevelType w:val="multilevel"/>
    <w:tmpl w:val="4914E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2E3B33"/>
    <w:multiLevelType w:val="multilevel"/>
    <w:tmpl w:val="A1501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427393"/>
    <w:multiLevelType w:val="multilevel"/>
    <w:tmpl w:val="283044A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053CB8"/>
    <w:multiLevelType w:val="multilevel"/>
    <w:tmpl w:val="3578C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D319D5"/>
    <w:multiLevelType w:val="multilevel"/>
    <w:tmpl w:val="8FC4DA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0"/>
  </w:num>
  <w:num w:numId="3">
    <w:abstractNumId w:val="2"/>
  </w:num>
  <w:num w:numId="4">
    <w:abstractNumId w:val="1"/>
  </w:num>
  <w:num w:numId="5">
    <w:abstractNumId w:val="27"/>
  </w:num>
  <w:num w:numId="6">
    <w:abstractNumId w:val="14"/>
  </w:num>
  <w:num w:numId="7">
    <w:abstractNumId w:val="26"/>
  </w:num>
  <w:num w:numId="8">
    <w:abstractNumId w:val="29"/>
  </w:num>
  <w:num w:numId="9">
    <w:abstractNumId w:val="15"/>
  </w:num>
  <w:num w:numId="10">
    <w:abstractNumId w:val="8"/>
  </w:num>
  <w:num w:numId="11">
    <w:abstractNumId w:val="3"/>
  </w:num>
  <w:num w:numId="12">
    <w:abstractNumId w:val="20"/>
  </w:num>
  <w:num w:numId="13">
    <w:abstractNumId w:val="0"/>
  </w:num>
  <w:num w:numId="14">
    <w:abstractNumId w:val="9"/>
  </w:num>
  <w:num w:numId="15">
    <w:abstractNumId w:val="24"/>
  </w:num>
  <w:num w:numId="16">
    <w:abstractNumId w:val="7"/>
  </w:num>
  <w:num w:numId="17">
    <w:abstractNumId w:val="11"/>
  </w:num>
  <w:num w:numId="18">
    <w:abstractNumId w:val="22"/>
  </w:num>
  <w:num w:numId="19">
    <w:abstractNumId w:val="17"/>
  </w:num>
  <w:num w:numId="20">
    <w:abstractNumId w:val="25"/>
  </w:num>
  <w:num w:numId="21">
    <w:abstractNumId w:val="28"/>
  </w:num>
  <w:num w:numId="22">
    <w:abstractNumId w:val="6"/>
  </w:num>
  <w:num w:numId="23">
    <w:abstractNumId w:val="18"/>
  </w:num>
  <w:num w:numId="24">
    <w:abstractNumId w:val="10"/>
  </w:num>
  <w:num w:numId="25">
    <w:abstractNumId w:val="5"/>
  </w:num>
  <w:num w:numId="26">
    <w:abstractNumId w:val="13"/>
  </w:num>
  <w:num w:numId="27">
    <w:abstractNumId w:val="21"/>
  </w:num>
  <w:num w:numId="28">
    <w:abstractNumId w:val="12"/>
  </w:num>
  <w:num w:numId="29">
    <w:abstractNumId w:val="19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5E"/>
    <w:rsid w:val="00077857"/>
    <w:rsid w:val="000A57C1"/>
    <w:rsid w:val="001645F7"/>
    <w:rsid w:val="004A1601"/>
    <w:rsid w:val="004F2C88"/>
    <w:rsid w:val="00626EA8"/>
    <w:rsid w:val="00784D31"/>
    <w:rsid w:val="00947B11"/>
    <w:rsid w:val="0098715E"/>
    <w:rsid w:val="00D25679"/>
    <w:rsid w:val="00E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8486"/>
  <w15:docId w15:val="{18379C3A-FD07-49E9-9B53-7AE22607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26E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EA8"/>
    <w:rPr>
      <w:rFonts w:ascii="Segoe UI" w:hAnsi="Segoe UI" w:cs="Segoe UI"/>
      <w:color w:val="000000"/>
      <w:sz w:val="18"/>
      <w:szCs w:val="18"/>
    </w:rPr>
  </w:style>
  <w:style w:type="character" w:customStyle="1" w:styleId="40">
    <w:name w:val="Основной текст (4)_"/>
    <w:basedOn w:val="a0"/>
    <w:rsid w:val="004A160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0">
    <w:name w:val="Основной текст (7)"/>
    <w:basedOn w:val="7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4A160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0">
    <w:name w:val="Основной текст (8)"/>
    <w:basedOn w:val="8"/>
    <w:rsid w:val="004A160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"/>
    <w:basedOn w:val="10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A1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4A16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"/>
    <w:rsid w:val="004A16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7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mbria85pt">
    <w:name w:val="Основной текст (2) + Cambria;8;5 pt"/>
    <w:basedOn w:val="2"/>
    <w:rsid w:val="004A160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Основной текст (11)"/>
    <w:basedOn w:val="11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9">
    <w:name w:val="Table Grid"/>
    <w:basedOn w:val="a1"/>
    <w:uiPriority w:val="39"/>
    <w:rsid w:val="004A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4A1601"/>
    <w:rPr>
      <w:color w:val="000000"/>
    </w:rPr>
  </w:style>
  <w:style w:type="character" w:customStyle="1" w:styleId="ab">
    <w:name w:val="Без интервала Знак"/>
    <w:basedOn w:val="a0"/>
    <w:link w:val="aa"/>
    <w:uiPriority w:val="1"/>
    <w:rsid w:val="004A160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BA00-8A99-4474-A3F6-96978179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5837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Чугайнов Артем Сергеевич</dc:creator>
  <cp:lastModifiedBy>Басалаева Валентина Викторовна</cp:lastModifiedBy>
  <cp:revision>5</cp:revision>
  <cp:lastPrinted>2022-01-17T06:37:00Z</cp:lastPrinted>
  <dcterms:created xsi:type="dcterms:W3CDTF">2022-02-01T02:12:00Z</dcterms:created>
  <dcterms:modified xsi:type="dcterms:W3CDTF">2023-11-07T08:07:00Z</dcterms:modified>
</cp:coreProperties>
</file>