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114E" w:rsidRDefault="00BC114E" w:rsidP="00BC114E">
      <w:pPr>
        <w:spacing w:after="0" w:line="240" w:lineRule="auto"/>
        <w:jc w:val="center"/>
        <w:outlineLvl w:val="2"/>
        <w:rPr>
          <w:rFonts w:ascii="Times New Roman" w:eastAsia="Times New Roman" w:hAnsi="Times New Roman" w:cs="Times New Roman"/>
          <w:b/>
          <w:bCs/>
          <w:sz w:val="28"/>
          <w:szCs w:val="28"/>
          <w:lang w:eastAsia="ru-RU"/>
        </w:rPr>
      </w:pPr>
    </w:p>
    <w:p w:rsidR="00BC114E" w:rsidRDefault="00BC114E" w:rsidP="00BC114E">
      <w:pPr>
        <w:spacing w:after="0" w:line="240" w:lineRule="auto"/>
        <w:jc w:val="center"/>
        <w:outlineLvl w:val="2"/>
        <w:rPr>
          <w:rFonts w:ascii="Times New Roman" w:eastAsia="Times New Roman" w:hAnsi="Times New Roman" w:cs="Times New Roman"/>
          <w:b/>
          <w:bCs/>
          <w:sz w:val="28"/>
          <w:szCs w:val="28"/>
          <w:lang w:eastAsia="ru-RU"/>
        </w:rPr>
      </w:pPr>
    </w:p>
    <w:p w:rsidR="00BC114E" w:rsidRDefault="00B3584A" w:rsidP="00BC114E">
      <w:pPr>
        <w:spacing w:after="0" w:line="240" w:lineRule="auto"/>
        <w:jc w:val="center"/>
        <w:outlineLvl w:val="2"/>
        <w:rPr>
          <w:rFonts w:ascii="Times New Roman" w:eastAsia="Times New Roman" w:hAnsi="Times New Roman" w:cs="Times New Roman"/>
          <w:b/>
          <w:bCs/>
          <w:sz w:val="28"/>
          <w:szCs w:val="28"/>
          <w:lang w:eastAsia="ru-RU"/>
        </w:rPr>
      </w:pPr>
      <w:r w:rsidRPr="00BC114E">
        <w:rPr>
          <w:rFonts w:ascii="Times New Roman" w:eastAsia="Times New Roman" w:hAnsi="Times New Roman" w:cs="Times New Roman"/>
          <w:b/>
          <w:bCs/>
          <w:sz w:val="28"/>
          <w:szCs w:val="28"/>
          <w:lang w:eastAsia="ru-RU"/>
        </w:rPr>
        <w:t xml:space="preserve">Объявление </w:t>
      </w:r>
    </w:p>
    <w:p w:rsidR="00523DEF" w:rsidRDefault="00B3584A" w:rsidP="00BC114E">
      <w:pPr>
        <w:spacing w:after="0" w:line="240" w:lineRule="auto"/>
        <w:jc w:val="center"/>
        <w:outlineLvl w:val="2"/>
        <w:rPr>
          <w:rFonts w:ascii="Times New Roman" w:eastAsia="Times New Roman" w:hAnsi="Times New Roman" w:cs="Times New Roman"/>
          <w:b/>
          <w:bCs/>
          <w:sz w:val="28"/>
          <w:szCs w:val="28"/>
          <w:lang w:eastAsia="ru-RU"/>
        </w:rPr>
      </w:pPr>
      <w:r w:rsidRPr="00BC114E">
        <w:rPr>
          <w:rFonts w:ascii="Times New Roman" w:eastAsia="Times New Roman" w:hAnsi="Times New Roman" w:cs="Times New Roman"/>
          <w:b/>
          <w:bCs/>
          <w:sz w:val="28"/>
          <w:szCs w:val="28"/>
          <w:lang w:eastAsia="ru-RU"/>
        </w:rPr>
        <w:t>о п</w:t>
      </w:r>
      <w:r w:rsidR="00523DEF" w:rsidRPr="00BC114E">
        <w:rPr>
          <w:rFonts w:ascii="Times New Roman" w:eastAsia="Times New Roman" w:hAnsi="Times New Roman" w:cs="Times New Roman"/>
          <w:b/>
          <w:bCs/>
          <w:sz w:val="28"/>
          <w:szCs w:val="28"/>
          <w:lang w:eastAsia="ru-RU"/>
        </w:rPr>
        <w:t>роведение отбора в целях реализации</w:t>
      </w:r>
      <w:r w:rsidR="00CF03B6" w:rsidRPr="00BC114E">
        <w:rPr>
          <w:rFonts w:ascii="Times New Roman" w:eastAsia="Times New Roman" w:hAnsi="Times New Roman" w:cs="Times New Roman"/>
          <w:b/>
          <w:bCs/>
          <w:sz w:val="28"/>
          <w:szCs w:val="28"/>
          <w:lang w:eastAsia="ru-RU"/>
        </w:rPr>
        <w:t xml:space="preserve"> муниципальной</w:t>
      </w:r>
      <w:r w:rsidR="00523DEF" w:rsidRPr="00BC114E">
        <w:rPr>
          <w:rFonts w:ascii="Times New Roman" w:eastAsia="Times New Roman" w:hAnsi="Times New Roman" w:cs="Times New Roman"/>
          <w:b/>
          <w:bCs/>
          <w:sz w:val="28"/>
          <w:szCs w:val="28"/>
          <w:lang w:eastAsia="ru-RU"/>
        </w:rPr>
        <w:t xml:space="preserve"> </w:t>
      </w:r>
      <w:r w:rsidR="00CF03B6" w:rsidRPr="00BC114E">
        <w:rPr>
          <w:rFonts w:ascii="Times New Roman" w:eastAsia="Times New Roman" w:hAnsi="Times New Roman" w:cs="Times New Roman"/>
          <w:b/>
          <w:bCs/>
          <w:sz w:val="28"/>
          <w:szCs w:val="28"/>
          <w:lang w:eastAsia="ru-RU"/>
        </w:rPr>
        <w:t>пр</w:t>
      </w:r>
      <w:r w:rsidR="00523DEF" w:rsidRPr="00BC114E">
        <w:rPr>
          <w:rFonts w:ascii="Times New Roman" w:eastAsia="Times New Roman" w:hAnsi="Times New Roman" w:cs="Times New Roman"/>
          <w:b/>
          <w:bCs/>
          <w:sz w:val="28"/>
          <w:szCs w:val="28"/>
          <w:lang w:eastAsia="ru-RU"/>
        </w:rPr>
        <w:t xml:space="preserve">ограммы </w:t>
      </w:r>
      <w:proofErr w:type="spellStart"/>
      <w:r w:rsidR="000B2514" w:rsidRPr="00BC114E">
        <w:rPr>
          <w:rFonts w:ascii="Times New Roman" w:eastAsia="Times New Roman" w:hAnsi="Times New Roman" w:cs="Times New Roman"/>
          <w:b/>
          <w:bCs/>
          <w:sz w:val="28"/>
          <w:szCs w:val="28"/>
          <w:lang w:eastAsia="ru-RU"/>
        </w:rPr>
        <w:t>Болотнинского</w:t>
      </w:r>
      <w:proofErr w:type="spellEnd"/>
      <w:r w:rsidR="00CF03B6" w:rsidRPr="00BC114E">
        <w:rPr>
          <w:rFonts w:ascii="Times New Roman" w:eastAsia="Times New Roman" w:hAnsi="Times New Roman" w:cs="Times New Roman"/>
          <w:b/>
          <w:bCs/>
          <w:sz w:val="28"/>
          <w:szCs w:val="28"/>
          <w:lang w:eastAsia="ru-RU"/>
        </w:rPr>
        <w:t xml:space="preserve"> района Новосибирской области </w:t>
      </w:r>
      <w:r w:rsidR="00523DEF" w:rsidRPr="00BC114E">
        <w:rPr>
          <w:rFonts w:ascii="Times New Roman" w:eastAsia="Times New Roman" w:hAnsi="Times New Roman" w:cs="Times New Roman"/>
          <w:b/>
          <w:bCs/>
          <w:sz w:val="28"/>
          <w:szCs w:val="28"/>
          <w:lang w:eastAsia="ru-RU"/>
        </w:rPr>
        <w:t xml:space="preserve">«Развитие субъектов малого и среднего предпринимательства в </w:t>
      </w:r>
      <w:proofErr w:type="spellStart"/>
      <w:r w:rsidR="000B2514" w:rsidRPr="00BC114E">
        <w:rPr>
          <w:rFonts w:ascii="Times New Roman" w:eastAsia="Times New Roman" w:hAnsi="Times New Roman" w:cs="Times New Roman"/>
          <w:b/>
          <w:bCs/>
          <w:sz w:val="28"/>
          <w:szCs w:val="28"/>
          <w:lang w:eastAsia="ru-RU"/>
        </w:rPr>
        <w:t>Болотнинском</w:t>
      </w:r>
      <w:proofErr w:type="spellEnd"/>
      <w:r w:rsidR="00CF03B6" w:rsidRPr="00BC114E">
        <w:rPr>
          <w:rFonts w:ascii="Times New Roman" w:eastAsia="Times New Roman" w:hAnsi="Times New Roman" w:cs="Times New Roman"/>
          <w:b/>
          <w:bCs/>
          <w:sz w:val="28"/>
          <w:szCs w:val="28"/>
          <w:lang w:eastAsia="ru-RU"/>
        </w:rPr>
        <w:t xml:space="preserve"> районе </w:t>
      </w:r>
      <w:r w:rsidR="00523DEF" w:rsidRPr="00BC114E">
        <w:rPr>
          <w:rFonts w:ascii="Times New Roman" w:eastAsia="Times New Roman" w:hAnsi="Times New Roman" w:cs="Times New Roman"/>
          <w:b/>
          <w:bCs/>
          <w:sz w:val="28"/>
          <w:szCs w:val="28"/>
          <w:lang w:eastAsia="ru-RU"/>
        </w:rPr>
        <w:t>Новосибирской области</w:t>
      </w:r>
      <w:r w:rsidR="00CF03B6" w:rsidRPr="00BC114E">
        <w:rPr>
          <w:rFonts w:ascii="Times New Roman" w:eastAsia="Times New Roman" w:hAnsi="Times New Roman" w:cs="Times New Roman"/>
          <w:b/>
          <w:bCs/>
          <w:sz w:val="28"/>
          <w:szCs w:val="28"/>
          <w:lang w:eastAsia="ru-RU"/>
        </w:rPr>
        <w:t xml:space="preserve"> на 202</w:t>
      </w:r>
      <w:r w:rsidR="000B2514" w:rsidRPr="00BC114E">
        <w:rPr>
          <w:rFonts w:ascii="Times New Roman" w:eastAsia="Times New Roman" w:hAnsi="Times New Roman" w:cs="Times New Roman"/>
          <w:b/>
          <w:bCs/>
          <w:sz w:val="28"/>
          <w:szCs w:val="28"/>
          <w:lang w:eastAsia="ru-RU"/>
        </w:rPr>
        <w:t>1</w:t>
      </w:r>
      <w:r w:rsidR="00CF03B6" w:rsidRPr="00BC114E">
        <w:rPr>
          <w:rFonts w:ascii="Times New Roman" w:eastAsia="Times New Roman" w:hAnsi="Times New Roman" w:cs="Times New Roman"/>
          <w:b/>
          <w:bCs/>
          <w:sz w:val="28"/>
          <w:szCs w:val="28"/>
          <w:lang w:eastAsia="ru-RU"/>
        </w:rPr>
        <w:t>-202</w:t>
      </w:r>
      <w:r w:rsidR="000B2514" w:rsidRPr="00BC114E">
        <w:rPr>
          <w:rFonts w:ascii="Times New Roman" w:eastAsia="Times New Roman" w:hAnsi="Times New Roman" w:cs="Times New Roman"/>
          <w:b/>
          <w:bCs/>
          <w:sz w:val="28"/>
          <w:szCs w:val="28"/>
          <w:lang w:eastAsia="ru-RU"/>
        </w:rPr>
        <w:t>3</w:t>
      </w:r>
      <w:r w:rsidR="00CF03B6" w:rsidRPr="00BC114E">
        <w:rPr>
          <w:rFonts w:ascii="Times New Roman" w:eastAsia="Times New Roman" w:hAnsi="Times New Roman" w:cs="Times New Roman"/>
          <w:b/>
          <w:bCs/>
          <w:sz w:val="28"/>
          <w:szCs w:val="28"/>
          <w:lang w:eastAsia="ru-RU"/>
        </w:rPr>
        <w:t xml:space="preserve"> годы</w:t>
      </w:r>
      <w:r w:rsidR="00523DEF" w:rsidRPr="00BC114E">
        <w:rPr>
          <w:rFonts w:ascii="Times New Roman" w:eastAsia="Times New Roman" w:hAnsi="Times New Roman" w:cs="Times New Roman"/>
          <w:b/>
          <w:bCs/>
          <w:sz w:val="28"/>
          <w:szCs w:val="28"/>
          <w:lang w:eastAsia="ru-RU"/>
        </w:rPr>
        <w:t>»</w:t>
      </w:r>
    </w:p>
    <w:p w:rsidR="00BC114E" w:rsidRDefault="00BC114E" w:rsidP="00BC114E">
      <w:pPr>
        <w:spacing w:after="0" w:line="240" w:lineRule="auto"/>
        <w:jc w:val="center"/>
        <w:outlineLvl w:val="2"/>
        <w:rPr>
          <w:rFonts w:ascii="Times New Roman" w:eastAsia="Times New Roman" w:hAnsi="Times New Roman" w:cs="Times New Roman"/>
          <w:b/>
          <w:bCs/>
          <w:sz w:val="28"/>
          <w:szCs w:val="28"/>
          <w:lang w:eastAsia="ru-RU"/>
        </w:rPr>
      </w:pPr>
    </w:p>
    <w:p w:rsidR="00BC114E" w:rsidRPr="00BC114E" w:rsidRDefault="00BC114E" w:rsidP="00BC114E">
      <w:pPr>
        <w:spacing w:after="0" w:line="240" w:lineRule="auto"/>
        <w:jc w:val="center"/>
        <w:outlineLvl w:val="2"/>
        <w:rPr>
          <w:rFonts w:ascii="Times New Roman" w:eastAsia="Times New Roman" w:hAnsi="Times New Roman" w:cs="Times New Roman"/>
          <w:b/>
          <w:bCs/>
          <w:sz w:val="28"/>
          <w:szCs w:val="28"/>
          <w:lang w:eastAsia="ru-RU"/>
        </w:rPr>
      </w:pPr>
    </w:p>
    <w:p w:rsidR="00523DEF" w:rsidRPr="003016F3" w:rsidRDefault="00523DEF" w:rsidP="00523DEF">
      <w:pPr>
        <w:spacing w:after="0" w:line="240" w:lineRule="auto"/>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b/>
          <w:bCs/>
          <w:sz w:val="28"/>
          <w:szCs w:val="28"/>
          <w:lang w:eastAsia="ru-RU"/>
        </w:rPr>
        <w:t>Подразделение:</w:t>
      </w:r>
    </w:p>
    <w:p w:rsidR="00523DEF" w:rsidRPr="003016F3" w:rsidRDefault="00CF03B6" w:rsidP="000B2514">
      <w:pPr>
        <w:spacing w:after="0" w:line="240" w:lineRule="auto"/>
        <w:jc w:val="both"/>
        <w:rPr>
          <w:rFonts w:ascii="Times New Roman" w:eastAsia="Times New Roman" w:hAnsi="Times New Roman" w:cs="Times New Roman"/>
          <w:b/>
          <w:sz w:val="28"/>
          <w:szCs w:val="28"/>
          <w:lang w:eastAsia="ru-RU"/>
        </w:rPr>
      </w:pPr>
      <w:r w:rsidRPr="003016F3">
        <w:rPr>
          <w:rFonts w:ascii="Times New Roman" w:eastAsia="Times New Roman" w:hAnsi="Times New Roman" w:cs="Times New Roman"/>
          <w:b/>
          <w:sz w:val="28"/>
          <w:szCs w:val="28"/>
          <w:lang w:eastAsia="ru-RU"/>
        </w:rPr>
        <w:t xml:space="preserve">Управление экономического развития администрации </w:t>
      </w:r>
      <w:proofErr w:type="spellStart"/>
      <w:r w:rsidR="000B2514" w:rsidRPr="003016F3">
        <w:rPr>
          <w:rFonts w:ascii="Times New Roman" w:eastAsia="Times New Roman" w:hAnsi="Times New Roman" w:cs="Times New Roman"/>
          <w:b/>
          <w:sz w:val="28"/>
          <w:szCs w:val="28"/>
          <w:lang w:eastAsia="ru-RU"/>
        </w:rPr>
        <w:t>Болотнинского</w:t>
      </w:r>
      <w:proofErr w:type="spellEnd"/>
      <w:r w:rsidRPr="003016F3">
        <w:rPr>
          <w:rFonts w:ascii="Times New Roman" w:eastAsia="Times New Roman" w:hAnsi="Times New Roman" w:cs="Times New Roman"/>
          <w:b/>
          <w:sz w:val="28"/>
          <w:szCs w:val="28"/>
          <w:lang w:eastAsia="ru-RU"/>
        </w:rPr>
        <w:t xml:space="preserve"> района Новосибирской области </w:t>
      </w:r>
    </w:p>
    <w:p w:rsidR="00523DEF" w:rsidRPr="003016F3" w:rsidRDefault="008D7D37" w:rsidP="00523DEF">
      <w:pPr>
        <w:spacing w:before="240" w:after="0" w:line="225" w:lineRule="atLeast"/>
        <w:ind w:firstLine="708"/>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xml:space="preserve">Субсидии </w:t>
      </w:r>
      <w:r w:rsidR="00523DEF" w:rsidRPr="003016F3">
        <w:rPr>
          <w:rFonts w:ascii="Times New Roman" w:eastAsia="Times New Roman" w:hAnsi="Times New Roman" w:cs="Times New Roman"/>
          <w:sz w:val="28"/>
          <w:szCs w:val="28"/>
          <w:lang w:eastAsia="ru-RU"/>
        </w:rPr>
        <w:t xml:space="preserve">предоставляются в целях реализации </w:t>
      </w:r>
      <w:r w:rsidR="007F0283" w:rsidRPr="003016F3">
        <w:rPr>
          <w:rFonts w:ascii="Times New Roman" w:eastAsia="Times New Roman" w:hAnsi="Times New Roman" w:cs="Times New Roman"/>
          <w:sz w:val="28"/>
          <w:szCs w:val="28"/>
          <w:lang w:eastAsia="ru-RU"/>
        </w:rPr>
        <w:t xml:space="preserve">муниципальной программы </w:t>
      </w:r>
      <w:proofErr w:type="spellStart"/>
      <w:r w:rsidR="000B2514" w:rsidRPr="003016F3">
        <w:rPr>
          <w:rFonts w:ascii="Times New Roman" w:eastAsia="Times New Roman" w:hAnsi="Times New Roman" w:cs="Times New Roman"/>
          <w:sz w:val="28"/>
          <w:szCs w:val="28"/>
          <w:lang w:eastAsia="ru-RU"/>
        </w:rPr>
        <w:t>Болотнинского</w:t>
      </w:r>
      <w:proofErr w:type="spellEnd"/>
      <w:r w:rsidR="007F0283" w:rsidRPr="003016F3">
        <w:rPr>
          <w:rFonts w:ascii="Times New Roman" w:eastAsia="Times New Roman" w:hAnsi="Times New Roman" w:cs="Times New Roman"/>
          <w:sz w:val="28"/>
          <w:szCs w:val="28"/>
          <w:lang w:eastAsia="ru-RU"/>
        </w:rPr>
        <w:t xml:space="preserve"> района </w:t>
      </w:r>
      <w:r w:rsidR="00523DEF" w:rsidRPr="003016F3">
        <w:rPr>
          <w:rFonts w:ascii="Times New Roman" w:eastAsia="Times New Roman" w:hAnsi="Times New Roman" w:cs="Times New Roman"/>
          <w:sz w:val="28"/>
          <w:szCs w:val="28"/>
          <w:lang w:eastAsia="ru-RU"/>
        </w:rPr>
        <w:t>Новосибирской области «</w:t>
      </w:r>
      <w:r w:rsidR="007F0283" w:rsidRPr="003016F3">
        <w:rPr>
          <w:rFonts w:ascii="Times New Roman" w:eastAsia="Times New Roman" w:hAnsi="Times New Roman" w:cs="Times New Roman"/>
          <w:sz w:val="28"/>
          <w:szCs w:val="28"/>
          <w:lang w:eastAsia="ru-RU"/>
        </w:rPr>
        <w:t xml:space="preserve">Развитие субъектов малого и среднего предпринимательства в </w:t>
      </w:r>
      <w:proofErr w:type="spellStart"/>
      <w:r w:rsidR="000B2514" w:rsidRPr="003016F3">
        <w:rPr>
          <w:rFonts w:ascii="Times New Roman" w:eastAsia="Times New Roman" w:hAnsi="Times New Roman" w:cs="Times New Roman"/>
          <w:sz w:val="28"/>
          <w:szCs w:val="28"/>
          <w:lang w:eastAsia="ru-RU"/>
        </w:rPr>
        <w:t>Болотнинском</w:t>
      </w:r>
      <w:proofErr w:type="spellEnd"/>
      <w:r w:rsidR="007F0283" w:rsidRPr="003016F3">
        <w:rPr>
          <w:rFonts w:ascii="Times New Roman" w:eastAsia="Times New Roman" w:hAnsi="Times New Roman" w:cs="Times New Roman"/>
          <w:sz w:val="28"/>
          <w:szCs w:val="28"/>
          <w:lang w:eastAsia="ru-RU"/>
        </w:rPr>
        <w:t xml:space="preserve"> районе Новосибирской области на 202</w:t>
      </w:r>
      <w:r w:rsidR="000B2514" w:rsidRPr="003016F3">
        <w:rPr>
          <w:rFonts w:ascii="Times New Roman" w:eastAsia="Times New Roman" w:hAnsi="Times New Roman" w:cs="Times New Roman"/>
          <w:sz w:val="28"/>
          <w:szCs w:val="28"/>
          <w:lang w:eastAsia="ru-RU"/>
        </w:rPr>
        <w:t>1</w:t>
      </w:r>
      <w:r w:rsidR="007F0283" w:rsidRPr="003016F3">
        <w:rPr>
          <w:rFonts w:ascii="Times New Roman" w:eastAsia="Times New Roman" w:hAnsi="Times New Roman" w:cs="Times New Roman"/>
          <w:sz w:val="28"/>
          <w:szCs w:val="28"/>
          <w:lang w:eastAsia="ru-RU"/>
        </w:rPr>
        <w:t>-202</w:t>
      </w:r>
      <w:r w:rsidR="000B2514" w:rsidRPr="003016F3">
        <w:rPr>
          <w:rFonts w:ascii="Times New Roman" w:eastAsia="Times New Roman" w:hAnsi="Times New Roman" w:cs="Times New Roman"/>
          <w:sz w:val="28"/>
          <w:szCs w:val="28"/>
          <w:lang w:eastAsia="ru-RU"/>
        </w:rPr>
        <w:t>3</w:t>
      </w:r>
      <w:r w:rsidR="007F0283" w:rsidRPr="003016F3">
        <w:rPr>
          <w:rFonts w:ascii="Times New Roman" w:eastAsia="Times New Roman" w:hAnsi="Times New Roman" w:cs="Times New Roman"/>
          <w:sz w:val="28"/>
          <w:szCs w:val="28"/>
          <w:lang w:eastAsia="ru-RU"/>
        </w:rPr>
        <w:t xml:space="preserve"> годы</w:t>
      </w:r>
      <w:r w:rsidR="00523DEF" w:rsidRPr="003016F3">
        <w:rPr>
          <w:rFonts w:ascii="Times New Roman" w:eastAsia="Times New Roman" w:hAnsi="Times New Roman" w:cs="Times New Roman"/>
          <w:sz w:val="28"/>
          <w:szCs w:val="28"/>
          <w:lang w:eastAsia="ru-RU"/>
        </w:rPr>
        <w:t xml:space="preserve">» за счет средств </w:t>
      </w:r>
      <w:r w:rsidR="007F0283" w:rsidRPr="003016F3">
        <w:rPr>
          <w:rFonts w:ascii="Times New Roman" w:eastAsia="Times New Roman" w:hAnsi="Times New Roman" w:cs="Times New Roman"/>
          <w:sz w:val="28"/>
          <w:szCs w:val="28"/>
          <w:lang w:eastAsia="ru-RU"/>
        </w:rPr>
        <w:t xml:space="preserve">местного </w:t>
      </w:r>
      <w:r w:rsidR="00523DEF" w:rsidRPr="003016F3">
        <w:rPr>
          <w:rFonts w:ascii="Times New Roman" w:eastAsia="Times New Roman" w:hAnsi="Times New Roman" w:cs="Times New Roman"/>
          <w:sz w:val="28"/>
          <w:szCs w:val="28"/>
          <w:lang w:eastAsia="ru-RU"/>
        </w:rPr>
        <w:t>бюджета, в том числе источником финансового обеспечения которых являются субсидии из </w:t>
      </w:r>
      <w:r w:rsidR="007F0283" w:rsidRPr="003016F3">
        <w:rPr>
          <w:rFonts w:ascii="Times New Roman" w:eastAsia="Times New Roman" w:hAnsi="Times New Roman" w:cs="Times New Roman"/>
          <w:sz w:val="28"/>
          <w:szCs w:val="28"/>
          <w:lang w:eastAsia="ru-RU"/>
        </w:rPr>
        <w:t>областного</w:t>
      </w:r>
      <w:r w:rsidR="00523DEF" w:rsidRPr="003016F3">
        <w:rPr>
          <w:rFonts w:ascii="Times New Roman" w:eastAsia="Times New Roman" w:hAnsi="Times New Roman" w:cs="Times New Roman"/>
          <w:sz w:val="28"/>
          <w:szCs w:val="28"/>
          <w:lang w:eastAsia="ru-RU"/>
        </w:rPr>
        <w:t xml:space="preserve"> бюджета.</w:t>
      </w:r>
    </w:p>
    <w:p w:rsidR="00523DEF" w:rsidRPr="003016F3" w:rsidRDefault="00523DEF" w:rsidP="00523DEF">
      <w:pPr>
        <w:spacing w:before="240" w:after="0" w:line="225" w:lineRule="atLeast"/>
        <w:ind w:firstLine="708"/>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xml:space="preserve">Порядок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w:t>
      </w:r>
      <w:r w:rsidR="000B2514" w:rsidRPr="003016F3">
        <w:rPr>
          <w:rFonts w:ascii="Times New Roman" w:eastAsia="Times New Roman" w:hAnsi="Times New Roman" w:cs="Times New Roman"/>
          <w:sz w:val="28"/>
          <w:szCs w:val="28"/>
          <w:lang w:eastAsia="ru-RU"/>
        </w:rPr>
        <w:t xml:space="preserve">муниципальной </w:t>
      </w:r>
      <w:r w:rsidRPr="003016F3">
        <w:rPr>
          <w:rFonts w:ascii="Times New Roman" w:eastAsia="Times New Roman" w:hAnsi="Times New Roman" w:cs="Times New Roman"/>
          <w:sz w:val="28"/>
          <w:szCs w:val="28"/>
          <w:lang w:eastAsia="ru-RU"/>
        </w:rPr>
        <w:t xml:space="preserve">программы </w:t>
      </w:r>
      <w:r w:rsidR="000B2514" w:rsidRPr="003016F3">
        <w:rPr>
          <w:rFonts w:ascii="Times New Roman" w:eastAsia="Times New Roman" w:hAnsi="Times New Roman" w:cs="Times New Roman"/>
          <w:sz w:val="28"/>
          <w:szCs w:val="28"/>
          <w:lang w:eastAsia="ru-RU"/>
        </w:rPr>
        <w:t xml:space="preserve"> </w:t>
      </w:r>
      <w:proofErr w:type="spellStart"/>
      <w:r w:rsidR="000B2514" w:rsidRPr="003016F3">
        <w:rPr>
          <w:rFonts w:ascii="Times New Roman" w:eastAsia="Times New Roman" w:hAnsi="Times New Roman" w:cs="Times New Roman"/>
          <w:sz w:val="28"/>
          <w:szCs w:val="28"/>
          <w:lang w:eastAsia="ru-RU"/>
        </w:rPr>
        <w:t>Болотнинского</w:t>
      </w:r>
      <w:proofErr w:type="spellEnd"/>
      <w:r w:rsidR="000B2514" w:rsidRPr="003016F3">
        <w:rPr>
          <w:rFonts w:ascii="Times New Roman" w:eastAsia="Times New Roman" w:hAnsi="Times New Roman" w:cs="Times New Roman"/>
          <w:sz w:val="28"/>
          <w:szCs w:val="28"/>
          <w:lang w:eastAsia="ru-RU"/>
        </w:rPr>
        <w:t xml:space="preserve"> района </w:t>
      </w:r>
      <w:r w:rsidRPr="003016F3">
        <w:rPr>
          <w:rFonts w:ascii="Times New Roman" w:eastAsia="Times New Roman" w:hAnsi="Times New Roman" w:cs="Times New Roman"/>
          <w:sz w:val="28"/>
          <w:szCs w:val="28"/>
          <w:lang w:eastAsia="ru-RU"/>
        </w:rPr>
        <w:t>Новосибирской области «Развитие субъектов малого и среднего предпринимательства в</w:t>
      </w:r>
      <w:r w:rsidR="005E3B07" w:rsidRPr="003016F3">
        <w:rPr>
          <w:rFonts w:ascii="Times New Roman" w:eastAsia="Times New Roman" w:hAnsi="Times New Roman" w:cs="Times New Roman"/>
          <w:sz w:val="28"/>
          <w:szCs w:val="28"/>
          <w:lang w:eastAsia="ru-RU"/>
        </w:rPr>
        <w:t xml:space="preserve"> </w:t>
      </w:r>
      <w:proofErr w:type="spellStart"/>
      <w:r w:rsidR="000B2514" w:rsidRPr="003016F3">
        <w:rPr>
          <w:rFonts w:ascii="Times New Roman" w:eastAsia="Times New Roman" w:hAnsi="Times New Roman" w:cs="Times New Roman"/>
          <w:sz w:val="28"/>
          <w:szCs w:val="28"/>
          <w:lang w:eastAsia="ru-RU"/>
        </w:rPr>
        <w:t>Болотнинском</w:t>
      </w:r>
      <w:proofErr w:type="spellEnd"/>
      <w:r w:rsidR="005E3B07" w:rsidRPr="003016F3">
        <w:rPr>
          <w:rFonts w:ascii="Times New Roman" w:eastAsia="Times New Roman" w:hAnsi="Times New Roman" w:cs="Times New Roman"/>
          <w:sz w:val="28"/>
          <w:szCs w:val="28"/>
          <w:lang w:eastAsia="ru-RU"/>
        </w:rPr>
        <w:t xml:space="preserve"> районе </w:t>
      </w:r>
      <w:r w:rsidRPr="003016F3">
        <w:rPr>
          <w:rFonts w:ascii="Times New Roman" w:eastAsia="Times New Roman" w:hAnsi="Times New Roman" w:cs="Times New Roman"/>
          <w:sz w:val="28"/>
          <w:szCs w:val="28"/>
          <w:lang w:eastAsia="ru-RU"/>
        </w:rPr>
        <w:t xml:space="preserve"> Новосибирской области</w:t>
      </w:r>
      <w:r w:rsidR="005E3B07" w:rsidRPr="003016F3">
        <w:rPr>
          <w:rFonts w:ascii="Times New Roman" w:eastAsia="Times New Roman" w:hAnsi="Times New Roman" w:cs="Times New Roman"/>
          <w:sz w:val="28"/>
          <w:szCs w:val="28"/>
          <w:lang w:eastAsia="ru-RU"/>
        </w:rPr>
        <w:t xml:space="preserve"> на 202</w:t>
      </w:r>
      <w:r w:rsidR="000B2514" w:rsidRPr="003016F3">
        <w:rPr>
          <w:rFonts w:ascii="Times New Roman" w:eastAsia="Times New Roman" w:hAnsi="Times New Roman" w:cs="Times New Roman"/>
          <w:sz w:val="28"/>
          <w:szCs w:val="28"/>
          <w:lang w:eastAsia="ru-RU"/>
        </w:rPr>
        <w:t>1</w:t>
      </w:r>
      <w:r w:rsidR="005E3B07" w:rsidRPr="003016F3">
        <w:rPr>
          <w:rFonts w:ascii="Times New Roman" w:eastAsia="Times New Roman" w:hAnsi="Times New Roman" w:cs="Times New Roman"/>
          <w:sz w:val="28"/>
          <w:szCs w:val="28"/>
          <w:lang w:eastAsia="ru-RU"/>
        </w:rPr>
        <w:t>-202</w:t>
      </w:r>
      <w:r w:rsidR="000B2514" w:rsidRPr="003016F3">
        <w:rPr>
          <w:rFonts w:ascii="Times New Roman" w:eastAsia="Times New Roman" w:hAnsi="Times New Roman" w:cs="Times New Roman"/>
          <w:sz w:val="28"/>
          <w:szCs w:val="28"/>
          <w:lang w:eastAsia="ru-RU"/>
        </w:rPr>
        <w:t>3</w:t>
      </w:r>
      <w:r w:rsidR="005E3B07" w:rsidRPr="003016F3">
        <w:rPr>
          <w:rFonts w:ascii="Times New Roman" w:eastAsia="Times New Roman" w:hAnsi="Times New Roman" w:cs="Times New Roman"/>
          <w:sz w:val="28"/>
          <w:szCs w:val="28"/>
          <w:lang w:eastAsia="ru-RU"/>
        </w:rPr>
        <w:t xml:space="preserve"> годы</w:t>
      </w:r>
      <w:r w:rsidRPr="003016F3">
        <w:rPr>
          <w:rFonts w:ascii="Times New Roman" w:eastAsia="Times New Roman" w:hAnsi="Times New Roman" w:cs="Times New Roman"/>
          <w:sz w:val="28"/>
          <w:szCs w:val="28"/>
          <w:lang w:eastAsia="ru-RU"/>
        </w:rPr>
        <w:t xml:space="preserve">», утвержден постановлением </w:t>
      </w:r>
      <w:r w:rsidR="005E3B07" w:rsidRPr="003016F3">
        <w:rPr>
          <w:rFonts w:ascii="Times New Roman" w:eastAsia="Times New Roman" w:hAnsi="Times New Roman" w:cs="Times New Roman"/>
          <w:sz w:val="28"/>
          <w:szCs w:val="28"/>
          <w:lang w:eastAsia="ru-RU"/>
        </w:rPr>
        <w:t xml:space="preserve">администрации </w:t>
      </w:r>
      <w:proofErr w:type="spellStart"/>
      <w:r w:rsidR="000B2514" w:rsidRPr="003016F3">
        <w:rPr>
          <w:rFonts w:ascii="Times New Roman" w:eastAsia="Times New Roman" w:hAnsi="Times New Roman" w:cs="Times New Roman"/>
          <w:sz w:val="28"/>
          <w:szCs w:val="28"/>
          <w:lang w:eastAsia="ru-RU"/>
        </w:rPr>
        <w:t>Болотнинского</w:t>
      </w:r>
      <w:proofErr w:type="spellEnd"/>
      <w:r w:rsidR="005E3B07" w:rsidRPr="003016F3">
        <w:rPr>
          <w:rFonts w:ascii="Times New Roman" w:eastAsia="Times New Roman" w:hAnsi="Times New Roman" w:cs="Times New Roman"/>
          <w:sz w:val="28"/>
          <w:szCs w:val="28"/>
          <w:lang w:eastAsia="ru-RU"/>
        </w:rPr>
        <w:t xml:space="preserve"> района </w:t>
      </w:r>
      <w:r w:rsidRPr="003016F3">
        <w:rPr>
          <w:rFonts w:ascii="Times New Roman" w:eastAsia="Times New Roman" w:hAnsi="Times New Roman" w:cs="Times New Roman"/>
          <w:sz w:val="28"/>
          <w:szCs w:val="28"/>
          <w:lang w:eastAsia="ru-RU"/>
        </w:rPr>
        <w:t xml:space="preserve">Новосибирской области от </w:t>
      </w:r>
      <w:r w:rsidR="005D02E4" w:rsidRPr="003016F3">
        <w:rPr>
          <w:rFonts w:ascii="Times New Roman" w:eastAsia="Times New Roman" w:hAnsi="Times New Roman" w:cs="Times New Roman"/>
          <w:sz w:val="28"/>
          <w:szCs w:val="28"/>
          <w:lang w:eastAsia="ru-RU"/>
        </w:rPr>
        <w:t>26.05.2021</w:t>
      </w:r>
      <w:r w:rsidR="005E3B07" w:rsidRPr="003016F3">
        <w:rPr>
          <w:rFonts w:ascii="Times New Roman" w:eastAsia="Times New Roman" w:hAnsi="Times New Roman" w:cs="Times New Roman"/>
          <w:sz w:val="28"/>
          <w:szCs w:val="28"/>
          <w:lang w:eastAsia="ru-RU"/>
        </w:rPr>
        <w:t>г</w:t>
      </w:r>
      <w:r w:rsidR="005D02E4" w:rsidRPr="003016F3">
        <w:rPr>
          <w:rFonts w:ascii="Times New Roman" w:eastAsia="Times New Roman" w:hAnsi="Times New Roman" w:cs="Times New Roman"/>
          <w:sz w:val="28"/>
          <w:szCs w:val="28"/>
          <w:lang w:eastAsia="ru-RU"/>
        </w:rPr>
        <w:t>.</w:t>
      </w:r>
      <w:r w:rsidRPr="003016F3">
        <w:rPr>
          <w:rFonts w:ascii="Times New Roman" w:eastAsia="Times New Roman" w:hAnsi="Times New Roman" w:cs="Times New Roman"/>
          <w:sz w:val="28"/>
          <w:szCs w:val="28"/>
          <w:lang w:eastAsia="ru-RU"/>
        </w:rPr>
        <w:t xml:space="preserve"> № </w:t>
      </w:r>
      <w:r w:rsidR="005D02E4" w:rsidRPr="003016F3">
        <w:rPr>
          <w:rFonts w:ascii="Times New Roman" w:eastAsia="Times New Roman" w:hAnsi="Times New Roman" w:cs="Times New Roman"/>
          <w:sz w:val="28"/>
          <w:szCs w:val="28"/>
          <w:lang w:eastAsia="ru-RU"/>
        </w:rPr>
        <w:t>324</w:t>
      </w:r>
      <w:r w:rsidRPr="003016F3">
        <w:rPr>
          <w:rFonts w:ascii="Times New Roman" w:eastAsia="Times New Roman" w:hAnsi="Times New Roman" w:cs="Times New Roman"/>
          <w:sz w:val="28"/>
          <w:szCs w:val="28"/>
          <w:lang w:eastAsia="ru-RU"/>
        </w:rPr>
        <w:t xml:space="preserve"> (далее – Порядок).</w:t>
      </w:r>
    </w:p>
    <w:p w:rsidR="00523DEF" w:rsidRPr="003016F3" w:rsidRDefault="003B279F" w:rsidP="00AE1FBC">
      <w:pPr>
        <w:autoSpaceDE w:val="0"/>
        <w:autoSpaceDN w:val="0"/>
        <w:adjustRightInd w:val="0"/>
        <w:ind w:firstLine="720"/>
        <w:jc w:val="both"/>
        <w:rPr>
          <w:rFonts w:ascii="Times New Roman" w:eastAsia="Times New Roman" w:hAnsi="Times New Roman" w:cs="Times New Roman"/>
          <w:sz w:val="28"/>
          <w:szCs w:val="28"/>
          <w:lang w:eastAsia="ru-RU"/>
        </w:rPr>
      </w:pPr>
      <w:r w:rsidRPr="003016F3">
        <w:rPr>
          <w:rFonts w:ascii="Times New Roman" w:eastAsia="Calibri" w:hAnsi="Times New Roman" w:cs="Times New Roman"/>
          <w:sz w:val="28"/>
          <w:szCs w:val="28"/>
        </w:rPr>
        <w:t>С</w:t>
      </w:r>
      <w:r w:rsidRPr="003016F3">
        <w:rPr>
          <w:rFonts w:ascii="Times New Roman" w:hAnsi="Times New Roman" w:cs="Times New Roman"/>
          <w:sz w:val="28"/>
          <w:szCs w:val="28"/>
        </w:rPr>
        <w:t xml:space="preserve">убсидии предоставляются юридическим лицам, индивидуальным предпринимателям, являющимся СМиСП в соответствии с Федеральным законом от 24.07.2007 №209-ФЗ «О развитии малого и среднего предпринимательства в Российской Федерации» и внесенные в единый реестр субъектов малого </w:t>
      </w:r>
      <w:r w:rsidR="00AE1FBC" w:rsidRPr="003016F3">
        <w:rPr>
          <w:rFonts w:ascii="Times New Roman" w:hAnsi="Times New Roman" w:cs="Times New Roman"/>
          <w:sz w:val="28"/>
          <w:szCs w:val="28"/>
        </w:rPr>
        <w:t>и среднего предпринимательства, зарегистрированные в установленном порядке</w:t>
      </w:r>
      <w:r w:rsidR="003016F3">
        <w:rPr>
          <w:rFonts w:ascii="Times New Roman" w:hAnsi="Times New Roman" w:cs="Times New Roman"/>
          <w:sz w:val="28"/>
          <w:szCs w:val="28"/>
        </w:rPr>
        <w:t>,</w:t>
      </w:r>
      <w:r w:rsidR="00AE1FBC" w:rsidRPr="003016F3">
        <w:rPr>
          <w:rFonts w:ascii="Times New Roman" w:hAnsi="Times New Roman" w:cs="Times New Roman"/>
          <w:sz w:val="28"/>
          <w:szCs w:val="28"/>
        </w:rPr>
        <w:t xml:space="preserve"> осуществляющие деятельность на территории </w:t>
      </w:r>
      <w:proofErr w:type="spellStart"/>
      <w:r w:rsidR="00AE1FBC" w:rsidRPr="003016F3">
        <w:rPr>
          <w:rFonts w:ascii="Times New Roman" w:hAnsi="Times New Roman" w:cs="Times New Roman"/>
          <w:sz w:val="28"/>
          <w:szCs w:val="28"/>
        </w:rPr>
        <w:t>Болотнинского</w:t>
      </w:r>
      <w:proofErr w:type="spellEnd"/>
      <w:r w:rsidR="00AE1FBC" w:rsidRPr="003016F3">
        <w:rPr>
          <w:rFonts w:ascii="Times New Roman" w:hAnsi="Times New Roman" w:cs="Times New Roman"/>
          <w:sz w:val="28"/>
          <w:szCs w:val="28"/>
        </w:rPr>
        <w:t xml:space="preserve"> района Новосибирской области и соответствующие </w:t>
      </w:r>
      <w:r w:rsidR="00523DEF" w:rsidRPr="003016F3">
        <w:rPr>
          <w:rFonts w:ascii="Times New Roman" w:eastAsia="Times New Roman" w:hAnsi="Times New Roman" w:cs="Times New Roman"/>
          <w:sz w:val="28"/>
          <w:szCs w:val="28"/>
          <w:lang w:eastAsia="ru-RU"/>
        </w:rPr>
        <w:t>следующим требованиям:</w:t>
      </w:r>
    </w:p>
    <w:p w:rsidR="00441911" w:rsidRPr="003016F3" w:rsidRDefault="00441911" w:rsidP="006D7000">
      <w:pPr>
        <w:pStyle w:val="a8"/>
        <w:ind w:left="0" w:firstLine="709"/>
        <w:jc w:val="both"/>
        <w:rPr>
          <w:sz w:val="28"/>
          <w:szCs w:val="28"/>
        </w:rPr>
      </w:pPr>
      <w:r w:rsidRPr="003016F3">
        <w:rPr>
          <w:sz w:val="28"/>
          <w:szCs w:val="28"/>
        </w:rPr>
        <w:t>-  осуществл</w:t>
      </w:r>
      <w:r w:rsidR="004100F3" w:rsidRPr="003016F3">
        <w:rPr>
          <w:sz w:val="28"/>
          <w:szCs w:val="28"/>
        </w:rPr>
        <w:t>яющие</w:t>
      </w:r>
      <w:r w:rsidRPr="003016F3">
        <w:rPr>
          <w:sz w:val="28"/>
          <w:szCs w:val="28"/>
        </w:rPr>
        <w:t xml:space="preserve"> деятельност</w:t>
      </w:r>
      <w:r w:rsidR="004100F3" w:rsidRPr="003016F3">
        <w:rPr>
          <w:sz w:val="28"/>
          <w:szCs w:val="28"/>
        </w:rPr>
        <w:t>ь</w:t>
      </w:r>
      <w:r w:rsidRPr="003016F3">
        <w:rPr>
          <w:sz w:val="28"/>
          <w:szCs w:val="28"/>
        </w:rPr>
        <w:t xml:space="preserve"> в сфере производства товаров и услуг</w:t>
      </w:r>
      <w:r w:rsidR="003016F3">
        <w:rPr>
          <w:sz w:val="28"/>
          <w:szCs w:val="28"/>
        </w:rPr>
        <w:t>,</w:t>
      </w:r>
      <w:r w:rsidRPr="003016F3">
        <w:rPr>
          <w:sz w:val="28"/>
          <w:szCs w:val="28"/>
        </w:rPr>
        <w:t xml:space="preserve">  за исключением видов деятельности, включенных в разделы G (за исключением кода 45), K, L, M (за исключением кодов 71 и 75), N, O, S (за исключением кодов 95 и 96), T, U Общероссийского классификатора видов экономической деятельности (ОК 029-2014 (КДЕС Ред. 2), субъекты малого и среднего предпринимательства, внесенные  в единый реестр субъектов малого и среднего предпринимательства, осуществившие приобретение оборудования в целях создания, и (или) развития, и (или) модернизации производства товаров (работ, услуг</w:t>
      </w:r>
      <w:r w:rsidR="00DC738A" w:rsidRPr="003016F3">
        <w:rPr>
          <w:sz w:val="28"/>
          <w:szCs w:val="28"/>
        </w:rPr>
        <w:t>)</w:t>
      </w:r>
      <w:r w:rsidR="0093477D" w:rsidRPr="003016F3">
        <w:rPr>
          <w:sz w:val="28"/>
          <w:szCs w:val="28"/>
        </w:rPr>
        <w:t>;</w:t>
      </w:r>
    </w:p>
    <w:p w:rsidR="0093477D" w:rsidRPr="003016F3" w:rsidRDefault="0093477D" w:rsidP="006D7000">
      <w:pPr>
        <w:pStyle w:val="a8"/>
        <w:ind w:left="0" w:firstLine="709"/>
        <w:jc w:val="both"/>
        <w:rPr>
          <w:sz w:val="28"/>
          <w:szCs w:val="28"/>
          <w:highlight w:val="yellow"/>
        </w:rPr>
      </w:pPr>
      <w:r w:rsidRPr="003016F3">
        <w:rPr>
          <w:sz w:val="28"/>
          <w:szCs w:val="28"/>
        </w:rPr>
        <w:lastRenderedPageBreak/>
        <w:t xml:space="preserve">- </w:t>
      </w:r>
      <w:r w:rsidR="004100F3" w:rsidRPr="003016F3">
        <w:rPr>
          <w:sz w:val="28"/>
          <w:szCs w:val="28"/>
        </w:rPr>
        <w:t>обеспечивающие</w:t>
      </w:r>
      <w:r w:rsidRPr="003016F3">
        <w:rPr>
          <w:sz w:val="28"/>
          <w:szCs w:val="28"/>
        </w:rPr>
        <w:t xml:space="preserve"> уров</w:t>
      </w:r>
      <w:r w:rsidR="004100F3" w:rsidRPr="003016F3">
        <w:rPr>
          <w:sz w:val="28"/>
          <w:szCs w:val="28"/>
        </w:rPr>
        <w:t>ень</w:t>
      </w:r>
      <w:r w:rsidRPr="003016F3">
        <w:rPr>
          <w:sz w:val="28"/>
          <w:szCs w:val="28"/>
        </w:rPr>
        <w:t xml:space="preserve"> оплаты труда работников не ниже уровня, установленного Федеральным законом от 24.10.1997 №134-ФЗ «О прожиточном минимуме в Российской Федерации».</w:t>
      </w:r>
    </w:p>
    <w:p w:rsidR="00AE1FBC" w:rsidRPr="003016F3" w:rsidRDefault="00523DEF" w:rsidP="00AE1FBC">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5A71E2" w:rsidRPr="003016F3">
        <w:rPr>
          <w:rFonts w:ascii="Times New Roman" w:eastAsia="Times New Roman" w:hAnsi="Times New Roman" w:cs="Times New Roman"/>
          <w:b/>
          <w:bCs/>
          <w:sz w:val="28"/>
          <w:szCs w:val="28"/>
          <w:lang w:eastAsia="ru-RU"/>
        </w:rPr>
        <w:t>I</w:t>
      </w:r>
      <w:r w:rsidRPr="003016F3">
        <w:rPr>
          <w:rFonts w:ascii="Times New Roman" w:eastAsia="Times New Roman" w:hAnsi="Times New Roman" w:cs="Times New Roman"/>
          <w:b/>
          <w:bCs/>
          <w:sz w:val="28"/>
          <w:szCs w:val="28"/>
          <w:lang w:eastAsia="ru-RU"/>
        </w:rPr>
        <w:t>. Сроки проведения отбора:</w:t>
      </w:r>
    </w:p>
    <w:p w:rsidR="00523DEF" w:rsidRPr="003016F3" w:rsidRDefault="00523DEF" w:rsidP="00AE1FBC">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Дата начала приема заявок: </w:t>
      </w:r>
      <w:r w:rsidR="00BB5B04" w:rsidRPr="003016F3">
        <w:rPr>
          <w:rFonts w:ascii="Times New Roman" w:eastAsia="Times New Roman" w:hAnsi="Times New Roman" w:cs="Times New Roman"/>
          <w:sz w:val="28"/>
          <w:szCs w:val="28"/>
          <w:u w:val="single"/>
          <w:lang w:eastAsia="ru-RU"/>
        </w:rPr>
        <w:t>1</w:t>
      </w:r>
      <w:r w:rsidR="003C6E9B" w:rsidRPr="003016F3">
        <w:rPr>
          <w:rFonts w:ascii="Times New Roman" w:eastAsia="Times New Roman" w:hAnsi="Times New Roman" w:cs="Times New Roman"/>
          <w:sz w:val="28"/>
          <w:szCs w:val="28"/>
          <w:u w:val="single"/>
          <w:lang w:eastAsia="ru-RU"/>
        </w:rPr>
        <w:t>8</w:t>
      </w:r>
      <w:r w:rsidRPr="003016F3">
        <w:rPr>
          <w:rFonts w:ascii="Times New Roman" w:eastAsia="Times New Roman" w:hAnsi="Times New Roman" w:cs="Times New Roman"/>
          <w:sz w:val="28"/>
          <w:szCs w:val="28"/>
          <w:u w:val="single"/>
          <w:lang w:eastAsia="ru-RU"/>
        </w:rPr>
        <w:t>.</w:t>
      </w:r>
      <w:r w:rsidR="00BB5B04" w:rsidRPr="003016F3">
        <w:rPr>
          <w:rFonts w:ascii="Times New Roman" w:eastAsia="Times New Roman" w:hAnsi="Times New Roman" w:cs="Times New Roman"/>
          <w:sz w:val="28"/>
          <w:szCs w:val="28"/>
          <w:u w:val="single"/>
          <w:lang w:eastAsia="ru-RU"/>
        </w:rPr>
        <w:t>0</w:t>
      </w:r>
      <w:r w:rsidR="00AE1FBC" w:rsidRPr="003016F3">
        <w:rPr>
          <w:rFonts w:ascii="Times New Roman" w:eastAsia="Times New Roman" w:hAnsi="Times New Roman" w:cs="Times New Roman"/>
          <w:sz w:val="28"/>
          <w:szCs w:val="28"/>
          <w:u w:val="single"/>
          <w:lang w:eastAsia="ru-RU"/>
        </w:rPr>
        <w:t>5</w:t>
      </w:r>
      <w:r w:rsidRPr="003016F3">
        <w:rPr>
          <w:rFonts w:ascii="Times New Roman" w:eastAsia="Times New Roman" w:hAnsi="Times New Roman" w:cs="Times New Roman"/>
          <w:sz w:val="28"/>
          <w:szCs w:val="28"/>
          <w:u w:val="single"/>
          <w:lang w:eastAsia="ru-RU"/>
        </w:rPr>
        <w:t>.202</w:t>
      </w:r>
      <w:r w:rsidR="00BB5B04" w:rsidRPr="003016F3">
        <w:rPr>
          <w:rFonts w:ascii="Times New Roman" w:eastAsia="Times New Roman" w:hAnsi="Times New Roman" w:cs="Times New Roman"/>
          <w:sz w:val="28"/>
          <w:szCs w:val="28"/>
          <w:u w:val="single"/>
          <w:lang w:eastAsia="ru-RU"/>
        </w:rPr>
        <w:t>2</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Дата окончания приема заявок: </w:t>
      </w:r>
      <w:r w:rsidR="00BB5B04" w:rsidRPr="003016F3">
        <w:rPr>
          <w:rFonts w:ascii="Times New Roman" w:eastAsia="Times New Roman" w:hAnsi="Times New Roman" w:cs="Times New Roman"/>
          <w:sz w:val="28"/>
          <w:szCs w:val="28"/>
          <w:u w:val="single"/>
          <w:lang w:eastAsia="ru-RU"/>
        </w:rPr>
        <w:t>1</w:t>
      </w:r>
      <w:r w:rsidR="00AE1FBC" w:rsidRPr="003016F3">
        <w:rPr>
          <w:rFonts w:ascii="Times New Roman" w:eastAsia="Times New Roman" w:hAnsi="Times New Roman" w:cs="Times New Roman"/>
          <w:sz w:val="28"/>
          <w:szCs w:val="28"/>
          <w:u w:val="single"/>
          <w:lang w:eastAsia="ru-RU"/>
        </w:rPr>
        <w:t>6</w:t>
      </w:r>
      <w:r w:rsidRPr="003016F3">
        <w:rPr>
          <w:rFonts w:ascii="Times New Roman" w:eastAsia="Times New Roman" w:hAnsi="Times New Roman" w:cs="Times New Roman"/>
          <w:sz w:val="28"/>
          <w:szCs w:val="28"/>
          <w:u w:val="single"/>
          <w:lang w:eastAsia="ru-RU"/>
        </w:rPr>
        <w:t>.</w:t>
      </w:r>
      <w:r w:rsidR="00BB5B04" w:rsidRPr="003016F3">
        <w:rPr>
          <w:rFonts w:ascii="Times New Roman" w:eastAsia="Times New Roman" w:hAnsi="Times New Roman" w:cs="Times New Roman"/>
          <w:sz w:val="28"/>
          <w:szCs w:val="28"/>
          <w:u w:val="single"/>
          <w:lang w:eastAsia="ru-RU"/>
        </w:rPr>
        <w:t>0</w:t>
      </w:r>
      <w:r w:rsidR="00AE1FBC" w:rsidRPr="003016F3">
        <w:rPr>
          <w:rFonts w:ascii="Times New Roman" w:eastAsia="Times New Roman" w:hAnsi="Times New Roman" w:cs="Times New Roman"/>
          <w:sz w:val="28"/>
          <w:szCs w:val="28"/>
          <w:u w:val="single"/>
          <w:lang w:eastAsia="ru-RU"/>
        </w:rPr>
        <w:t>6</w:t>
      </w:r>
      <w:r w:rsidRPr="003016F3">
        <w:rPr>
          <w:rFonts w:ascii="Times New Roman" w:eastAsia="Times New Roman" w:hAnsi="Times New Roman" w:cs="Times New Roman"/>
          <w:sz w:val="28"/>
          <w:szCs w:val="28"/>
          <w:u w:val="single"/>
          <w:lang w:eastAsia="ru-RU"/>
        </w:rPr>
        <w:t>.202</w:t>
      </w:r>
      <w:r w:rsidR="00BB5B04" w:rsidRPr="003016F3">
        <w:rPr>
          <w:rFonts w:ascii="Times New Roman" w:eastAsia="Times New Roman" w:hAnsi="Times New Roman" w:cs="Times New Roman"/>
          <w:sz w:val="28"/>
          <w:szCs w:val="28"/>
          <w:u w:val="single"/>
          <w:lang w:eastAsia="ru-RU"/>
        </w:rPr>
        <w:t>2</w:t>
      </w:r>
      <w:r w:rsidRPr="003016F3">
        <w:rPr>
          <w:rFonts w:ascii="Times New Roman" w:eastAsia="Times New Roman" w:hAnsi="Times New Roman" w:cs="Times New Roman"/>
          <w:sz w:val="28"/>
          <w:szCs w:val="28"/>
          <w:u w:val="single"/>
          <w:lang w:eastAsia="ru-RU"/>
        </w:rPr>
        <w:t> </w:t>
      </w:r>
      <w:r w:rsidRPr="003016F3">
        <w:rPr>
          <w:rFonts w:ascii="Times New Roman" w:eastAsia="Times New Roman" w:hAnsi="Times New Roman" w:cs="Times New Roman"/>
          <w:sz w:val="28"/>
          <w:szCs w:val="28"/>
          <w:lang w:eastAsia="ru-RU"/>
        </w:rPr>
        <w:t> </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 xml:space="preserve">II. Наименование, место нахождения, почтовый адрес, адрес электронной почты </w:t>
      </w:r>
      <w:r w:rsidR="00764A76" w:rsidRPr="003016F3">
        <w:rPr>
          <w:rFonts w:ascii="Times New Roman" w:eastAsia="Times New Roman" w:hAnsi="Times New Roman" w:cs="Times New Roman"/>
          <w:b/>
          <w:bCs/>
          <w:sz w:val="28"/>
          <w:szCs w:val="28"/>
          <w:lang w:eastAsia="ru-RU"/>
        </w:rPr>
        <w:t xml:space="preserve">администрации </w:t>
      </w:r>
      <w:proofErr w:type="spellStart"/>
      <w:r w:rsidR="00AE1FBC" w:rsidRPr="003016F3">
        <w:rPr>
          <w:rFonts w:ascii="Times New Roman" w:eastAsia="Times New Roman" w:hAnsi="Times New Roman" w:cs="Times New Roman"/>
          <w:b/>
          <w:bCs/>
          <w:sz w:val="28"/>
          <w:szCs w:val="28"/>
          <w:lang w:eastAsia="ru-RU"/>
        </w:rPr>
        <w:t>Болотнинского</w:t>
      </w:r>
      <w:proofErr w:type="spellEnd"/>
      <w:r w:rsidR="00764A76" w:rsidRPr="003016F3">
        <w:rPr>
          <w:rFonts w:ascii="Times New Roman" w:eastAsia="Times New Roman" w:hAnsi="Times New Roman" w:cs="Times New Roman"/>
          <w:b/>
          <w:bCs/>
          <w:sz w:val="28"/>
          <w:szCs w:val="28"/>
          <w:lang w:eastAsia="ru-RU"/>
        </w:rPr>
        <w:t xml:space="preserve"> района Новосибирской области</w:t>
      </w:r>
      <w:r w:rsidRPr="003016F3">
        <w:rPr>
          <w:rFonts w:ascii="Times New Roman" w:eastAsia="Times New Roman" w:hAnsi="Times New Roman" w:cs="Times New Roman"/>
          <w:b/>
          <w:bCs/>
          <w:sz w:val="28"/>
          <w:szCs w:val="28"/>
          <w:lang w:eastAsia="ru-RU"/>
        </w:rPr>
        <w:t>, проводящего отбор </w:t>
      </w:r>
      <w:r w:rsidRPr="003016F3">
        <w:rPr>
          <w:rFonts w:ascii="Times New Roman" w:eastAsia="Times New Roman" w:hAnsi="Times New Roman" w:cs="Times New Roman"/>
          <w:sz w:val="28"/>
          <w:szCs w:val="28"/>
          <w:lang w:eastAsia="ru-RU"/>
        </w:rPr>
        <w:t>(место подачи заявок)</w:t>
      </w:r>
      <w:r w:rsidRPr="003016F3">
        <w:rPr>
          <w:rFonts w:ascii="Times New Roman" w:eastAsia="Times New Roman" w:hAnsi="Times New Roman" w:cs="Times New Roman"/>
          <w:b/>
          <w:bCs/>
          <w:sz w:val="28"/>
          <w:szCs w:val="28"/>
          <w:lang w:eastAsia="ru-RU"/>
        </w:rPr>
        <w:t>:</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3604C3" w:rsidRPr="003016F3">
        <w:rPr>
          <w:rFonts w:ascii="Times New Roman" w:eastAsia="Times New Roman" w:hAnsi="Times New Roman" w:cs="Times New Roman"/>
          <w:sz w:val="28"/>
          <w:szCs w:val="28"/>
          <w:lang w:eastAsia="ru-RU"/>
        </w:rPr>
        <w:t>633</w:t>
      </w:r>
      <w:r w:rsidR="00AE1FBC" w:rsidRPr="003016F3">
        <w:rPr>
          <w:rFonts w:ascii="Times New Roman" w:eastAsia="Times New Roman" w:hAnsi="Times New Roman" w:cs="Times New Roman"/>
          <w:sz w:val="28"/>
          <w:szCs w:val="28"/>
          <w:lang w:eastAsia="ru-RU"/>
        </w:rPr>
        <w:t>340</w:t>
      </w:r>
      <w:r w:rsidRPr="003016F3">
        <w:rPr>
          <w:rFonts w:ascii="Times New Roman" w:eastAsia="Times New Roman" w:hAnsi="Times New Roman" w:cs="Times New Roman"/>
          <w:sz w:val="28"/>
          <w:szCs w:val="28"/>
          <w:lang w:eastAsia="ru-RU"/>
        </w:rPr>
        <w:t xml:space="preserve">, </w:t>
      </w:r>
      <w:proofErr w:type="spellStart"/>
      <w:r w:rsidR="00AE1FBC" w:rsidRPr="003016F3">
        <w:rPr>
          <w:rFonts w:ascii="Times New Roman" w:eastAsia="Times New Roman" w:hAnsi="Times New Roman" w:cs="Times New Roman"/>
          <w:sz w:val="28"/>
          <w:szCs w:val="28"/>
          <w:lang w:eastAsia="ru-RU"/>
        </w:rPr>
        <w:t>г.Болотное</w:t>
      </w:r>
      <w:proofErr w:type="spellEnd"/>
      <w:r w:rsidR="00206484" w:rsidRPr="003016F3">
        <w:rPr>
          <w:rFonts w:ascii="Times New Roman" w:hAnsi="Times New Roman" w:cs="Times New Roman"/>
          <w:sz w:val="28"/>
          <w:szCs w:val="28"/>
        </w:rPr>
        <w:t>, ул. Советская</w:t>
      </w:r>
      <w:r w:rsidR="00BC114E">
        <w:rPr>
          <w:rFonts w:ascii="Times New Roman" w:hAnsi="Times New Roman" w:cs="Times New Roman"/>
          <w:sz w:val="28"/>
          <w:szCs w:val="28"/>
        </w:rPr>
        <w:t xml:space="preserve"> </w:t>
      </w:r>
      <w:r w:rsidR="00206484" w:rsidRPr="003016F3">
        <w:rPr>
          <w:rFonts w:ascii="Times New Roman" w:hAnsi="Times New Roman" w:cs="Times New Roman"/>
          <w:sz w:val="28"/>
          <w:szCs w:val="28"/>
        </w:rPr>
        <w:t xml:space="preserve">9, кабинет </w:t>
      </w:r>
      <w:r w:rsidR="00AE1FBC" w:rsidRPr="003016F3">
        <w:rPr>
          <w:rFonts w:ascii="Times New Roman" w:hAnsi="Times New Roman" w:cs="Times New Roman"/>
          <w:sz w:val="28"/>
          <w:szCs w:val="28"/>
        </w:rPr>
        <w:t>303/2</w:t>
      </w:r>
      <w:r w:rsidR="00C721E7" w:rsidRPr="003016F3">
        <w:rPr>
          <w:rFonts w:ascii="Times New Roman" w:hAnsi="Times New Roman" w:cs="Times New Roman"/>
          <w:sz w:val="28"/>
          <w:szCs w:val="28"/>
        </w:rPr>
        <w:t xml:space="preserve"> </w:t>
      </w:r>
      <w:hyperlink r:id="rId5" w:history="1">
        <w:r w:rsidR="00AE1FBC" w:rsidRPr="00BC114E">
          <w:rPr>
            <w:rStyle w:val="a5"/>
            <w:rFonts w:ascii="Times New Roman" w:hAnsi="Times New Roman" w:cs="Times New Roman"/>
            <w:sz w:val="28"/>
            <w:szCs w:val="28"/>
            <w:lang w:val="en-US"/>
          </w:rPr>
          <w:t>bolotnoe</w:t>
        </w:r>
        <w:r w:rsidR="00AE1FBC" w:rsidRPr="00BC114E">
          <w:rPr>
            <w:rStyle w:val="a5"/>
            <w:rFonts w:ascii="Times New Roman" w:hAnsi="Times New Roman" w:cs="Times New Roman"/>
            <w:sz w:val="28"/>
            <w:szCs w:val="28"/>
          </w:rPr>
          <w:t>-</w:t>
        </w:r>
        <w:r w:rsidR="00AE1FBC" w:rsidRPr="00BC114E">
          <w:rPr>
            <w:rStyle w:val="a5"/>
            <w:rFonts w:ascii="Times New Roman" w:hAnsi="Times New Roman" w:cs="Times New Roman"/>
            <w:sz w:val="28"/>
            <w:szCs w:val="28"/>
            <w:lang w:val="en-US"/>
          </w:rPr>
          <w:t>adm</w:t>
        </w:r>
        <w:r w:rsidR="00AE1FBC" w:rsidRPr="00BC114E">
          <w:rPr>
            <w:rStyle w:val="a5"/>
            <w:rFonts w:ascii="Times New Roman" w:hAnsi="Times New Roman" w:cs="Times New Roman"/>
            <w:sz w:val="28"/>
            <w:szCs w:val="28"/>
          </w:rPr>
          <w:t>@</w:t>
        </w:r>
        <w:r w:rsidR="00AE1FBC" w:rsidRPr="00BC114E">
          <w:rPr>
            <w:rStyle w:val="a5"/>
            <w:rFonts w:ascii="Times New Roman" w:hAnsi="Times New Roman" w:cs="Times New Roman"/>
            <w:sz w:val="28"/>
            <w:szCs w:val="28"/>
            <w:lang w:val="en-US"/>
          </w:rPr>
          <w:t>yandex</w:t>
        </w:r>
        <w:r w:rsidR="00AE1FBC" w:rsidRPr="00BC114E">
          <w:rPr>
            <w:rStyle w:val="a5"/>
            <w:rFonts w:ascii="Times New Roman" w:hAnsi="Times New Roman" w:cs="Times New Roman"/>
            <w:sz w:val="28"/>
            <w:szCs w:val="28"/>
          </w:rPr>
          <w:t>.</w:t>
        </w:r>
        <w:proofErr w:type="spellStart"/>
        <w:r w:rsidR="00AE1FBC" w:rsidRPr="00BC114E">
          <w:rPr>
            <w:rStyle w:val="a5"/>
            <w:rFonts w:ascii="Times New Roman" w:hAnsi="Times New Roman" w:cs="Times New Roman"/>
            <w:sz w:val="28"/>
            <w:szCs w:val="28"/>
            <w:lang w:val="en-US"/>
          </w:rPr>
          <w:t>ru</w:t>
        </w:r>
        <w:proofErr w:type="spellEnd"/>
      </w:hyperlink>
      <w:r w:rsidR="00AE1FBC" w:rsidRPr="003016F3">
        <w:rPr>
          <w:rFonts w:ascii="Times New Roman" w:eastAsia="Times New Roman" w:hAnsi="Times New Roman" w:cs="Times New Roman"/>
          <w:sz w:val="28"/>
          <w:szCs w:val="28"/>
          <w:lang w:eastAsia="ru-RU"/>
        </w:rPr>
        <w:t> </w:t>
      </w:r>
      <w:r w:rsidR="00BC114E">
        <w:rPr>
          <w:rFonts w:ascii="Times New Roman" w:eastAsia="Times New Roman" w:hAnsi="Times New Roman" w:cs="Times New Roman"/>
          <w:sz w:val="28"/>
          <w:szCs w:val="28"/>
          <w:lang w:eastAsia="ru-RU"/>
        </w:rPr>
        <w:t xml:space="preserve"> </w:t>
      </w:r>
      <w:r w:rsidR="00AE1FBC" w:rsidRPr="003016F3">
        <w:rPr>
          <w:rFonts w:ascii="Times New Roman" w:eastAsia="Times New Roman" w:hAnsi="Times New Roman" w:cs="Times New Roman"/>
          <w:sz w:val="28"/>
          <w:szCs w:val="28"/>
          <w:lang w:eastAsia="ru-RU"/>
        </w:rPr>
        <w:t>(</w:t>
      </w:r>
      <w:r w:rsidRPr="003016F3">
        <w:rPr>
          <w:rFonts w:ascii="Times New Roman" w:eastAsia="Times New Roman" w:hAnsi="Times New Roman" w:cs="Times New Roman"/>
          <w:sz w:val="28"/>
          <w:szCs w:val="28"/>
          <w:lang w:eastAsia="ru-RU"/>
        </w:rPr>
        <w:t xml:space="preserve"> с </w:t>
      </w:r>
      <w:r w:rsidR="00740F7F" w:rsidRPr="003016F3">
        <w:rPr>
          <w:rFonts w:ascii="Times New Roman" w:eastAsia="Times New Roman" w:hAnsi="Times New Roman" w:cs="Times New Roman"/>
          <w:sz w:val="28"/>
          <w:szCs w:val="28"/>
          <w:lang w:eastAsia="ru-RU"/>
        </w:rPr>
        <w:t>8</w:t>
      </w:r>
      <w:r w:rsidRPr="003016F3">
        <w:rPr>
          <w:rFonts w:ascii="Times New Roman" w:eastAsia="Times New Roman" w:hAnsi="Times New Roman" w:cs="Times New Roman"/>
          <w:sz w:val="28"/>
          <w:szCs w:val="28"/>
          <w:lang w:eastAsia="ru-RU"/>
        </w:rPr>
        <w:t xml:space="preserve">:00 до </w:t>
      </w:r>
      <w:r w:rsidR="00740F7F" w:rsidRPr="003016F3">
        <w:rPr>
          <w:rFonts w:ascii="Times New Roman" w:eastAsia="Times New Roman" w:hAnsi="Times New Roman" w:cs="Times New Roman"/>
          <w:sz w:val="28"/>
          <w:szCs w:val="28"/>
          <w:lang w:eastAsia="ru-RU"/>
        </w:rPr>
        <w:t>13</w:t>
      </w:r>
      <w:r w:rsidRPr="003016F3">
        <w:rPr>
          <w:rFonts w:ascii="Times New Roman" w:eastAsia="Times New Roman" w:hAnsi="Times New Roman" w:cs="Times New Roman"/>
          <w:sz w:val="28"/>
          <w:szCs w:val="28"/>
          <w:lang w:eastAsia="ru-RU"/>
        </w:rPr>
        <w:t xml:space="preserve">:00 и с </w:t>
      </w:r>
      <w:r w:rsidR="00740F7F" w:rsidRPr="003016F3">
        <w:rPr>
          <w:rFonts w:ascii="Times New Roman" w:eastAsia="Times New Roman" w:hAnsi="Times New Roman" w:cs="Times New Roman"/>
          <w:sz w:val="28"/>
          <w:szCs w:val="28"/>
          <w:lang w:eastAsia="ru-RU"/>
        </w:rPr>
        <w:t>14</w:t>
      </w:r>
      <w:r w:rsidRPr="003016F3">
        <w:rPr>
          <w:rFonts w:ascii="Times New Roman" w:eastAsia="Times New Roman" w:hAnsi="Times New Roman" w:cs="Times New Roman"/>
          <w:sz w:val="28"/>
          <w:szCs w:val="28"/>
          <w:lang w:eastAsia="ru-RU"/>
        </w:rPr>
        <w:t>:00 до 17:00 (пятница до 1</w:t>
      </w:r>
      <w:r w:rsidR="00AE1FBC" w:rsidRPr="003016F3">
        <w:rPr>
          <w:rFonts w:ascii="Times New Roman" w:eastAsia="Times New Roman" w:hAnsi="Times New Roman" w:cs="Times New Roman"/>
          <w:sz w:val="28"/>
          <w:szCs w:val="28"/>
          <w:lang w:eastAsia="ru-RU"/>
        </w:rPr>
        <w:t>5</w:t>
      </w:r>
      <w:r w:rsidRPr="003016F3">
        <w:rPr>
          <w:rFonts w:ascii="Times New Roman" w:eastAsia="Times New Roman" w:hAnsi="Times New Roman" w:cs="Times New Roman"/>
          <w:sz w:val="28"/>
          <w:szCs w:val="28"/>
          <w:lang w:eastAsia="ru-RU"/>
        </w:rPr>
        <w:t>:00).</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AE1FBC" w:rsidRPr="003016F3">
        <w:rPr>
          <w:rFonts w:ascii="Times New Roman" w:eastAsia="Times New Roman" w:hAnsi="Times New Roman" w:cs="Times New Roman"/>
          <w:b/>
          <w:bCs/>
          <w:sz w:val="28"/>
          <w:szCs w:val="28"/>
          <w:lang w:eastAsia="ru-RU"/>
        </w:rPr>
        <w:t>II</w:t>
      </w:r>
      <w:r w:rsidR="00516864" w:rsidRPr="003016F3">
        <w:rPr>
          <w:rFonts w:ascii="Times New Roman" w:eastAsia="Times New Roman" w:hAnsi="Times New Roman" w:cs="Times New Roman"/>
          <w:b/>
          <w:bCs/>
          <w:sz w:val="28"/>
          <w:szCs w:val="28"/>
          <w:lang w:val="en-US" w:eastAsia="ru-RU"/>
        </w:rPr>
        <w:t>I</w:t>
      </w:r>
      <w:r w:rsidRPr="003016F3">
        <w:rPr>
          <w:rFonts w:ascii="Times New Roman" w:eastAsia="Times New Roman" w:hAnsi="Times New Roman" w:cs="Times New Roman"/>
          <w:b/>
          <w:bCs/>
          <w:sz w:val="28"/>
          <w:szCs w:val="28"/>
          <w:lang w:eastAsia="ru-RU"/>
        </w:rPr>
        <w:t xml:space="preserve">. Результат предоставления </w:t>
      </w:r>
      <w:r w:rsidR="00516864" w:rsidRPr="003016F3">
        <w:rPr>
          <w:rFonts w:ascii="Times New Roman" w:eastAsia="Times New Roman" w:hAnsi="Times New Roman" w:cs="Times New Roman"/>
          <w:b/>
          <w:bCs/>
          <w:sz w:val="28"/>
          <w:szCs w:val="28"/>
          <w:lang w:eastAsia="ru-RU"/>
        </w:rPr>
        <w:t>субсидий</w:t>
      </w:r>
      <w:r w:rsidRPr="003016F3">
        <w:rPr>
          <w:rFonts w:ascii="Times New Roman" w:eastAsia="Times New Roman" w:hAnsi="Times New Roman" w:cs="Times New Roman"/>
          <w:b/>
          <w:bCs/>
          <w:sz w:val="28"/>
          <w:szCs w:val="28"/>
          <w:lang w:eastAsia="ru-RU"/>
        </w:rPr>
        <w:t>:</w:t>
      </w:r>
    </w:p>
    <w:p w:rsidR="003954C6" w:rsidRPr="003016F3" w:rsidRDefault="00523DEF" w:rsidP="003954C6">
      <w:pPr>
        <w:jc w:val="both"/>
        <w:rPr>
          <w:rFonts w:ascii="Times New Roman" w:hAnsi="Times New Roman" w:cs="Times New Roman"/>
          <w:sz w:val="28"/>
          <w:szCs w:val="28"/>
        </w:rPr>
      </w:pPr>
      <w:r w:rsidRPr="003016F3">
        <w:rPr>
          <w:rFonts w:ascii="Times New Roman" w:eastAsia="Times New Roman" w:hAnsi="Times New Roman" w:cs="Times New Roman"/>
          <w:sz w:val="28"/>
          <w:szCs w:val="28"/>
          <w:lang w:eastAsia="ru-RU"/>
        </w:rPr>
        <w:t> </w:t>
      </w:r>
      <w:r w:rsidR="003954C6" w:rsidRPr="003016F3">
        <w:rPr>
          <w:rFonts w:ascii="Times New Roman" w:eastAsia="Times New Roman" w:hAnsi="Times New Roman" w:cs="Times New Roman"/>
          <w:sz w:val="28"/>
          <w:szCs w:val="28"/>
          <w:lang w:eastAsia="ru-RU"/>
        </w:rPr>
        <w:t xml:space="preserve">        -   </w:t>
      </w:r>
      <w:r w:rsidR="003954C6" w:rsidRPr="003016F3">
        <w:rPr>
          <w:rFonts w:ascii="Times New Roman" w:hAnsi="Times New Roman" w:cs="Times New Roman"/>
          <w:sz w:val="28"/>
          <w:szCs w:val="28"/>
        </w:rPr>
        <w:t xml:space="preserve">для </w:t>
      </w:r>
      <w:proofErr w:type="spellStart"/>
      <w:r w:rsidR="003954C6" w:rsidRPr="003016F3">
        <w:rPr>
          <w:rFonts w:ascii="Times New Roman" w:hAnsi="Times New Roman" w:cs="Times New Roman"/>
          <w:sz w:val="28"/>
          <w:szCs w:val="28"/>
        </w:rPr>
        <w:t>СМиСП</w:t>
      </w:r>
      <w:proofErr w:type="spellEnd"/>
      <w:r w:rsidR="003954C6" w:rsidRPr="003016F3">
        <w:rPr>
          <w:rFonts w:ascii="Times New Roman" w:hAnsi="Times New Roman" w:cs="Times New Roman"/>
          <w:sz w:val="28"/>
          <w:szCs w:val="28"/>
        </w:rPr>
        <w:t xml:space="preserve">, действующих с момента государственной регистрации более </w:t>
      </w:r>
      <w:r w:rsidR="00516864" w:rsidRPr="003016F3">
        <w:rPr>
          <w:rFonts w:ascii="Times New Roman" w:hAnsi="Times New Roman" w:cs="Times New Roman"/>
          <w:sz w:val="28"/>
          <w:szCs w:val="28"/>
        </w:rPr>
        <w:t>трех лет</w:t>
      </w:r>
      <w:r w:rsidR="003954C6" w:rsidRPr="003016F3">
        <w:rPr>
          <w:rFonts w:ascii="Times New Roman" w:hAnsi="Times New Roman" w:cs="Times New Roman"/>
          <w:sz w:val="28"/>
          <w:szCs w:val="28"/>
        </w:rPr>
        <w:t xml:space="preserve">, по состоянию на первое января года оказания финансовой поддержки – выполнение обязательств по обеспечению уровня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 </w:t>
      </w:r>
    </w:p>
    <w:p w:rsidR="003954C6" w:rsidRPr="003016F3" w:rsidRDefault="003954C6" w:rsidP="003954C6">
      <w:pPr>
        <w:ind w:firstLine="708"/>
        <w:jc w:val="both"/>
        <w:rPr>
          <w:rFonts w:ascii="Times New Roman" w:hAnsi="Times New Roman" w:cs="Times New Roman"/>
          <w:sz w:val="28"/>
          <w:szCs w:val="28"/>
        </w:rPr>
      </w:pPr>
      <w:r w:rsidRPr="003016F3">
        <w:rPr>
          <w:rFonts w:ascii="Times New Roman" w:hAnsi="Times New Roman" w:cs="Times New Roman"/>
          <w:sz w:val="28"/>
          <w:szCs w:val="28"/>
        </w:rPr>
        <w:t>-   выполнение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b/>
          <w:bCs/>
          <w:sz w:val="28"/>
          <w:szCs w:val="28"/>
          <w:lang w:eastAsia="ru-RU"/>
        </w:rPr>
        <w:t>IV. Адрес страницы официального сайта, на котором обеспечивается проведение отбора</w:t>
      </w:r>
      <w:r w:rsidRPr="003016F3">
        <w:rPr>
          <w:rFonts w:ascii="Times New Roman" w:eastAsia="Times New Roman" w:hAnsi="Times New Roman" w:cs="Times New Roman"/>
          <w:sz w:val="28"/>
          <w:szCs w:val="28"/>
          <w:lang w:eastAsia="ru-RU"/>
        </w:rPr>
        <w:t>: </w:t>
      </w:r>
      <w:hyperlink r:id="rId6" w:history="1">
        <w:r w:rsidR="003954C6" w:rsidRPr="00BC114E">
          <w:rPr>
            <w:rStyle w:val="a5"/>
            <w:rFonts w:ascii="Times New Roman" w:eastAsia="Times New Roman" w:hAnsi="Times New Roman" w:cs="Times New Roman"/>
            <w:sz w:val="28"/>
            <w:szCs w:val="28"/>
            <w:lang w:eastAsia="ru-RU"/>
          </w:rPr>
          <w:t>http://</w:t>
        </w:r>
        <w:proofErr w:type="spellStart"/>
        <w:r w:rsidR="00516864" w:rsidRPr="00BC114E">
          <w:rPr>
            <w:rStyle w:val="a5"/>
            <w:rFonts w:ascii="Times New Roman" w:eastAsia="Times New Roman" w:hAnsi="Times New Roman" w:cs="Times New Roman"/>
            <w:sz w:val="28"/>
            <w:szCs w:val="28"/>
            <w:lang w:val="en-US" w:eastAsia="ru-RU"/>
          </w:rPr>
          <w:t>bolotnoe</w:t>
        </w:r>
        <w:proofErr w:type="spellEnd"/>
        <w:r w:rsidR="003954C6" w:rsidRPr="00BC114E">
          <w:rPr>
            <w:rStyle w:val="a5"/>
            <w:rFonts w:ascii="Times New Roman" w:eastAsia="Times New Roman" w:hAnsi="Times New Roman" w:cs="Times New Roman"/>
            <w:sz w:val="28"/>
            <w:szCs w:val="28"/>
            <w:lang w:eastAsia="ru-RU"/>
          </w:rPr>
          <w:t>.nso.ru/</w:t>
        </w:r>
      </w:hyperlink>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V.</w:t>
      </w: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Условия и требования к участникам отбора и перечень документов, представляемых участниками отбора для подтверждения их соответствия указанным требованиям.</w:t>
      </w:r>
    </w:p>
    <w:p w:rsidR="0012563C" w:rsidRDefault="0012563C" w:rsidP="00343311">
      <w:pPr>
        <w:autoSpaceDE w:val="0"/>
        <w:autoSpaceDN w:val="0"/>
        <w:adjustRightInd w:val="0"/>
        <w:ind w:firstLine="709"/>
        <w:jc w:val="both"/>
        <w:rPr>
          <w:rFonts w:ascii="Times New Roman" w:eastAsia="Calibri" w:hAnsi="Times New Roman" w:cs="Times New Roman"/>
          <w:sz w:val="28"/>
          <w:szCs w:val="28"/>
        </w:rPr>
      </w:pPr>
    </w:p>
    <w:p w:rsidR="00343311" w:rsidRPr="003016F3" w:rsidRDefault="00343311" w:rsidP="00343311">
      <w:pPr>
        <w:autoSpaceDE w:val="0"/>
        <w:autoSpaceDN w:val="0"/>
        <w:adjustRightInd w:val="0"/>
        <w:ind w:firstLine="709"/>
        <w:jc w:val="both"/>
        <w:rPr>
          <w:rFonts w:ascii="Times New Roman" w:eastAsia="Calibri" w:hAnsi="Times New Roman" w:cs="Times New Roman"/>
          <w:sz w:val="28"/>
          <w:szCs w:val="28"/>
        </w:rPr>
      </w:pPr>
      <w:r w:rsidRPr="003016F3">
        <w:rPr>
          <w:rFonts w:ascii="Times New Roman" w:eastAsia="Calibri" w:hAnsi="Times New Roman" w:cs="Times New Roman"/>
          <w:sz w:val="28"/>
          <w:szCs w:val="28"/>
        </w:rPr>
        <w:t>1.Участник отбора должен соответствовать следующим требованиям:</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 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2) не является участником соглашений о разделе продукции;</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3) 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Российской Федерации;</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4) не осуществляет предпринимательскую деятельность в сфере игорного бизнеса;</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5) не осуществляет производство и (или) реализацию подакцизных товаров, а также добычу и реализацию полезных ископаемых, за исключением общераспространенных полезных ископаемых;</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6) на первое число месяца, предшествующего месяцу, в котором планируется заключение договора о предоставлении субсидии:</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 xml:space="preserve">а)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 xml:space="preserve">б) должна отсутствовать просроченная задолженность по возврату в бюджет </w:t>
      </w:r>
      <w:proofErr w:type="spellStart"/>
      <w:r w:rsidR="00516864" w:rsidRPr="003016F3">
        <w:rPr>
          <w:rFonts w:ascii="Times New Roman" w:hAnsi="Times New Roman" w:cs="Times New Roman"/>
          <w:sz w:val="28"/>
          <w:szCs w:val="28"/>
        </w:rPr>
        <w:t>Болотнинского</w:t>
      </w:r>
      <w:proofErr w:type="spellEnd"/>
      <w:r w:rsidR="00516864" w:rsidRPr="003016F3">
        <w:rPr>
          <w:rFonts w:ascii="Times New Roman" w:hAnsi="Times New Roman" w:cs="Times New Roman"/>
          <w:sz w:val="28"/>
          <w:szCs w:val="28"/>
        </w:rPr>
        <w:t xml:space="preserve"> </w:t>
      </w:r>
      <w:r w:rsidRPr="003016F3">
        <w:rPr>
          <w:rFonts w:ascii="Times New Roman" w:hAnsi="Times New Roman" w:cs="Times New Roman"/>
          <w:sz w:val="28"/>
          <w:szCs w:val="28"/>
        </w:rPr>
        <w:t xml:space="preserve">района Новосибирской области субсидий, бюджетных инвестиций, предоставленных в том числе в соответствии с иными правовыми актами </w:t>
      </w:r>
      <w:proofErr w:type="spellStart"/>
      <w:r w:rsidR="00516864" w:rsidRPr="003016F3">
        <w:rPr>
          <w:rFonts w:ascii="Times New Roman" w:hAnsi="Times New Roman" w:cs="Times New Roman"/>
          <w:sz w:val="28"/>
          <w:szCs w:val="28"/>
        </w:rPr>
        <w:t>Болотнинского</w:t>
      </w:r>
      <w:proofErr w:type="spellEnd"/>
      <w:r w:rsidR="00516864" w:rsidRPr="003016F3">
        <w:rPr>
          <w:rFonts w:ascii="Times New Roman" w:hAnsi="Times New Roman" w:cs="Times New Roman"/>
          <w:sz w:val="28"/>
          <w:szCs w:val="28"/>
        </w:rPr>
        <w:t xml:space="preserve"> </w:t>
      </w:r>
      <w:r w:rsidRPr="003016F3">
        <w:rPr>
          <w:rFonts w:ascii="Times New Roman" w:hAnsi="Times New Roman" w:cs="Times New Roman"/>
          <w:sz w:val="28"/>
          <w:szCs w:val="28"/>
        </w:rPr>
        <w:t xml:space="preserve">района Новосибирской области, и иная просроченная задолженность перед бюджетом </w:t>
      </w:r>
      <w:proofErr w:type="spellStart"/>
      <w:r w:rsidR="00516864" w:rsidRPr="003016F3">
        <w:rPr>
          <w:rFonts w:ascii="Times New Roman" w:hAnsi="Times New Roman" w:cs="Times New Roman"/>
          <w:sz w:val="28"/>
          <w:szCs w:val="28"/>
        </w:rPr>
        <w:t>Болотнинского</w:t>
      </w:r>
      <w:proofErr w:type="spellEnd"/>
      <w:r w:rsidRPr="003016F3">
        <w:rPr>
          <w:rFonts w:ascii="Times New Roman" w:hAnsi="Times New Roman" w:cs="Times New Roman"/>
          <w:sz w:val="28"/>
          <w:szCs w:val="28"/>
        </w:rPr>
        <w:t xml:space="preserve"> района Новосибирской области;</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в) юридическое лицо не должн</w:t>
      </w:r>
      <w:r w:rsidR="007972C3">
        <w:rPr>
          <w:rFonts w:ascii="Times New Roman" w:hAnsi="Times New Roman" w:cs="Times New Roman"/>
          <w:sz w:val="28"/>
          <w:szCs w:val="28"/>
        </w:rPr>
        <w:t>о</w:t>
      </w:r>
      <w:r w:rsidRPr="003016F3">
        <w:rPr>
          <w:rFonts w:ascii="Times New Roman" w:hAnsi="Times New Roman" w:cs="Times New Roman"/>
          <w:sz w:val="28"/>
          <w:szCs w:val="28"/>
        </w:rPr>
        <w:t xml:space="preserve"> находиться в процессе реорганизации, </w:t>
      </w:r>
      <w:r w:rsidR="007972C3">
        <w:rPr>
          <w:rFonts w:ascii="Times New Roman" w:hAnsi="Times New Roman" w:cs="Times New Roman"/>
          <w:sz w:val="28"/>
          <w:szCs w:val="28"/>
        </w:rPr>
        <w:t>(</w:t>
      </w:r>
      <w:r w:rsidRPr="003016F3">
        <w:rPr>
          <w:rFonts w:ascii="Times New Roman" w:hAnsi="Times New Roman" w:cs="Times New Roman"/>
          <w:sz w:val="28"/>
          <w:szCs w:val="28"/>
        </w:rPr>
        <w:t>за исключением реорганизации в форме присоединения к юридическому лицу, являющемуся участником отбора, другого юридического лица</w:t>
      </w:r>
      <w:r w:rsidR="007972C3">
        <w:rPr>
          <w:rFonts w:ascii="Times New Roman" w:hAnsi="Times New Roman" w:cs="Times New Roman"/>
          <w:sz w:val="28"/>
          <w:szCs w:val="28"/>
        </w:rPr>
        <w:t>)</w:t>
      </w:r>
      <w:r w:rsidRPr="003016F3">
        <w:rPr>
          <w:rFonts w:ascii="Times New Roman" w:hAnsi="Times New Roman" w:cs="Times New Roman"/>
          <w:sz w:val="28"/>
          <w:szCs w:val="28"/>
        </w:rPr>
        <w:t>, ликвидации, банкротства и не долж</w:t>
      </w:r>
      <w:r w:rsidR="007972C3">
        <w:rPr>
          <w:rFonts w:ascii="Times New Roman" w:hAnsi="Times New Roman" w:cs="Times New Roman"/>
          <w:sz w:val="28"/>
          <w:szCs w:val="28"/>
        </w:rPr>
        <w:t>но</w:t>
      </w:r>
      <w:r w:rsidRPr="003016F3">
        <w:rPr>
          <w:rFonts w:ascii="Times New Roman" w:hAnsi="Times New Roman" w:cs="Times New Roman"/>
          <w:sz w:val="28"/>
          <w:szCs w:val="28"/>
        </w:rPr>
        <w:t xml:space="preserve"> иметь ограничения на осуществление хозяйственной деятельности; индивидуальный предприниматель не должен прекратить деятельность в качестве индивидуального предпринимателя;  </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г)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 xml:space="preserve">д) не должен получать средства из бюджета </w:t>
      </w:r>
      <w:proofErr w:type="spellStart"/>
      <w:r w:rsidR="00516864" w:rsidRPr="003016F3">
        <w:rPr>
          <w:rFonts w:ascii="Times New Roman" w:hAnsi="Times New Roman" w:cs="Times New Roman"/>
          <w:sz w:val="28"/>
          <w:szCs w:val="28"/>
        </w:rPr>
        <w:t>Болотнинского</w:t>
      </w:r>
      <w:proofErr w:type="spellEnd"/>
      <w:r w:rsidRPr="003016F3">
        <w:rPr>
          <w:rFonts w:ascii="Times New Roman" w:hAnsi="Times New Roman" w:cs="Times New Roman"/>
          <w:sz w:val="28"/>
          <w:szCs w:val="28"/>
        </w:rPr>
        <w:t xml:space="preserve"> района Новосибирской области в соответствии с иными нормативными правовыми актами </w:t>
      </w:r>
      <w:proofErr w:type="spellStart"/>
      <w:r w:rsidR="00516864" w:rsidRPr="003016F3">
        <w:rPr>
          <w:rFonts w:ascii="Times New Roman" w:hAnsi="Times New Roman" w:cs="Times New Roman"/>
          <w:sz w:val="28"/>
          <w:szCs w:val="28"/>
        </w:rPr>
        <w:t>Болотнинского</w:t>
      </w:r>
      <w:proofErr w:type="spellEnd"/>
      <w:r w:rsidRPr="003016F3">
        <w:rPr>
          <w:rFonts w:ascii="Times New Roman" w:hAnsi="Times New Roman" w:cs="Times New Roman"/>
          <w:sz w:val="28"/>
          <w:szCs w:val="28"/>
        </w:rPr>
        <w:t xml:space="preserve"> района Новосибирской области, из областного бюджета Новосибирской области в соответствии с нормативными правовыми актами Новосибирской области, на цели, указанные в пункте </w:t>
      </w:r>
      <w:r w:rsidR="00516864" w:rsidRPr="003016F3">
        <w:rPr>
          <w:rFonts w:ascii="Times New Roman" w:hAnsi="Times New Roman" w:cs="Times New Roman"/>
          <w:sz w:val="28"/>
          <w:szCs w:val="28"/>
        </w:rPr>
        <w:t>3</w:t>
      </w:r>
      <w:r w:rsidRPr="003016F3">
        <w:rPr>
          <w:rFonts w:ascii="Times New Roman" w:hAnsi="Times New Roman" w:cs="Times New Roman"/>
          <w:sz w:val="28"/>
          <w:szCs w:val="28"/>
        </w:rPr>
        <w:t xml:space="preserve"> настоящего Порядка.</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7)</w:t>
      </w:r>
      <w:bookmarkStart w:id="0" w:name="Par46"/>
      <w:bookmarkEnd w:id="0"/>
      <w:r w:rsidRPr="003016F3">
        <w:rPr>
          <w:rFonts w:ascii="Times New Roman" w:hAnsi="Times New Roman" w:cs="Times New Roman"/>
          <w:sz w:val="28"/>
          <w:szCs w:val="28"/>
        </w:rPr>
        <w:t> представлены документы, определенные настоящим Порядком (за исключением документов, запрашиваемых Администрацией в порядке межведомственного взаимодействия), соответствующие законодательству Российской Федерации и требованиям, установленным к этим документам в соответствии с настоящим Порядком, являющиеся достоверными и позволяющие рассчитать размер субсидии;</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8) истекли сроки ранее оказанной аналогичной поддержки (поддержки, условия оказания которой совпадают, включая форму, вид поддержки и цели ее оказания);</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9) с момента признания СМиСП, допустившим нарушение порядка и условий оказания финансовой поддержки, в том числе не обеспечившим целевого использования средств поддержки, прошло более трех лет;</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10) по итогам работы за последний отчетный год (за исключением финансовой поддержки в форме предоставления грантов начинающим субъектам малого предпринимательства):</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а) обеспечить безубыточность деятельности</w:t>
      </w:r>
      <w:r w:rsidR="0012563C">
        <w:rPr>
          <w:rFonts w:ascii="Times New Roman" w:hAnsi="Times New Roman" w:cs="Times New Roman"/>
          <w:sz w:val="28"/>
          <w:szCs w:val="28"/>
        </w:rPr>
        <w:t>, Д</w:t>
      </w:r>
      <w:r w:rsidRPr="003016F3">
        <w:rPr>
          <w:rFonts w:ascii="Times New Roman" w:hAnsi="Times New Roman" w:cs="Times New Roman"/>
          <w:sz w:val="28"/>
          <w:szCs w:val="28"/>
        </w:rPr>
        <w:t>еятельность признается безубыточной в случае положительного значения показателя чистой прибыли (чистого дохода);</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б) для СМиСП, действующих с момента государственной регистрации более трех лет, по состоянию на первое января года оказания финансовой поддержки – обеспечение уровня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w:t>
      </w:r>
    </w:p>
    <w:p w:rsidR="00343311" w:rsidRPr="003016F3" w:rsidRDefault="00343311" w:rsidP="004C7F40">
      <w:pPr>
        <w:ind w:firstLine="708"/>
        <w:jc w:val="both"/>
        <w:rPr>
          <w:rFonts w:ascii="Times New Roman" w:hAnsi="Times New Roman" w:cs="Times New Roman"/>
          <w:sz w:val="28"/>
          <w:szCs w:val="28"/>
        </w:rPr>
      </w:pPr>
      <w:r w:rsidRPr="003016F3">
        <w:rPr>
          <w:rFonts w:ascii="Times New Roman" w:hAnsi="Times New Roman" w:cs="Times New Roman"/>
          <w:sz w:val="28"/>
          <w:szCs w:val="28"/>
        </w:rPr>
        <w:t>в)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p w:rsidR="00343311" w:rsidRPr="003016F3" w:rsidRDefault="00343311" w:rsidP="00343311">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11) наличие расчетного счета СМиСП, открытого в учреждениях Центрального банка Российской Федерации или российских кредитных организациях.</w:t>
      </w:r>
    </w:p>
    <w:p w:rsidR="00343311" w:rsidRPr="003016F3" w:rsidRDefault="00343311" w:rsidP="00343311">
      <w:pPr>
        <w:ind w:right="-2" w:firstLine="540"/>
        <w:jc w:val="both"/>
        <w:rPr>
          <w:rFonts w:ascii="Times New Roman" w:hAnsi="Times New Roman" w:cs="Times New Roman"/>
          <w:sz w:val="28"/>
          <w:szCs w:val="28"/>
        </w:rPr>
      </w:pPr>
      <w:r w:rsidRPr="003016F3">
        <w:rPr>
          <w:rFonts w:ascii="Times New Roman" w:hAnsi="Times New Roman" w:cs="Times New Roman"/>
          <w:sz w:val="28"/>
          <w:szCs w:val="28"/>
        </w:rPr>
        <w:t>12) СМиСП, претендующие на получение финансовой поддержки, обязуются выполнять требования Бюджетного кодекса РФ о запрете приобретения за счет средств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государственными нормативными правовыми актами, муниципальными правовыми актами, регулирующими предоставление субсидий указанным юридическим лицам.</w:t>
      </w:r>
    </w:p>
    <w:p w:rsidR="004C7F40" w:rsidRPr="0012563C" w:rsidRDefault="00343311" w:rsidP="0012563C">
      <w:pPr>
        <w:widowControl w:val="0"/>
        <w:spacing w:after="0" w:line="240" w:lineRule="auto"/>
        <w:jc w:val="center"/>
        <w:outlineLvl w:val="1"/>
        <w:rPr>
          <w:rFonts w:ascii="Times New Roman" w:hAnsi="Times New Roman"/>
          <w:sz w:val="28"/>
          <w:szCs w:val="28"/>
        </w:rPr>
      </w:pPr>
      <w:r w:rsidRPr="003016F3">
        <w:rPr>
          <w:rFonts w:ascii="Times New Roman" w:hAnsi="Times New Roman" w:cs="Times New Roman"/>
          <w:sz w:val="28"/>
          <w:szCs w:val="28"/>
        </w:rPr>
        <w:t>2.</w:t>
      </w:r>
      <w:r w:rsidR="004C7F40" w:rsidRPr="003016F3">
        <w:rPr>
          <w:rFonts w:ascii="Times New Roman" w:hAnsi="Times New Roman" w:cs="Times New Roman"/>
          <w:sz w:val="28"/>
          <w:szCs w:val="28"/>
        </w:rPr>
        <w:t xml:space="preserve"> </w:t>
      </w:r>
      <w:r w:rsidR="004C7F40" w:rsidRPr="003016F3">
        <w:rPr>
          <w:rFonts w:ascii="Times New Roman" w:hAnsi="Times New Roman"/>
          <w:sz w:val="28"/>
          <w:szCs w:val="28"/>
        </w:rPr>
        <w:t>Документы, необходимые для субсидирования части затрат на обновление основных средств (оборудования)</w:t>
      </w:r>
      <w:r w:rsidR="0012563C" w:rsidRPr="0012563C">
        <w:rPr>
          <w:rFonts w:ascii="Times New Roman" w:hAnsi="Times New Roman"/>
          <w:sz w:val="28"/>
          <w:szCs w:val="28"/>
        </w:rPr>
        <w:t>:</w:t>
      </w:r>
    </w:p>
    <w:p w:rsidR="0012563C" w:rsidRDefault="0012563C" w:rsidP="00172CF0">
      <w:pPr>
        <w:widowControl w:val="0"/>
        <w:ind w:firstLine="709"/>
        <w:jc w:val="both"/>
        <w:rPr>
          <w:rFonts w:ascii="Times New Roman" w:hAnsi="Times New Roman" w:cs="Times New Roman"/>
          <w:sz w:val="28"/>
          <w:szCs w:val="28"/>
        </w:rPr>
      </w:pP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 заявка на оказание финансовой поддержки;</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2) копия расчета по начисленным и уплаченным страховым взносам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(форма 4</w:t>
      </w:r>
      <w:r w:rsidRPr="003016F3">
        <w:rPr>
          <w:rFonts w:ascii="Times New Roman" w:hAnsi="Times New Roman" w:cs="Times New Roman"/>
          <w:sz w:val="28"/>
          <w:szCs w:val="28"/>
        </w:rPr>
        <w:noBreakHyphen/>
        <w:t>ФСС РФ) за год, предшествующий году оказания финансовой поддержки, с отметкой Фонда социального страхования, заверенная заявителем;</w:t>
      </w:r>
    </w:p>
    <w:p w:rsidR="00E418D4" w:rsidRPr="003016F3" w:rsidRDefault="00E418D4" w:rsidP="00E418D4">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3) резюме бизнес-плана предпринимательского проекта;</w:t>
      </w:r>
    </w:p>
    <w:p w:rsidR="00E418D4" w:rsidRPr="003016F3" w:rsidRDefault="00E418D4" w:rsidP="00E418D4">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4) бизнес-план предпринимательского проекта, соответствующий основному виду деятельности юридического лица (индивидуального предпринимателя);</w:t>
      </w:r>
    </w:p>
    <w:p w:rsidR="00172CF0" w:rsidRPr="003016F3" w:rsidRDefault="00E418D4"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5</w:t>
      </w:r>
      <w:r w:rsidR="00172CF0" w:rsidRPr="003016F3">
        <w:rPr>
          <w:rFonts w:ascii="Times New Roman" w:hAnsi="Times New Roman" w:cs="Times New Roman"/>
          <w:sz w:val="28"/>
          <w:szCs w:val="28"/>
        </w:rPr>
        <w:t>) копии документов по финансово-хозяйственной деятельности СМиСП, заверенные заявителем:</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СМиСП, применяющие упрощенную систему налогообложения, представляют налоговые декларации за два последних финансовых года с отметкой налогового органа;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172CF0" w:rsidRPr="003016F3" w:rsidRDefault="00E418D4" w:rsidP="00172CF0">
      <w:pPr>
        <w:ind w:firstLine="708"/>
        <w:jc w:val="both"/>
        <w:rPr>
          <w:rFonts w:ascii="Times New Roman" w:hAnsi="Times New Roman" w:cs="Times New Roman"/>
          <w:bCs/>
          <w:sz w:val="28"/>
          <w:szCs w:val="28"/>
        </w:rPr>
      </w:pPr>
      <w:r w:rsidRPr="003016F3">
        <w:rPr>
          <w:rFonts w:ascii="Times New Roman" w:hAnsi="Times New Roman" w:cs="Times New Roman"/>
          <w:sz w:val="28"/>
          <w:szCs w:val="28"/>
        </w:rPr>
        <w:t>6</w:t>
      </w:r>
      <w:r w:rsidR="00172CF0" w:rsidRPr="003016F3">
        <w:rPr>
          <w:rFonts w:ascii="Times New Roman" w:hAnsi="Times New Roman" w:cs="Times New Roman"/>
          <w:sz w:val="28"/>
          <w:szCs w:val="28"/>
        </w:rPr>
        <w:t xml:space="preserve">) раздел 2 Акта совместной сверки расчетов по налогам, сборам, страховым взносам, пеням, штрафам, процентам по форме, утвержденной приказом Федеральной налоговой службы </w:t>
      </w:r>
      <w:r w:rsidR="00172CF0" w:rsidRPr="003016F3">
        <w:rPr>
          <w:rFonts w:ascii="Times New Roman" w:hAnsi="Times New Roman" w:cs="Times New Roman"/>
          <w:bCs/>
          <w:sz w:val="28"/>
          <w:szCs w:val="28"/>
        </w:rPr>
        <w:t xml:space="preserve">от 16 декабря 2016 г. N ММВ-7-17/685@ </w:t>
      </w:r>
      <w:r w:rsidR="00172CF0" w:rsidRPr="003016F3">
        <w:rPr>
          <w:rFonts w:ascii="Times New Roman" w:hAnsi="Times New Roman" w:cs="Times New Roman"/>
          <w:sz w:val="28"/>
          <w:szCs w:val="28"/>
        </w:rPr>
        <w:t xml:space="preserve">«Об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бюджет </w:t>
      </w:r>
      <w:proofErr w:type="spellStart"/>
      <w:r w:rsidR="0053432D" w:rsidRPr="003016F3">
        <w:rPr>
          <w:rFonts w:ascii="Times New Roman" w:hAnsi="Times New Roman" w:cs="Times New Roman"/>
          <w:sz w:val="28"/>
          <w:szCs w:val="28"/>
        </w:rPr>
        <w:t>Болотнинского</w:t>
      </w:r>
      <w:proofErr w:type="spellEnd"/>
      <w:r w:rsidR="00172CF0" w:rsidRPr="003016F3">
        <w:rPr>
          <w:rFonts w:ascii="Times New Roman" w:hAnsi="Times New Roman" w:cs="Times New Roman"/>
          <w:sz w:val="28"/>
          <w:szCs w:val="28"/>
        </w:rPr>
        <w:t xml:space="preserve"> района Новосибирской области, во внебюджетные фонды за год, предшествующий году оказания финансовой поддержки, с отметкой налогового органа;</w:t>
      </w:r>
    </w:p>
    <w:p w:rsidR="00172CF0" w:rsidRPr="003016F3" w:rsidRDefault="00E418D4"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7</w:t>
      </w:r>
      <w:r w:rsidR="00172CF0" w:rsidRPr="003016F3">
        <w:rPr>
          <w:rFonts w:ascii="Times New Roman" w:hAnsi="Times New Roman" w:cs="Times New Roman"/>
          <w:sz w:val="28"/>
          <w:szCs w:val="28"/>
        </w:rPr>
        <w:t xml:space="preserve">) справка-подтверждение основного </w:t>
      </w:r>
      <w:r w:rsidRPr="003016F3">
        <w:rPr>
          <w:rFonts w:ascii="Times New Roman" w:hAnsi="Times New Roman" w:cs="Times New Roman"/>
          <w:sz w:val="28"/>
          <w:szCs w:val="28"/>
        </w:rPr>
        <w:t>вида экономической деятельности,</w:t>
      </w:r>
      <w:r w:rsidR="00172CF0" w:rsidRPr="003016F3">
        <w:rPr>
          <w:rFonts w:ascii="Times New Roman" w:hAnsi="Times New Roman" w:cs="Times New Roman"/>
          <w:sz w:val="28"/>
          <w:szCs w:val="28"/>
        </w:rPr>
        <w:t xml:space="preserve"> у</w:t>
      </w:r>
      <w:r w:rsidRPr="003016F3">
        <w:rPr>
          <w:rFonts w:ascii="Times New Roman" w:hAnsi="Times New Roman" w:cs="Times New Roman"/>
          <w:sz w:val="28"/>
          <w:szCs w:val="28"/>
        </w:rPr>
        <w:t>твержденную</w:t>
      </w:r>
      <w:r w:rsidR="00172CF0" w:rsidRPr="003016F3">
        <w:rPr>
          <w:rFonts w:ascii="Times New Roman" w:hAnsi="Times New Roman" w:cs="Times New Roman"/>
          <w:sz w:val="28"/>
          <w:szCs w:val="28"/>
        </w:rPr>
        <w:t xml:space="preserve"> приказом Министерства здравоохранения и социального развития Российской Федерации от 31.01.2006 № 55) за последний финансовый год, подписанная заявителем;</w:t>
      </w:r>
    </w:p>
    <w:p w:rsidR="00172CF0" w:rsidRPr="003016F3" w:rsidRDefault="00E418D4"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8</w:t>
      </w:r>
      <w:r w:rsidR="00172CF0" w:rsidRPr="003016F3">
        <w:rPr>
          <w:rFonts w:ascii="Times New Roman" w:hAnsi="Times New Roman" w:cs="Times New Roman"/>
          <w:sz w:val="28"/>
          <w:szCs w:val="28"/>
        </w:rPr>
        <w:t>) таблицы по экономическим показателям деятельности СМиСП в зависимости от системы налогообложения (таблицы № 1, 2);</w:t>
      </w:r>
    </w:p>
    <w:p w:rsidR="00172CF0" w:rsidRPr="003016F3" w:rsidRDefault="00E418D4"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9</w:t>
      </w:r>
      <w:r w:rsidR="00172CF0" w:rsidRPr="003016F3">
        <w:rPr>
          <w:rFonts w:ascii="Times New Roman" w:hAnsi="Times New Roman" w:cs="Times New Roman"/>
          <w:sz w:val="28"/>
          <w:szCs w:val="28"/>
        </w:rPr>
        <w:t>)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rsidR="00172CF0" w:rsidRPr="003016F3" w:rsidRDefault="00E418D4"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10</w:t>
      </w:r>
      <w:r w:rsidR="00172CF0" w:rsidRPr="003016F3">
        <w:rPr>
          <w:rFonts w:ascii="Times New Roman" w:hAnsi="Times New Roman" w:cs="Times New Roman"/>
          <w:sz w:val="28"/>
          <w:szCs w:val="28"/>
        </w:rPr>
        <w:t>) копия паспорта гражданина Российской Федерации, заверенная заявителем, – для индивидуальных предпринимателей;</w:t>
      </w:r>
    </w:p>
    <w:p w:rsidR="00172CF0" w:rsidRPr="003016F3" w:rsidRDefault="00E418D4"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11</w:t>
      </w:r>
      <w:r w:rsidR="00172CF0" w:rsidRPr="003016F3">
        <w:rPr>
          <w:rFonts w:ascii="Times New Roman" w:hAnsi="Times New Roman" w:cs="Times New Roman"/>
          <w:sz w:val="28"/>
          <w:szCs w:val="28"/>
        </w:rPr>
        <w:t>)</w:t>
      </w:r>
      <w:r w:rsidRPr="003016F3">
        <w:rPr>
          <w:rFonts w:ascii="Times New Roman" w:hAnsi="Times New Roman" w:cs="Times New Roman"/>
          <w:sz w:val="28"/>
          <w:szCs w:val="28"/>
        </w:rPr>
        <w:t xml:space="preserve"> </w:t>
      </w:r>
      <w:r w:rsidR="00172CF0" w:rsidRPr="003016F3">
        <w:rPr>
          <w:rFonts w:ascii="Times New Roman" w:hAnsi="Times New Roman" w:cs="Times New Roman"/>
          <w:sz w:val="28"/>
          <w:szCs w:val="28"/>
        </w:rPr>
        <w:t xml:space="preserve">сведения о среднесписочной численности работников; </w:t>
      </w:r>
    </w:p>
    <w:p w:rsidR="00172CF0" w:rsidRDefault="00172CF0" w:rsidP="00BC114E">
      <w:pPr>
        <w:widowControl w:val="0"/>
        <w:spacing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1</w:t>
      </w:r>
      <w:r w:rsidR="00E418D4" w:rsidRPr="003016F3">
        <w:rPr>
          <w:rFonts w:ascii="Times New Roman" w:hAnsi="Times New Roman" w:cs="Times New Roman"/>
          <w:sz w:val="28"/>
          <w:szCs w:val="28"/>
        </w:rPr>
        <w:t>2</w:t>
      </w:r>
      <w:r w:rsidRPr="003016F3">
        <w:rPr>
          <w:rFonts w:ascii="Times New Roman" w:hAnsi="Times New Roman" w:cs="Times New Roman"/>
          <w:sz w:val="28"/>
          <w:szCs w:val="28"/>
        </w:rPr>
        <w:t xml:space="preserve">) заявление о соответствии вновь созданного юридического лица и вновь зарегистрированного индивидуального предпринимателя </w:t>
      </w:r>
      <w:r w:rsidRPr="003016F3">
        <w:rPr>
          <w:rFonts w:ascii="Times New Roman" w:hAnsi="Times New Roman" w:cs="Times New Roman"/>
          <w:color w:val="000000"/>
          <w:sz w:val="28"/>
          <w:szCs w:val="28"/>
          <w:shd w:val="clear" w:color="auto" w:fill="FFFFFF"/>
        </w:rPr>
        <w:t>(</w:t>
      </w:r>
      <w:r w:rsidRPr="003016F3">
        <w:rPr>
          <w:rFonts w:ascii="Times New Roman" w:hAnsi="Times New Roman" w:cs="Times New Roman"/>
          <w:sz w:val="28"/>
          <w:szCs w:val="28"/>
        </w:rPr>
        <w:t>в соответствии с отметкой в едином реестре субъектов малого и среднего предпринимательства</w:t>
      </w:r>
      <w:r w:rsidRPr="003016F3">
        <w:rPr>
          <w:rFonts w:ascii="Times New Roman" w:hAnsi="Times New Roman" w:cs="Times New Roman"/>
          <w:color w:val="000000"/>
          <w:sz w:val="28"/>
          <w:szCs w:val="28"/>
          <w:shd w:val="clear" w:color="auto" w:fill="FFFFFF"/>
        </w:rPr>
        <w:t>)</w:t>
      </w:r>
      <w:r w:rsidRPr="003016F3">
        <w:rPr>
          <w:rFonts w:ascii="Times New Roman" w:hAnsi="Times New Roman" w:cs="Times New Roman"/>
          <w:sz w:val="28"/>
          <w:szCs w:val="28"/>
        </w:rPr>
        <w:t xml:space="preserve">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w:t>
      </w:r>
    </w:p>
    <w:p w:rsidR="00E418D4" w:rsidRPr="003016F3" w:rsidRDefault="00343311" w:rsidP="00E418D4">
      <w:pPr>
        <w:widowControl w:val="0"/>
        <w:spacing w:after="0" w:line="240" w:lineRule="auto"/>
        <w:jc w:val="center"/>
        <w:outlineLvl w:val="1"/>
        <w:rPr>
          <w:rFonts w:ascii="Times New Roman" w:hAnsi="Times New Roman"/>
          <w:sz w:val="28"/>
          <w:szCs w:val="28"/>
        </w:rPr>
      </w:pPr>
      <w:r w:rsidRPr="003016F3">
        <w:rPr>
          <w:rFonts w:ascii="Times New Roman" w:hAnsi="Times New Roman" w:cs="Times New Roman"/>
          <w:sz w:val="28"/>
          <w:szCs w:val="28"/>
        </w:rPr>
        <w:t>3</w:t>
      </w:r>
      <w:r w:rsidR="00172CF0" w:rsidRPr="003016F3">
        <w:rPr>
          <w:rFonts w:ascii="Times New Roman" w:hAnsi="Times New Roman" w:cs="Times New Roman"/>
          <w:sz w:val="28"/>
          <w:szCs w:val="28"/>
        </w:rPr>
        <w:t>. </w:t>
      </w:r>
      <w:r w:rsidR="00E418D4" w:rsidRPr="003016F3">
        <w:rPr>
          <w:rFonts w:ascii="Times New Roman" w:hAnsi="Times New Roman"/>
          <w:sz w:val="28"/>
          <w:szCs w:val="28"/>
        </w:rPr>
        <w:t>Документы, необходимые для предоставления грантов</w:t>
      </w:r>
    </w:p>
    <w:p w:rsidR="00E418D4" w:rsidRPr="003016F3" w:rsidRDefault="00E418D4" w:rsidP="00BC114E">
      <w:pPr>
        <w:widowControl w:val="0"/>
        <w:spacing w:after="0" w:line="240" w:lineRule="auto"/>
        <w:jc w:val="center"/>
        <w:rPr>
          <w:rFonts w:ascii="Times New Roman" w:hAnsi="Times New Roman"/>
          <w:sz w:val="28"/>
          <w:szCs w:val="28"/>
        </w:rPr>
      </w:pPr>
      <w:r w:rsidRPr="003016F3">
        <w:rPr>
          <w:rFonts w:ascii="Times New Roman" w:hAnsi="Times New Roman"/>
          <w:sz w:val="28"/>
          <w:szCs w:val="28"/>
        </w:rPr>
        <w:t>начинающим субъектам малого предпринимательства</w:t>
      </w:r>
    </w:p>
    <w:p w:rsidR="00E418D4" w:rsidRPr="003016F3" w:rsidRDefault="00E418D4" w:rsidP="00BC114E">
      <w:pPr>
        <w:widowControl w:val="0"/>
        <w:spacing w:after="0" w:line="240" w:lineRule="auto"/>
        <w:ind w:firstLine="540"/>
        <w:jc w:val="both"/>
        <w:rPr>
          <w:rFonts w:ascii="Times New Roman" w:hAnsi="Times New Roman"/>
          <w:sz w:val="28"/>
          <w:szCs w:val="28"/>
        </w:rPr>
      </w:pPr>
    </w:p>
    <w:p w:rsidR="00172CF0" w:rsidRPr="003016F3" w:rsidRDefault="00E418D4" w:rsidP="00BC114E">
      <w:pPr>
        <w:widowControl w:val="0"/>
        <w:spacing w:line="240" w:lineRule="auto"/>
        <w:ind w:firstLine="567"/>
        <w:outlineLvl w:val="1"/>
        <w:rPr>
          <w:rFonts w:ascii="Times New Roman" w:hAnsi="Times New Roman" w:cs="Times New Roman"/>
          <w:sz w:val="28"/>
          <w:szCs w:val="28"/>
        </w:rPr>
      </w:pPr>
      <w:r w:rsidRPr="003016F3">
        <w:rPr>
          <w:rFonts w:ascii="Times New Roman" w:hAnsi="Times New Roman" w:cs="Times New Roman"/>
          <w:sz w:val="28"/>
          <w:szCs w:val="28"/>
        </w:rPr>
        <w:t xml:space="preserve"> </w:t>
      </w:r>
      <w:r w:rsidR="00172CF0" w:rsidRPr="003016F3">
        <w:rPr>
          <w:rFonts w:ascii="Times New Roman" w:hAnsi="Times New Roman" w:cs="Times New Roman"/>
          <w:sz w:val="28"/>
          <w:szCs w:val="28"/>
        </w:rPr>
        <w:t>1) заявка на оказание финансовой поддержки;</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2) копии документов по финансово-хозяйственной деятельности СМП, заверенные заявителем:</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СМП, применяющие упрощенную систему налогообложения, представляют налоговую декларацию за последний финансовый год с отметкой налогового органа;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индивидуальные предприниматели, применяющие общую систему налогообложения, представляют налоговую декларацию за последний финансовый год с отметкой налогового органа;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СМП,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3) резюме бизнес-плана предпринимательского проекта;</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4) бизнес-план предпринимательского проекта, соответствующий основному виду деятельности юридического лица (индивидуального предпринимателя);</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5) копии платежных документов, подтверждающих затраты произведенные в соответствии с бизнес-планом предпринимательского проекта, заверенные заявителем;</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6) таблицы по экономическим показателям деятельности СМП в зависимости от системы налогообложения (таблицы № 3, 4);</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 xml:space="preserve">7) документы, подтверждающие права СМП на результаты интеллектуальной деятельности (патент на изобретение, полезную модель, промышленный образец; патент на селекционное достижение; свидетельство о государственной регистрации топологии интегральных микросхем) </w:t>
      </w:r>
      <w:r w:rsidRPr="0012563C">
        <w:rPr>
          <w:rFonts w:ascii="Times New Roman" w:hAnsi="Times New Roman" w:cs="Times New Roman"/>
          <w:sz w:val="28"/>
          <w:szCs w:val="28"/>
        </w:rPr>
        <w:t>&lt;**&gt;;</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8) для индивидуальных предпринимателей, являющихся членами многодетных семей, крестьянских (фермерских) хозяйств, созданных членами многодетных семей, – документы, подтверждающие статус;</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9) копия паспорта гражданина Российской Федерации, заверенная заявителем, – для индивидуальных предпринимателей;</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10)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(Форма 4-ФСС, утвержденная приказом Фонда социального страхования Российской Федерации от 26.02.2015 № 59) за год, предшествующий году оказания финансовой поддержки, с отметкой Фонда социального страхования, заверенная заявителем;</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1</w:t>
      </w:r>
      <w:r w:rsidR="00682418" w:rsidRPr="003016F3">
        <w:rPr>
          <w:rFonts w:ascii="Times New Roman" w:hAnsi="Times New Roman" w:cs="Times New Roman"/>
          <w:sz w:val="28"/>
          <w:szCs w:val="28"/>
        </w:rPr>
        <w:t>1</w:t>
      </w:r>
      <w:r w:rsidRPr="003016F3">
        <w:rPr>
          <w:rFonts w:ascii="Times New Roman" w:hAnsi="Times New Roman" w:cs="Times New Roman"/>
          <w:sz w:val="28"/>
          <w:szCs w:val="28"/>
        </w:rPr>
        <w:t xml:space="preserve">) заявление о соответствии вновь созданного юридического лица и вновь зарегистрированного индивидуального предпринимателя </w:t>
      </w:r>
      <w:r w:rsidRPr="003016F3">
        <w:rPr>
          <w:rFonts w:ascii="Times New Roman" w:hAnsi="Times New Roman" w:cs="Times New Roman"/>
          <w:color w:val="000000"/>
          <w:sz w:val="28"/>
          <w:szCs w:val="28"/>
          <w:shd w:val="clear" w:color="auto" w:fill="FFFFFF"/>
        </w:rPr>
        <w:t>(</w:t>
      </w:r>
      <w:r w:rsidRPr="003016F3">
        <w:rPr>
          <w:rFonts w:ascii="Times New Roman" w:hAnsi="Times New Roman" w:cs="Times New Roman"/>
          <w:sz w:val="28"/>
          <w:szCs w:val="28"/>
        </w:rPr>
        <w:t>в соответствии с отметкой в едином реестре субъектов малого и среднего предпринимательства</w:t>
      </w:r>
      <w:r w:rsidRPr="003016F3">
        <w:rPr>
          <w:rFonts w:ascii="Times New Roman" w:hAnsi="Times New Roman" w:cs="Times New Roman"/>
          <w:color w:val="000000"/>
          <w:sz w:val="28"/>
          <w:szCs w:val="28"/>
          <w:shd w:val="clear" w:color="auto" w:fill="FFFFFF"/>
        </w:rPr>
        <w:t>)</w:t>
      </w:r>
      <w:r w:rsidRPr="003016F3">
        <w:rPr>
          <w:rFonts w:ascii="Times New Roman" w:hAnsi="Times New Roman" w:cs="Times New Roman"/>
          <w:sz w:val="28"/>
          <w:szCs w:val="28"/>
        </w:rPr>
        <w:t xml:space="preserve">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Примечания:</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 xml:space="preserve">**Указанный документ (информация) запрашивается администрацией </w:t>
      </w:r>
      <w:proofErr w:type="spellStart"/>
      <w:r w:rsidR="0012563C">
        <w:rPr>
          <w:rFonts w:ascii="Times New Roman" w:hAnsi="Times New Roman" w:cs="Times New Roman"/>
          <w:sz w:val="28"/>
          <w:szCs w:val="28"/>
        </w:rPr>
        <w:t>Болотнинского</w:t>
      </w:r>
      <w:proofErr w:type="spellEnd"/>
      <w:r w:rsidR="00BC114E">
        <w:rPr>
          <w:rFonts w:ascii="Times New Roman" w:hAnsi="Times New Roman" w:cs="Times New Roman"/>
          <w:sz w:val="28"/>
          <w:szCs w:val="28"/>
        </w:rPr>
        <w:t xml:space="preserve"> </w:t>
      </w:r>
      <w:r w:rsidRPr="003016F3">
        <w:rPr>
          <w:rFonts w:ascii="Times New Roman" w:hAnsi="Times New Roman" w:cs="Times New Roman"/>
          <w:sz w:val="28"/>
          <w:szCs w:val="28"/>
        </w:rPr>
        <w:t>района Новосибирской области (далее – Администрация) в порядке межведомственного взаимодействия. При этом заявитель вправе представить указанный документ (информацию) в Администрацию по собственной инициативе.</w:t>
      </w:r>
    </w:p>
    <w:p w:rsidR="00172CF0" w:rsidRPr="003016F3" w:rsidRDefault="00172CF0" w:rsidP="00172CF0">
      <w:pPr>
        <w:widowControl w:val="0"/>
        <w:ind w:firstLine="709"/>
        <w:jc w:val="both"/>
        <w:rPr>
          <w:rFonts w:ascii="Times New Roman" w:hAnsi="Times New Roman" w:cs="Times New Roman"/>
          <w:sz w:val="28"/>
          <w:szCs w:val="28"/>
        </w:rPr>
      </w:pPr>
      <w:r w:rsidRPr="003016F3">
        <w:rPr>
          <w:rFonts w:ascii="Times New Roman" w:hAnsi="Times New Roman" w:cs="Times New Roman"/>
          <w:sz w:val="28"/>
          <w:szCs w:val="28"/>
        </w:rPr>
        <w:t>Применяемые сокращения:</w:t>
      </w:r>
    </w:p>
    <w:p w:rsidR="00172CF0" w:rsidRPr="003016F3" w:rsidRDefault="00172CF0" w:rsidP="00172CF0">
      <w:pPr>
        <w:widowControl w:val="0"/>
        <w:ind w:firstLine="709"/>
        <w:jc w:val="both"/>
        <w:rPr>
          <w:sz w:val="28"/>
          <w:szCs w:val="28"/>
        </w:rPr>
      </w:pPr>
      <w:r w:rsidRPr="003016F3">
        <w:rPr>
          <w:rFonts w:ascii="Times New Roman" w:hAnsi="Times New Roman" w:cs="Times New Roman"/>
          <w:sz w:val="28"/>
          <w:szCs w:val="28"/>
        </w:rPr>
        <w:t>СМиСП – субъекты малого и среднего предпринимательства</w:t>
      </w:r>
      <w:r w:rsidRPr="003016F3">
        <w:rPr>
          <w:sz w:val="28"/>
          <w:szCs w:val="28"/>
        </w:rPr>
        <w:t>;</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b/>
          <w:bCs/>
          <w:sz w:val="28"/>
          <w:szCs w:val="28"/>
          <w:lang w:eastAsia="ru-RU"/>
        </w:rPr>
        <w:t>VI. Порядок подачи заявок участниками отбора и требования, предъявляемые к форме и содержанию заявок.</w:t>
      </w:r>
    </w:p>
    <w:p w:rsidR="00523DEF" w:rsidRPr="003016F3" w:rsidRDefault="00682418"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ab/>
      </w:r>
      <w:r w:rsidR="00523DEF" w:rsidRPr="003016F3">
        <w:rPr>
          <w:rFonts w:ascii="Times New Roman" w:eastAsia="Times New Roman" w:hAnsi="Times New Roman" w:cs="Times New Roman"/>
          <w:sz w:val="28"/>
          <w:szCs w:val="28"/>
          <w:lang w:eastAsia="ru-RU"/>
        </w:rPr>
        <w:t xml:space="preserve"> Каждый участник отбора в течение срока подачи заявок, указанного в объявлении о проведении отбора, может подать только одну заявку. Заявка регистрируется в </w:t>
      </w:r>
      <w:r w:rsidR="00411033" w:rsidRPr="003016F3">
        <w:rPr>
          <w:rFonts w:ascii="Times New Roman" w:eastAsia="Times New Roman" w:hAnsi="Times New Roman" w:cs="Times New Roman"/>
          <w:sz w:val="28"/>
          <w:szCs w:val="28"/>
          <w:lang w:eastAsia="ru-RU"/>
        </w:rPr>
        <w:t xml:space="preserve">день ее </w:t>
      </w:r>
      <w:r w:rsidR="00523DEF" w:rsidRPr="003016F3">
        <w:rPr>
          <w:rFonts w:ascii="Times New Roman" w:eastAsia="Times New Roman" w:hAnsi="Times New Roman" w:cs="Times New Roman"/>
          <w:sz w:val="28"/>
          <w:szCs w:val="28"/>
          <w:lang w:eastAsia="ru-RU"/>
        </w:rPr>
        <w:t>подачи с указанием номера и даты регистрации. Форма заявки прилагается. Перечень документов, прилагаемых к заявке, указан в подпункт</w:t>
      </w:r>
      <w:r w:rsidR="00411033" w:rsidRPr="003016F3">
        <w:rPr>
          <w:rFonts w:ascii="Times New Roman" w:eastAsia="Times New Roman" w:hAnsi="Times New Roman" w:cs="Times New Roman"/>
          <w:sz w:val="28"/>
          <w:szCs w:val="28"/>
          <w:lang w:eastAsia="ru-RU"/>
        </w:rPr>
        <w:t xml:space="preserve">ах </w:t>
      </w:r>
      <w:r w:rsidR="00523DEF" w:rsidRPr="003016F3">
        <w:rPr>
          <w:rFonts w:ascii="Times New Roman" w:eastAsia="Times New Roman" w:hAnsi="Times New Roman" w:cs="Times New Roman"/>
          <w:sz w:val="28"/>
          <w:szCs w:val="28"/>
          <w:lang w:eastAsia="ru-RU"/>
        </w:rPr>
        <w:t>2</w:t>
      </w:r>
      <w:r w:rsidRPr="003016F3">
        <w:rPr>
          <w:rFonts w:ascii="Times New Roman" w:eastAsia="Times New Roman" w:hAnsi="Times New Roman" w:cs="Times New Roman"/>
          <w:sz w:val="28"/>
          <w:szCs w:val="28"/>
          <w:lang w:eastAsia="ru-RU"/>
        </w:rPr>
        <w:t>,3</w:t>
      </w:r>
      <w:r w:rsidR="00523DEF" w:rsidRPr="003016F3">
        <w:rPr>
          <w:rFonts w:ascii="Times New Roman" w:eastAsia="Times New Roman" w:hAnsi="Times New Roman" w:cs="Times New Roman"/>
          <w:sz w:val="28"/>
          <w:szCs w:val="28"/>
          <w:lang w:eastAsia="ru-RU"/>
        </w:rPr>
        <w:t xml:space="preserve"> пункта V.</w:t>
      </w:r>
    </w:p>
    <w:p w:rsidR="00FE154D" w:rsidRPr="003016F3" w:rsidRDefault="000709D7" w:rsidP="0012563C">
      <w:pPr>
        <w:ind w:firstLine="708"/>
        <w:jc w:val="both"/>
        <w:rPr>
          <w:rFonts w:ascii="Times New Roman" w:eastAsia="Times New Roman" w:hAnsi="Times New Roman" w:cs="Times New Roman"/>
          <w:sz w:val="28"/>
          <w:szCs w:val="28"/>
          <w:lang w:eastAsia="ru-RU"/>
        </w:rPr>
      </w:pPr>
      <w:r w:rsidRPr="003016F3">
        <w:rPr>
          <w:rFonts w:ascii="Times New Roman" w:eastAsia="Calibri" w:hAnsi="Times New Roman" w:cs="Times New Roman"/>
          <w:sz w:val="28"/>
          <w:szCs w:val="28"/>
        </w:rPr>
        <w:t>Получатель субсидии для участия в отборе пред</w:t>
      </w:r>
      <w:r w:rsidR="0012563C">
        <w:rPr>
          <w:rFonts w:ascii="Times New Roman" w:eastAsia="Calibri" w:hAnsi="Times New Roman" w:cs="Times New Roman"/>
          <w:sz w:val="28"/>
          <w:szCs w:val="28"/>
        </w:rPr>
        <w:t>о</w:t>
      </w:r>
      <w:r w:rsidRPr="003016F3">
        <w:rPr>
          <w:rFonts w:ascii="Times New Roman" w:eastAsia="Calibri" w:hAnsi="Times New Roman" w:cs="Times New Roman"/>
          <w:sz w:val="28"/>
          <w:szCs w:val="28"/>
        </w:rPr>
        <w:t xml:space="preserve">ставляет в администрацию (по </w:t>
      </w:r>
      <w:r w:rsidRPr="003016F3">
        <w:rPr>
          <w:rFonts w:ascii="Times New Roman" w:hAnsi="Times New Roman" w:cs="Times New Roman"/>
          <w:sz w:val="28"/>
          <w:szCs w:val="28"/>
        </w:rPr>
        <w:t xml:space="preserve">адресу: </w:t>
      </w:r>
      <w:r w:rsidR="00682418" w:rsidRPr="003016F3">
        <w:rPr>
          <w:rFonts w:ascii="Times New Roman" w:hAnsi="Times New Roman" w:cs="Times New Roman"/>
          <w:sz w:val="28"/>
          <w:szCs w:val="28"/>
        </w:rPr>
        <w:t>г.</w:t>
      </w:r>
      <w:r w:rsidR="00BC114E">
        <w:rPr>
          <w:rFonts w:ascii="Times New Roman" w:hAnsi="Times New Roman" w:cs="Times New Roman"/>
          <w:sz w:val="28"/>
          <w:szCs w:val="28"/>
        </w:rPr>
        <w:t xml:space="preserve"> </w:t>
      </w:r>
      <w:r w:rsidR="00682418" w:rsidRPr="003016F3">
        <w:rPr>
          <w:rFonts w:ascii="Times New Roman" w:hAnsi="Times New Roman" w:cs="Times New Roman"/>
          <w:sz w:val="28"/>
          <w:szCs w:val="28"/>
        </w:rPr>
        <w:t>Болотное</w:t>
      </w:r>
      <w:r w:rsidRPr="003016F3">
        <w:rPr>
          <w:rFonts w:ascii="Times New Roman" w:hAnsi="Times New Roman" w:cs="Times New Roman"/>
          <w:sz w:val="28"/>
          <w:szCs w:val="28"/>
        </w:rPr>
        <w:t xml:space="preserve">, ул. Советская 9, кабинет </w:t>
      </w:r>
      <w:r w:rsidR="00682418" w:rsidRPr="003016F3">
        <w:rPr>
          <w:rFonts w:ascii="Times New Roman" w:hAnsi="Times New Roman" w:cs="Times New Roman"/>
          <w:sz w:val="28"/>
          <w:szCs w:val="28"/>
        </w:rPr>
        <w:t>303/2</w:t>
      </w:r>
      <w:r w:rsidRPr="003016F3">
        <w:rPr>
          <w:rFonts w:ascii="Times New Roman" w:hAnsi="Times New Roman" w:cs="Times New Roman"/>
          <w:sz w:val="28"/>
          <w:szCs w:val="28"/>
        </w:rPr>
        <w:t>)</w:t>
      </w:r>
      <w:r w:rsidRPr="003016F3">
        <w:rPr>
          <w:rFonts w:ascii="Times New Roman" w:eastAsia="Calibri" w:hAnsi="Times New Roman" w:cs="Times New Roman"/>
          <w:sz w:val="28"/>
          <w:szCs w:val="28"/>
        </w:rPr>
        <w:t xml:space="preserve"> заявку</w:t>
      </w:r>
      <w:r w:rsidR="00682418" w:rsidRPr="003016F3">
        <w:rPr>
          <w:rFonts w:ascii="Times New Roman" w:eastAsia="Calibri" w:hAnsi="Times New Roman" w:cs="Times New Roman"/>
          <w:sz w:val="28"/>
          <w:szCs w:val="28"/>
        </w:rPr>
        <w:t xml:space="preserve"> и прилагающие к ней документы, </w:t>
      </w:r>
      <w:r w:rsidR="00FE154D" w:rsidRPr="003016F3">
        <w:rPr>
          <w:rFonts w:ascii="Times New Roman" w:eastAsia="Times New Roman" w:hAnsi="Times New Roman" w:cs="Times New Roman"/>
          <w:sz w:val="28"/>
          <w:szCs w:val="28"/>
          <w:lang w:eastAsia="ru-RU"/>
        </w:rPr>
        <w:t>указанные в подпунктах 2,3 пункта V.</w:t>
      </w:r>
    </w:p>
    <w:p w:rsidR="00523DEF" w:rsidRPr="003016F3" w:rsidRDefault="000709D7" w:rsidP="00FE154D">
      <w:pPr>
        <w:jc w:val="both"/>
        <w:rPr>
          <w:rFonts w:ascii="Times New Roman" w:eastAsia="Times New Roman" w:hAnsi="Times New Roman" w:cs="Times New Roman"/>
          <w:sz w:val="28"/>
          <w:szCs w:val="28"/>
          <w:lang w:eastAsia="ru-RU"/>
        </w:rPr>
      </w:pPr>
      <w:r w:rsidRPr="003016F3">
        <w:rPr>
          <w:rFonts w:ascii="Times New Roman" w:eastAsia="Calibri" w:hAnsi="Times New Roman" w:cs="Times New Roman"/>
          <w:sz w:val="28"/>
          <w:szCs w:val="28"/>
        </w:rPr>
        <w:t xml:space="preserve"> </w:t>
      </w:r>
      <w:r w:rsidR="00682418" w:rsidRPr="003016F3">
        <w:rPr>
          <w:rFonts w:ascii="Times New Roman" w:eastAsia="Calibri" w:hAnsi="Times New Roman" w:cs="Times New Roman"/>
          <w:sz w:val="28"/>
          <w:szCs w:val="28"/>
        </w:rPr>
        <w:tab/>
      </w:r>
      <w:r w:rsidRPr="003016F3">
        <w:rPr>
          <w:rFonts w:ascii="Times New Roman" w:hAnsi="Times New Roman" w:cs="Times New Roman"/>
          <w:sz w:val="28"/>
          <w:szCs w:val="28"/>
        </w:rPr>
        <w:t>Заявка может быть подана через государственную информационную систему «Портал государственных и муниципальных услуг Новосибирской области» по адресу: http://54.gosuslugi.ru или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w:t>
      </w:r>
      <w:r w:rsidR="00682418" w:rsidRPr="003016F3">
        <w:rPr>
          <w:rFonts w:ascii="Times New Roman" w:hAnsi="Times New Roman" w:cs="Times New Roman"/>
          <w:sz w:val="28"/>
          <w:szCs w:val="28"/>
        </w:rPr>
        <w:t>».</w:t>
      </w:r>
      <w:r w:rsidR="00523DEF" w:rsidRPr="003016F3">
        <w:rPr>
          <w:rFonts w:ascii="Times New Roman" w:eastAsia="Times New Roman" w:hAnsi="Times New Roman" w:cs="Times New Roman"/>
          <w:sz w:val="28"/>
          <w:szCs w:val="28"/>
          <w:lang w:eastAsia="ru-RU"/>
        </w:rPr>
        <w:t> </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b/>
          <w:bCs/>
          <w:sz w:val="28"/>
          <w:szCs w:val="28"/>
          <w:lang w:eastAsia="ru-RU"/>
        </w:rPr>
        <w:t>VII. Порядок отзыва заявок участниками отбора, порядок возврата заявок участникам отбора, определяющий в том числе основания для возврата заявок участникам отбора, порядок внесения изменений в заявки участниками отбора.</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2E72DA" w:rsidRPr="003016F3">
        <w:rPr>
          <w:rFonts w:ascii="Times New Roman" w:eastAsia="Times New Roman" w:hAnsi="Times New Roman" w:cs="Times New Roman"/>
          <w:sz w:val="28"/>
          <w:szCs w:val="28"/>
          <w:lang w:eastAsia="ru-RU"/>
        </w:rPr>
        <w:tab/>
      </w:r>
      <w:r w:rsidRPr="003016F3">
        <w:rPr>
          <w:rFonts w:ascii="Times New Roman" w:eastAsia="Times New Roman" w:hAnsi="Times New Roman" w:cs="Times New Roman"/>
          <w:sz w:val="28"/>
          <w:szCs w:val="28"/>
          <w:lang w:eastAsia="ru-RU"/>
        </w:rPr>
        <w:t>Заявка с приложенными документами не возвращается.</w:t>
      </w:r>
    </w:p>
    <w:p w:rsidR="002A4A13" w:rsidRPr="003016F3" w:rsidRDefault="002E72DA" w:rsidP="002A4A13">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ab/>
      </w:r>
      <w:r w:rsidR="002A4A13" w:rsidRPr="003016F3">
        <w:rPr>
          <w:rFonts w:ascii="Times New Roman" w:eastAsia="Times New Roman" w:hAnsi="Times New Roman" w:cs="Times New Roman"/>
          <w:sz w:val="28"/>
          <w:szCs w:val="28"/>
          <w:lang w:eastAsia="ru-RU"/>
        </w:rPr>
        <w:t>Участники отбора вправе:</w:t>
      </w:r>
    </w:p>
    <w:p w:rsidR="002A4A13" w:rsidRPr="003016F3" w:rsidRDefault="002A4A13" w:rsidP="002A4A13">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6454E3">
        <w:rPr>
          <w:rFonts w:ascii="Times New Roman" w:eastAsia="Times New Roman" w:hAnsi="Times New Roman" w:cs="Times New Roman"/>
          <w:sz w:val="28"/>
          <w:szCs w:val="28"/>
          <w:lang w:eastAsia="ru-RU"/>
        </w:rPr>
        <w:t>-</w:t>
      </w:r>
      <w:r w:rsidRPr="003016F3">
        <w:rPr>
          <w:rFonts w:ascii="Times New Roman" w:eastAsia="Times New Roman" w:hAnsi="Times New Roman" w:cs="Times New Roman"/>
          <w:sz w:val="28"/>
          <w:szCs w:val="28"/>
          <w:lang w:eastAsia="ru-RU"/>
        </w:rPr>
        <w:t>не ранее чем за 5 дней до даты рассмотрения и оценки заявок ознакомиться с заключением по их заявкам и в случае несогласия с заключением Администрации подать письменное заявление в Администрацию;</w:t>
      </w:r>
    </w:p>
    <w:p w:rsidR="002A4A13" w:rsidRPr="003016F3" w:rsidRDefault="002A4A13" w:rsidP="002A4A13">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6454E3">
        <w:rPr>
          <w:rFonts w:ascii="Times New Roman" w:eastAsia="Times New Roman" w:hAnsi="Times New Roman" w:cs="Times New Roman"/>
          <w:sz w:val="28"/>
          <w:szCs w:val="28"/>
          <w:lang w:eastAsia="ru-RU"/>
        </w:rPr>
        <w:t>-</w:t>
      </w:r>
      <w:r w:rsidRPr="003016F3">
        <w:rPr>
          <w:rFonts w:ascii="Times New Roman" w:eastAsia="Times New Roman" w:hAnsi="Times New Roman" w:cs="Times New Roman"/>
          <w:sz w:val="28"/>
          <w:szCs w:val="28"/>
          <w:lang w:eastAsia="ru-RU"/>
        </w:rPr>
        <w:t>в любое время до даты рассмотрения и оценки заявок отозвать заявку путем направления в Администрацию официального письменного заявления об отзыве (датой отзыва является дата регистрации официального письменного уведомления участника отбора);</w:t>
      </w:r>
    </w:p>
    <w:p w:rsidR="002A4A13" w:rsidRPr="003016F3" w:rsidRDefault="006454E3" w:rsidP="002A4A13">
      <w:pPr>
        <w:spacing w:before="240"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2A4A13" w:rsidRPr="003016F3">
        <w:rPr>
          <w:rFonts w:ascii="Times New Roman" w:eastAsia="Times New Roman" w:hAnsi="Times New Roman" w:cs="Times New Roman"/>
          <w:sz w:val="28"/>
          <w:szCs w:val="28"/>
          <w:lang w:eastAsia="ru-RU"/>
        </w:rPr>
        <w:t> в любое время до даты окончания подачи (приема) заявок участников отбора внести изменения в заявку путем направления в Администрацию официального письма в письменной форме (датой внесения изменений в заявку является дата регистрации официального письма в письменной форме участника отбора).</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VIII. Дата рассмотрения и оценки заявок.</w:t>
      </w:r>
    </w:p>
    <w:p w:rsidR="00523DEF" w:rsidRPr="003016F3" w:rsidRDefault="00523DEF" w:rsidP="00523DEF">
      <w:pPr>
        <w:spacing w:before="240" w:after="0" w:line="240" w:lineRule="auto"/>
        <w:jc w:val="both"/>
        <w:rPr>
          <w:rFonts w:ascii="Times New Roman" w:eastAsia="Times New Roman" w:hAnsi="Times New Roman" w:cs="Times New Roman"/>
          <w:sz w:val="28"/>
          <w:szCs w:val="28"/>
          <w:u w:val="single"/>
          <w:lang w:eastAsia="ru-RU"/>
        </w:rPr>
      </w:pPr>
      <w:r w:rsidRPr="003016F3">
        <w:rPr>
          <w:rFonts w:ascii="Times New Roman" w:eastAsia="Times New Roman" w:hAnsi="Times New Roman" w:cs="Times New Roman"/>
          <w:sz w:val="28"/>
          <w:szCs w:val="28"/>
          <w:lang w:eastAsia="ru-RU"/>
        </w:rPr>
        <w:t> </w:t>
      </w:r>
      <w:r w:rsidR="002E72DA" w:rsidRPr="003016F3">
        <w:rPr>
          <w:rFonts w:ascii="Times New Roman" w:eastAsia="Times New Roman" w:hAnsi="Times New Roman" w:cs="Times New Roman"/>
          <w:sz w:val="28"/>
          <w:szCs w:val="28"/>
          <w:lang w:eastAsia="ru-RU"/>
        </w:rPr>
        <w:tab/>
      </w:r>
      <w:r w:rsidRPr="003016F3">
        <w:rPr>
          <w:rFonts w:ascii="Times New Roman" w:eastAsia="Times New Roman" w:hAnsi="Times New Roman" w:cs="Times New Roman"/>
          <w:sz w:val="28"/>
          <w:szCs w:val="28"/>
          <w:lang w:eastAsia="ru-RU"/>
        </w:rPr>
        <w:t xml:space="preserve">Дата рассмотрения и оценки заявок </w:t>
      </w:r>
      <w:r w:rsidR="00FE154D" w:rsidRPr="003016F3">
        <w:rPr>
          <w:rFonts w:ascii="Times New Roman" w:eastAsia="Times New Roman" w:hAnsi="Times New Roman" w:cs="Times New Roman"/>
          <w:sz w:val="28"/>
          <w:szCs w:val="28"/>
          <w:lang w:eastAsia="ru-RU"/>
        </w:rPr>
        <w:t xml:space="preserve">- </w:t>
      </w:r>
      <w:r w:rsidRPr="003016F3">
        <w:rPr>
          <w:rFonts w:ascii="Times New Roman" w:eastAsia="Times New Roman" w:hAnsi="Times New Roman" w:cs="Times New Roman"/>
          <w:sz w:val="28"/>
          <w:szCs w:val="28"/>
          <w:u w:val="single"/>
          <w:lang w:eastAsia="ru-RU"/>
        </w:rPr>
        <w:t> </w:t>
      </w:r>
      <w:r w:rsidR="00BB5B04" w:rsidRPr="003016F3">
        <w:rPr>
          <w:rFonts w:ascii="Times New Roman" w:eastAsia="Times New Roman" w:hAnsi="Times New Roman" w:cs="Times New Roman"/>
          <w:sz w:val="28"/>
          <w:szCs w:val="28"/>
          <w:u w:val="single"/>
          <w:lang w:eastAsia="ru-RU"/>
        </w:rPr>
        <w:t>2</w:t>
      </w:r>
      <w:r w:rsidR="00FE154D" w:rsidRPr="003016F3">
        <w:rPr>
          <w:rFonts w:ascii="Times New Roman" w:eastAsia="Times New Roman" w:hAnsi="Times New Roman" w:cs="Times New Roman"/>
          <w:sz w:val="28"/>
          <w:szCs w:val="28"/>
          <w:u w:val="single"/>
          <w:lang w:eastAsia="ru-RU"/>
        </w:rPr>
        <w:t>4</w:t>
      </w:r>
      <w:r w:rsidR="003B4344" w:rsidRPr="003016F3">
        <w:rPr>
          <w:rFonts w:ascii="Times New Roman" w:eastAsia="Times New Roman" w:hAnsi="Times New Roman" w:cs="Times New Roman"/>
          <w:sz w:val="28"/>
          <w:szCs w:val="28"/>
          <w:u w:val="single"/>
          <w:lang w:eastAsia="ru-RU"/>
        </w:rPr>
        <w:t>.</w:t>
      </w:r>
      <w:r w:rsidR="00BB5B04" w:rsidRPr="003016F3">
        <w:rPr>
          <w:rFonts w:ascii="Times New Roman" w:eastAsia="Times New Roman" w:hAnsi="Times New Roman" w:cs="Times New Roman"/>
          <w:sz w:val="28"/>
          <w:szCs w:val="28"/>
          <w:u w:val="single"/>
          <w:lang w:eastAsia="ru-RU"/>
        </w:rPr>
        <w:t>0</w:t>
      </w:r>
      <w:r w:rsidR="00FE154D" w:rsidRPr="003016F3">
        <w:rPr>
          <w:rFonts w:ascii="Times New Roman" w:eastAsia="Times New Roman" w:hAnsi="Times New Roman" w:cs="Times New Roman"/>
          <w:sz w:val="28"/>
          <w:szCs w:val="28"/>
          <w:u w:val="single"/>
          <w:lang w:eastAsia="ru-RU"/>
        </w:rPr>
        <w:t>6</w:t>
      </w:r>
      <w:r w:rsidR="003B4344" w:rsidRPr="003016F3">
        <w:rPr>
          <w:rFonts w:ascii="Times New Roman" w:eastAsia="Times New Roman" w:hAnsi="Times New Roman" w:cs="Times New Roman"/>
          <w:sz w:val="28"/>
          <w:szCs w:val="28"/>
          <w:u w:val="single"/>
          <w:lang w:eastAsia="ru-RU"/>
        </w:rPr>
        <w:t>.</w:t>
      </w:r>
      <w:r w:rsidRPr="003016F3">
        <w:rPr>
          <w:rFonts w:ascii="Times New Roman" w:eastAsia="Times New Roman" w:hAnsi="Times New Roman" w:cs="Times New Roman"/>
          <w:sz w:val="28"/>
          <w:szCs w:val="28"/>
          <w:u w:val="single"/>
          <w:lang w:eastAsia="ru-RU"/>
        </w:rPr>
        <w:t>202</w:t>
      </w:r>
      <w:r w:rsidR="00BB5B04" w:rsidRPr="003016F3">
        <w:rPr>
          <w:rFonts w:ascii="Times New Roman" w:eastAsia="Times New Roman" w:hAnsi="Times New Roman" w:cs="Times New Roman"/>
          <w:sz w:val="28"/>
          <w:szCs w:val="28"/>
          <w:u w:val="single"/>
          <w:lang w:eastAsia="ru-RU"/>
        </w:rPr>
        <w:t>2</w:t>
      </w:r>
      <w:r w:rsidR="00BC114E">
        <w:rPr>
          <w:rFonts w:ascii="Times New Roman" w:eastAsia="Times New Roman" w:hAnsi="Times New Roman" w:cs="Times New Roman"/>
          <w:sz w:val="28"/>
          <w:szCs w:val="28"/>
          <w:u w:val="single"/>
          <w:lang w:eastAsia="ru-RU"/>
        </w:rPr>
        <w:t>г</w:t>
      </w:r>
      <w:r w:rsidRPr="003016F3">
        <w:rPr>
          <w:rFonts w:ascii="Times New Roman" w:eastAsia="Times New Roman" w:hAnsi="Times New Roman" w:cs="Times New Roman"/>
          <w:sz w:val="28"/>
          <w:szCs w:val="28"/>
          <w:u w:val="single"/>
          <w:lang w:eastAsia="ru-RU"/>
        </w:rPr>
        <w:t>.</w:t>
      </w:r>
    </w:p>
    <w:p w:rsidR="00523DEF" w:rsidRDefault="00523DEF" w:rsidP="00523DEF">
      <w:pPr>
        <w:spacing w:before="240" w:after="0" w:line="240" w:lineRule="auto"/>
        <w:jc w:val="both"/>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IX. Правила рассмотрения и оценки заявок участников отбора.</w:t>
      </w:r>
    </w:p>
    <w:p w:rsidR="002A4A13" w:rsidRPr="003016F3" w:rsidRDefault="00523DEF" w:rsidP="002A4A13">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eastAsia="Times New Roman" w:hAnsi="Times New Roman" w:cs="Times New Roman"/>
          <w:sz w:val="28"/>
          <w:szCs w:val="28"/>
          <w:lang w:eastAsia="ru-RU"/>
        </w:rPr>
        <w:t> </w:t>
      </w:r>
      <w:r w:rsidR="002A4A13" w:rsidRPr="003016F3">
        <w:rPr>
          <w:rFonts w:ascii="Times New Roman" w:hAnsi="Times New Roman" w:cs="Times New Roman"/>
          <w:sz w:val="28"/>
          <w:szCs w:val="28"/>
        </w:rPr>
        <w:t xml:space="preserve">По всем заявкам УЭР готовит заключения о возможности оказания финансовой поддержки, где указывается соответствие условиям предоставления субсидий (грантов), указанным в пункте 9 настоящего Порядка, а также основания для отклонения заявки участника отбора на стадии рассмотрения и оценки заявок в соответствии с пунктом 30 настоящего Порядка (при их наличии) (далее - заключения). </w:t>
      </w:r>
    </w:p>
    <w:p w:rsidR="002A4A13" w:rsidRPr="003016F3" w:rsidRDefault="002A4A13" w:rsidP="002A4A13">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Основаниями для отклонения заявки участника отбора на стадии рассмотрения и оценки заявок являются:</w:t>
      </w:r>
    </w:p>
    <w:p w:rsidR="002A4A13" w:rsidRPr="003016F3" w:rsidRDefault="002A4A13" w:rsidP="002A4A13">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1) несоответствие участника отбора условиям и требованиям, установленным в пункте 9 настоящего Порядка;</w:t>
      </w:r>
    </w:p>
    <w:p w:rsidR="002A4A13" w:rsidRPr="003016F3" w:rsidRDefault="002A4A13" w:rsidP="002A4A13">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2) несоответствие представленных участником отбора заявки и документов требованиям к заявкам, установленным в объявлении о проведении отбора;</w:t>
      </w:r>
    </w:p>
    <w:p w:rsidR="002A4A13" w:rsidRPr="003016F3" w:rsidRDefault="002A4A13" w:rsidP="002A4A13">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3) недостоверность представленной участником отбора информации, в том числе информации о месте нахождения и адресе юридического лица;</w:t>
      </w:r>
    </w:p>
    <w:p w:rsidR="002A4A13" w:rsidRPr="003016F3" w:rsidRDefault="002A4A13" w:rsidP="002A4A13">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4) подача участником отбора заявки после даты и (или) времени, определенных для подачи заявок.</w:t>
      </w:r>
    </w:p>
    <w:p w:rsidR="00824A21" w:rsidRPr="003016F3" w:rsidRDefault="00824A21" w:rsidP="00824A21">
      <w:pPr>
        <w:spacing w:after="0" w:line="240" w:lineRule="auto"/>
        <w:ind w:firstLine="708"/>
        <w:jc w:val="both"/>
        <w:rPr>
          <w:rFonts w:ascii="Times New Roman" w:hAnsi="Times New Roman" w:cs="Times New Roman"/>
          <w:sz w:val="28"/>
          <w:szCs w:val="28"/>
        </w:rPr>
      </w:pPr>
      <w:r w:rsidRPr="003016F3">
        <w:rPr>
          <w:rFonts w:ascii="Times New Roman" w:hAnsi="Times New Roman" w:cs="Times New Roman"/>
          <w:sz w:val="28"/>
          <w:szCs w:val="28"/>
        </w:rPr>
        <w:t>УЭР, в течение 30 рабочих дней после окончания срока приема заявок ранжирует поданные заявки,</w:t>
      </w:r>
      <w:r w:rsidRPr="003016F3">
        <w:rPr>
          <w:rFonts w:ascii="Times New Roman" w:hAnsi="Times New Roman"/>
          <w:sz w:val="28"/>
          <w:szCs w:val="28"/>
        </w:rPr>
        <w:t xml:space="preserve"> </w:t>
      </w:r>
      <w:r w:rsidRPr="003016F3">
        <w:rPr>
          <w:rFonts w:ascii="Times New Roman" w:hAnsi="Times New Roman" w:cs="Times New Roman"/>
          <w:sz w:val="28"/>
          <w:szCs w:val="28"/>
        </w:rPr>
        <w:t>указанные в подпункте 1 пункта 3 настоящего Порядка (за исключением заявок, в отношении которых имеются основания для отклонения заявки участника отбора на стадии рассмотрения и оценки заявок в соответствии с пунктом 30 настоящего Порядка) по следующим критериям на основе суммы баллов, проставленных по каждому критерию с учетом весового значения:</w:t>
      </w:r>
    </w:p>
    <w:p w:rsidR="00824A21" w:rsidRPr="003016F3" w:rsidRDefault="00824A21" w:rsidP="00824A21">
      <w:pPr>
        <w:spacing w:after="0" w:line="240" w:lineRule="auto"/>
        <w:ind w:firstLine="708"/>
        <w:jc w:val="both"/>
        <w:rPr>
          <w:rFonts w:ascii="Times New Roman" w:hAnsi="Times New Roman" w:cs="Times New Roman"/>
          <w:sz w:val="28"/>
          <w:szCs w:val="28"/>
        </w:rPr>
      </w:pPr>
    </w:p>
    <w:tbl>
      <w:tblPr>
        <w:tblStyle w:val="a9"/>
        <w:tblW w:w="0" w:type="auto"/>
        <w:tblLook w:val="04A0" w:firstRow="1" w:lastRow="0" w:firstColumn="1" w:lastColumn="0" w:noHBand="0" w:noVBand="1"/>
      </w:tblPr>
      <w:tblGrid>
        <w:gridCol w:w="645"/>
        <w:gridCol w:w="3334"/>
        <w:gridCol w:w="1290"/>
        <w:gridCol w:w="4076"/>
      </w:tblGrid>
      <w:tr w:rsidR="00824A21" w:rsidRPr="003016F3" w:rsidTr="007E323F">
        <w:tc>
          <w:tcPr>
            <w:tcW w:w="703" w:type="dxa"/>
          </w:tcPr>
          <w:p w:rsidR="00824A21" w:rsidRPr="003016F3" w:rsidRDefault="00824A21" w:rsidP="007E323F">
            <w:pPr>
              <w:autoSpaceDE w:val="0"/>
              <w:autoSpaceDN w:val="0"/>
              <w:adjustRightInd w:val="0"/>
              <w:spacing w:before="280"/>
              <w:jc w:val="center"/>
              <w:rPr>
                <w:rFonts w:ascii="Times New Roman" w:hAnsi="Times New Roman" w:cs="Times New Roman"/>
                <w:sz w:val="28"/>
                <w:szCs w:val="28"/>
              </w:rPr>
            </w:pPr>
            <w:r w:rsidRPr="003016F3">
              <w:rPr>
                <w:rFonts w:ascii="Times New Roman" w:hAnsi="Times New Roman" w:cs="Times New Roman"/>
                <w:sz w:val="28"/>
                <w:szCs w:val="28"/>
              </w:rPr>
              <w:t>№</w:t>
            </w:r>
          </w:p>
        </w:tc>
        <w:tc>
          <w:tcPr>
            <w:tcW w:w="3687" w:type="dxa"/>
          </w:tcPr>
          <w:p w:rsidR="00824A21" w:rsidRPr="003016F3" w:rsidRDefault="00824A21" w:rsidP="007E323F">
            <w:pPr>
              <w:autoSpaceDE w:val="0"/>
              <w:autoSpaceDN w:val="0"/>
              <w:adjustRightInd w:val="0"/>
              <w:spacing w:before="280"/>
              <w:jc w:val="center"/>
              <w:rPr>
                <w:rFonts w:ascii="Times New Roman" w:hAnsi="Times New Roman" w:cs="Times New Roman"/>
                <w:sz w:val="28"/>
                <w:szCs w:val="28"/>
              </w:rPr>
            </w:pPr>
            <w:r w:rsidRPr="003016F3">
              <w:rPr>
                <w:rFonts w:ascii="Times New Roman" w:hAnsi="Times New Roman" w:cs="Times New Roman"/>
                <w:sz w:val="28"/>
                <w:szCs w:val="28"/>
              </w:rPr>
              <w:t>Критерий оценки</w:t>
            </w:r>
          </w:p>
        </w:tc>
        <w:tc>
          <w:tcPr>
            <w:tcW w:w="1290" w:type="dxa"/>
          </w:tcPr>
          <w:p w:rsidR="00824A21" w:rsidRPr="003016F3" w:rsidRDefault="00824A21" w:rsidP="007E323F">
            <w:pPr>
              <w:autoSpaceDE w:val="0"/>
              <w:autoSpaceDN w:val="0"/>
              <w:adjustRightInd w:val="0"/>
              <w:spacing w:before="280"/>
              <w:jc w:val="center"/>
              <w:rPr>
                <w:rFonts w:ascii="Times New Roman" w:hAnsi="Times New Roman" w:cs="Times New Roman"/>
                <w:sz w:val="28"/>
                <w:szCs w:val="28"/>
              </w:rPr>
            </w:pPr>
            <w:r w:rsidRPr="003016F3">
              <w:rPr>
                <w:rFonts w:ascii="Times New Roman" w:hAnsi="Times New Roman" w:cs="Times New Roman"/>
                <w:sz w:val="28"/>
                <w:szCs w:val="28"/>
              </w:rPr>
              <w:t>Весовое значение</w:t>
            </w:r>
          </w:p>
        </w:tc>
        <w:tc>
          <w:tcPr>
            <w:tcW w:w="4246" w:type="dxa"/>
          </w:tcPr>
          <w:p w:rsidR="00824A21" w:rsidRPr="003016F3" w:rsidRDefault="00824A21" w:rsidP="007E323F">
            <w:pPr>
              <w:autoSpaceDE w:val="0"/>
              <w:autoSpaceDN w:val="0"/>
              <w:adjustRightInd w:val="0"/>
              <w:spacing w:before="280"/>
              <w:jc w:val="center"/>
              <w:rPr>
                <w:rFonts w:ascii="Times New Roman" w:hAnsi="Times New Roman" w:cs="Times New Roman"/>
                <w:sz w:val="28"/>
                <w:szCs w:val="28"/>
              </w:rPr>
            </w:pPr>
            <w:r w:rsidRPr="003016F3">
              <w:rPr>
                <w:rFonts w:ascii="Times New Roman" w:hAnsi="Times New Roman" w:cs="Times New Roman"/>
                <w:sz w:val="28"/>
                <w:szCs w:val="28"/>
              </w:rPr>
              <w:t>Значение критерия</w:t>
            </w:r>
          </w:p>
        </w:tc>
      </w:tr>
      <w:tr w:rsidR="00824A21" w:rsidRPr="003016F3" w:rsidTr="007E323F">
        <w:trPr>
          <w:trHeight w:val="454"/>
        </w:trPr>
        <w:tc>
          <w:tcPr>
            <w:tcW w:w="703" w:type="dxa"/>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bookmarkStart w:id="1" w:name="_Hlk67844798"/>
            <w:r w:rsidRPr="003016F3">
              <w:rPr>
                <w:rFonts w:ascii="Times New Roman" w:hAnsi="Times New Roman" w:cs="Times New Roman"/>
                <w:sz w:val="28"/>
                <w:szCs w:val="28"/>
              </w:rPr>
              <w:t>1</w:t>
            </w:r>
          </w:p>
        </w:tc>
        <w:tc>
          <w:tcPr>
            <w:tcW w:w="3687" w:type="dxa"/>
          </w:tcPr>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 xml:space="preserve">Налоговая нагрузка </w:t>
            </w: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(сумма налоговых платежей участника отбора в бюджетную систему Российской Федерации за год, предшествующий году оказания финансовой поддержки) / (выручка (доход) от реализации товаров (работ, услуг) участника отбора за аналогичный период)</w:t>
            </w:r>
          </w:p>
        </w:tc>
        <w:tc>
          <w:tcPr>
            <w:tcW w:w="1290" w:type="dxa"/>
            <w:vAlign w:val="center"/>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r w:rsidRPr="003016F3">
              <w:rPr>
                <w:rFonts w:ascii="Times New Roman" w:hAnsi="Times New Roman" w:cs="Times New Roman"/>
                <w:sz w:val="28"/>
                <w:szCs w:val="28"/>
              </w:rPr>
              <w:t>0,3</w:t>
            </w:r>
          </w:p>
        </w:tc>
        <w:tc>
          <w:tcPr>
            <w:tcW w:w="4246" w:type="dxa"/>
            <w:vAlign w:val="center"/>
          </w:tcPr>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Ri</w:t>
            </w:r>
            <w:proofErr w:type="spellEnd"/>
            <w:r w:rsidRPr="003016F3">
              <w:rPr>
                <w:rFonts w:ascii="Times New Roman" w:hAnsi="Times New Roman" w:cs="Times New Roman"/>
                <w:sz w:val="28"/>
                <w:szCs w:val="28"/>
              </w:rPr>
              <w:t xml:space="preserve"> - количество баллов, присуждаемое i-й заявке по указанному </w:t>
            </w:r>
            <w:proofErr w:type="gramStart"/>
            <w:r w:rsidRPr="003016F3">
              <w:rPr>
                <w:rFonts w:ascii="Times New Roman" w:hAnsi="Times New Roman" w:cs="Times New Roman"/>
                <w:sz w:val="28"/>
                <w:szCs w:val="28"/>
              </w:rPr>
              <w:t>критерию</w:t>
            </w:r>
            <w:proofErr w:type="gramEnd"/>
            <w:r w:rsidRPr="003016F3">
              <w:rPr>
                <w:rFonts w:ascii="Times New Roman" w:hAnsi="Times New Roman" w:cs="Times New Roman"/>
                <w:sz w:val="28"/>
                <w:szCs w:val="28"/>
              </w:rPr>
              <w:t xml:space="preserve"> определяется по формуле:</w:t>
            </w:r>
          </w:p>
          <w:p w:rsidR="00824A21" w:rsidRPr="003016F3" w:rsidRDefault="00824A21" w:rsidP="007E323F">
            <w:pPr>
              <w:autoSpaceDE w:val="0"/>
              <w:autoSpaceDN w:val="0"/>
              <w:adjustRightInd w:val="0"/>
              <w:contextualSpacing/>
              <w:rPr>
                <w:rFonts w:ascii="Times New Roman" w:hAnsi="Times New Roman" w:cs="Times New Roman"/>
                <w:sz w:val="28"/>
                <w:szCs w:val="28"/>
                <w:lang w:val="en-US"/>
              </w:rPr>
            </w:pPr>
            <w:proofErr w:type="spellStart"/>
            <w:r w:rsidRPr="003016F3">
              <w:rPr>
                <w:rFonts w:ascii="Times New Roman" w:hAnsi="Times New Roman" w:cs="Times New Roman"/>
                <w:sz w:val="28"/>
                <w:szCs w:val="28"/>
                <w:lang w:val="en-US"/>
              </w:rPr>
              <w:t>Ri</w:t>
            </w:r>
            <w:proofErr w:type="spellEnd"/>
            <w:r w:rsidRPr="003016F3">
              <w:rPr>
                <w:rFonts w:ascii="Times New Roman" w:hAnsi="Times New Roman" w:cs="Times New Roman"/>
                <w:sz w:val="28"/>
                <w:szCs w:val="28"/>
                <w:lang w:val="en-US"/>
              </w:rPr>
              <w:t xml:space="preserve"> = (Ni - </w:t>
            </w:r>
            <w:proofErr w:type="spellStart"/>
            <w:r w:rsidRPr="003016F3">
              <w:rPr>
                <w:rFonts w:ascii="Times New Roman" w:hAnsi="Times New Roman" w:cs="Times New Roman"/>
                <w:sz w:val="28"/>
                <w:szCs w:val="28"/>
                <w:lang w:val="en-US"/>
              </w:rPr>
              <w:t>Nmin</w:t>
            </w:r>
            <w:proofErr w:type="spellEnd"/>
            <w:r w:rsidRPr="003016F3">
              <w:rPr>
                <w:rFonts w:ascii="Times New Roman" w:hAnsi="Times New Roman" w:cs="Times New Roman"/>
                <w:sz w:val="28"/>
                <w:szCs w:val="28"/>
                <w:lang w:val="en-US"/>
              </w:rPr>
              <w:t>) x 100 / (</w:t>
            </w:r>
            <w:proofErr w:type="spellStart"/>
            <w:r w:rsidRPr="003016F3">
              <w:rPr>
                <w:rFonts w:ascii="Times New Roman" w:hAnsi="Times New Roman" w:cs="Times New Roman"/>
                <w:sz w:val="28"/>
                <w:szCs w:val="28"/>
                <w:lang w:val="en-US"/>
              </w:rPr>
              <w:t>Nmax</w:t>
            </w:r>
            <w:proofErr w:type="spellEnd"/>
            <w:r w:rsidRPr="003016F3">
              <w:rPr>
                <w:rFonts w:ascii="Times New Roman" w:hAnsi="Times New Roman" w:cs="Times New Roman"/>
                <w:sz w:val="28"/>
                <w:szCs w:val="28"/>
                <w:lang w:val="en-US"/>
              </w:rPr>
              <w:t xml:space="preserve"> - </w:t>
            </w:r>
            <w:proofErr w:type="spellStart"/>
            <w:r w:rsidRPr="003016F3">
              <w:rPr>
                <w:rFonts w:ascii="Times New Roman" w:hAnsi="Times New Roman" w:cs="Times New Roman"/>
                <w:sz w:val="28"/>
                <w:szCs w:val="28"/>
                <w:lang w:val="en-US"/>
              </w:rPr>
              <w:t>Nmin</w:t>
            </w:r>
            <w:proofErr w:type="spellEnd"/>
            <w:r w:rsidRPr="003016F3">
              <w:rPr>
                <w:rFonts w:ascii="Times New Roman" w:hAnsi="Times New Roman" w:cs="Times New Roman"/>
                <w:sz w:val="28"/>
                <w:szCs w:val="28"/>
                <w:lang w:val="en-US"/>
              </w:rPr>
              <w:t xml:space="preserve">), </w:t>
            </w:r>
            <w:r w:rsidRPr="003016F3">
              <w:rPr>
                <w:rFonts w:ascii="Times New Roman" w:hAnsi="Times New Roman" w:cs="Times New Roman"/>
                <w:sz w:val="28"/>
                <w:szCs w:val="28"/>
              </w:rPr>
              <w:t>где</w:t>
            </w:r>
            <w:r w:rsidRPr="003016F3">
              <w:rPr>
                <w:rFonts w:ascii="Times New Roman" w:hAnsi="Times New Roman" w:cs="Times New Roman"/>
                <w:sz w:val="28"/>
                <w:szCs w:val="28"/>
                <w:lang w:val="en-US"/>
              </w:rPr>
              <w:t>:</w:t>
            </w:r>
          </w:p>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Ni</w:t>
            </w:r>
            <w:proofErr w:type="spellEnd"/>
            <w:r w:rsidRPr="003016F3">
              <w:rPr>
                <w:rFonts w:ascii="Times New Roman" w:hAnsi="Times New Roman" w:cs="Times New Roman"/>
                <w:sz w:val="28"/>
                <w:szCs w:val="28"/>
              </w:rPr>
              <w:t xml:space="preserve"> - значение налоговой нагрузки i-</w:t>
            </w:r>
            <w:proofErr w:type="spellStart"/>
            <w:r w:rsidRPr="003016F3">
              <w:rPr>
                <w:rFonts w:ascii="Times New Roman" w:hAnsi="Times New Roman" w:cs="Times New Roman"/>
                <w:sz w:val="28"/>
                <w:szCs w:val="28"/>
              </w:rPr>
              <w:t>го</w:t>
            </w:r>
            <w:proofErr w:type="spellEnd"/>
            <w:r w:rsidRPr="003016F3">
              <w:rPr>
                <w:rFonts w:ascii="Times New Roman" w:hAnsi="Times New Roman" w:cs="Times New Roman"/>
                <w:sz w:val="28"/>
                <w:szCs w:val="28"/>
              </w:rPr>
              <w:t xml:space="preserve"> участника отбора;</w:t>
            </w:r>
          </w:p>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Nmin</w:t>
            </w:r>
            <w:proofErr w:type="spellEnd"/>
            <w:r w:rsidRPr="003016F3">
              <w:rPr>
                <w:rFonts w:ascii="Times New Roman" w:hAnsi="Times New Roman" w:cs="Times New Roman"/>
                <w:sz w:val="28"/>
                <w:szCs w:val="28"/>
              </w:rPr>
              <w:t xml:space="preserve"> - минимальное значение критерия из всех участников отбора;</w:t>
            </w:r>
          </w:p>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Nmax</w:t>
            </w:r>
            <w:proofErr w:type="spellEnd"/>
            <w:r w:rsidRPr="003016F3">
              <w:rPr>
                <w:rFonts w:ascii="Times New Roman" w:hAnsi="Times New Roman" w:cs="Times New Roman"/>
                <w:sz w:val="28"/>
                <w:szCs w:val="28"/>
              </w:rPr>
              <w:t xml:space="preserve"> - максимальное значение критерия из всех участников отбора</w:t>
            </w:r>
          </w:p>
        </w:tc>
      </w:tr>
      <w:bookmarkEnd w:id="1"/>
      <w:tr w:rsidR="00824A21" w:rsidRPr="003016F3" w:rsidTr="007E323F">
        <w:trPr>
          <w:trHeight w:val="454"/>
        </w:trPr>
        <w:tc>
          <w:tcPr>
            <w:tcW w:w="703" w:type="dxa"/>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r w:rsidRPr="003016F3">
              <w:rPr>
                <w:rFonts w:ascii="Times New Roman" w:hAnsi="Times New Roman" w:cs="Times New Roman"/>
                <w:sz w:val="28"/>
                <w:szCs w:val="28"/>
              </w:rPr>
              <w:t>2</w:t>
            </w:r>
          </w:p>
        </w:tc>
        <w:tc>
          <w:tcPr>
            <w:tcW w:w="3687" w:type="dxa"/>
          </w:tcPr>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Среднегодовой темп роста выручки (доходов) участника отбора за два года, предшествующих году предоставления субсидии</w:t>
            </w:r>
          </w:p>
        </w:tc>
        <w:tc>
          <w:tcPr>
            <w:tcW w:w="1290" w:type="dxa"/>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r w:rsidRPr="003016F3">
              <w:rPr>
                <w:rFonts w:ascii="Times New Roman" w:hAnsi="Times New Roman" w:cs="Times New Roman"/>
                <w:sz w:val="28"/>
                <w:szCs w:val="28"/>
              </w:rPr>
              <w:t>0,1</w:t>
            </w:r>
          </w:p>
        </w:tc>
        <w:tc>
          <w:tcPr>
            <w:tcW w:w="4246" w:type="dxa"/>
            <w:vAlign w:val="center"/>
          </w:tcPr>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R</w:t>
            </w:r>
            <w:r w:rsidRPr="003016F3">
              <w:rPr>
                <w:rFonts w:ascii="Times New Roman" w:hAnsi="Times New Roman" w:cs="Times New Roman"/>
                <w:sz w:val="28"/>
                <w:szCs w:val="28"/>
                <w:vertAlign w:val="subscript"/>
              </w:rPr>
              <w:t>i</w:t>
            </w:r>
            <w:proofErr w:type="spellEnd"/>
            <w:r w:rsidRPr="003016F3">
              <w:rPr>
                <w:rFonts w:ascii="Times New Roman" w:hAnsi="Times New Roman" w:cs="Times New Roman"/>
                <w:sz w:val="28"/>
                <w:szCs w:val="28"/>
              </w:rPr>
              <w:t xml:space="preserve"> = 0 баллов - среднегодовой темп роста выручки (доходов) менее 120%;</w:t>
            </w:r>
          </w:p>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R</w:t>
            </w:r>
            <w:r w:rsidRPr="003016F3">
              <w:rPr>
                <w:rFonts w:ascii="Times New Roman" w:hAnsi="Times New Roman" w:cs="Times New Roman"/>
                <w:sz w:val="28"/>
                <w:szCs w:val="28"/>
                <w:vertAlign w:val="subscript"/>
              </w:rPr>
              <w:t>i</w:t>
            </w:r>
            <w:proofErr w:type="spellEnd"/>
            <w:r w:rsidRPr="003016F3">
              <w:rPr>
                <w:rFonts w:ascii="Times New Roman" w:hAnsi="Times New Roman" w:cs="Times New Roman"/>
                <w:sz w:val="28"/>
                <w:szCs w:val="28"/>
              </w:rPr>
              <w:t xml:space="preserve"> = 100 баллов - среднегодовой темп роста выручки (доходов) 120% или больше, где</w:t>
            </w:r>
          </w:p>
          <w:p w:rsidR="00824A21" w:rsidRPr="003016F3" w:rsidRDefault="00824A21" w:rsidP="007E323F">
            <w:pPr>
              <w:autoSpaceDE w:val="0"/>
              <w:autoSpaceDN w:val="0"/>
              <w:adjustRightInd w:val="0"/>
              <w:contextualSpacing/>
              <w:rPr>
                <w:rFonts w:ascii="Times New Roman" w:hAnsi="Times New Roman" w:cs="Times New Roman"/>
                <w:sz w:val="28"/>
                <w:szCs w:val="28"/>
              </w:rPr>
            </w:pP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noProof/>
                <w:sz w:val="28"/>
                <w:szCs w:val="28"/>
                <w:lang w:eastAsia="ru-RU"/>
              </w:rPr>
              <w:drawing>
                <wp:inline distT="0" distB="0" distL="0" distR="0" wp14:anchorId="7FC9C6E8" wp14:editId="7AE0A01F">
                  <wp:extent cx="2148214" cy="557409"/>
                  <wp:effectExtent l="0" t="0" r="4445" b="0"/>
                  <wp:docPr id="2" name="Рисунок 2" descr="base_23601_136648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base_23601_136648_32768"/>
                          <pic:cNvPicPr>
                            <a:picLocks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51805" cy="558341"/>
                          </a:xfrm>
                          <a:prstGeom prst="rect">
                            <a:avLst/>
                          </a:prstGeom>
                          <a:noFill/>
                          <a:ln>
                            <a:noFill/>
                          </a:ln>
                        </pic:spPr>
                      </pic:pic>
                    </a:graphicData>
                  </a:graphic>
                </wp:inline>
              </w:drawing>
            </w:r>
          </w:p>
          <w:p w:rsidR="00824A21" w:rsidRPr="003016F3" w:rsidRDefault="00824A21" w:rsidP="007E323F">
            <w:pPr>
              <w:autoSpaceDE w:val="0"/>
              <w:autoSpaceDN w:val="0"/>
              <w:adjustRightInd w:val="0"/>
              <w:contextualSpacing/>
              <w:rPr>
                <w:rFonts w:ascii="Times New Roman" w:hAnsi="Times New Roman" w:cs="Times New Roman"/>
                <w:sz w:val="28"/>
                <w:szCs w:val="28"/>
              </w:rPr>
            </w:pP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Т- значение критерия i-</w:t>
            </w:r>
            <w:proofErr w:type="spellStart"/>
            <w:r w:rsidRPr="003016F3">
              <w:rPr>
                <w:rFonts w:ascii="Times New Roman" w:hAnsi="Times New Roman" w:cs="Times New Roman"/>
                <w:sz w:val="28"/>
                <w:szCs w:val="28"/>
              </w:rPr>
              <w:t>го</w:t>
            </w:r>
            <w:proofErr w:type="spellEnd"/>
            <w:r w:rsidRPr="003016F3">
              <w:rPr>
                <w:rFonts w:ascii="Times New Roman" w:hAnsi="Times New Roman" w:cs="Times New Roman"/>
                <w:sz w:val="28"/>
                <w:szCs w:val="28"/>
              </w:rPr>
              <w:t xml:space="preserve"> заявителя;</w:t>
            </w:r>
          </w:p>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V</w:t>
            </w:r>
            <w:r w:rsidRPr="003016F3">
              <w:rPr>
                <w:rFonts w:ascii="Times New Roman" w:hAnsi="Times New Roman" w:cs="Times New Roman"/>
                <w:sz w:val="28"/>
                <w:szCs w:val="28"/>
                <w:vertAlign w:val="subscript"/>
              </w:rPr>
              <w:t>t</w:t>
            </w:r>
            <w:proofErr w:type="spellEnd"/>
            <w:r w:rsidRPr="003016F3">
              <w:rPr>
                <w:rFonts w:ascii="Times New Roman" w:hAnsi="Times New Roman" w:cs="Times New Roman"/>
                <w:sz w:val="28"/>
                <w:szCs w:val="28"/>
              </w:rPr>
              <w:t xml:space="preserve"> - выручка (доход) участника отбора за год, где</w:t>
            </w: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t - год, предшествующий году предоставления субсидии</w:t>
            </w:r>
          </w:p>
        </w:tc>
      </w:tr>
      <w:tr w:rsidR="00824A21" w:rsidRPr="003016F3" w:rsidTr="007E323F">
        <w:trPr>
          <w:trHeight w:val="454"/>
        </w:trPr>
        <w:tc>
          <w:tcPr>
            <w:tcW w:w="703" w:type="dxa"/>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r w:rsidRPr="003016F3">
              <w:rPr>
                <w:rFonts w:ascii="Times New Roman" w:hAnsi="Times New Roman" w:cs="Times New Roman"/>
                <w:sz w:val="28"/>
                <w:szCs w:val="28"/>
              </w:rPr>
              <w:t>3</w:t>
            </w:r>
          </w:p>
        </w:tc>
        <w:tc>
          <w:tcPr>
            <w:tcW w:w="3687" w:type="dxa"/>
            <w:vAlign w:val="center"/>
          </w:tcPr>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В отношении участника отбора в единый реестр субъектов МСП внесено указание, что заявитель является социальным предприятием</w:t>
            </w:r>
          </w:p>
        </w:tc>
        <w:tc>
          <w:tcPr>
            <w:tcW w:w="1290" w:type="dxa"/>
            <w:vAlign w:val="center"/>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r w:rsidRPr="003016F3">
              <w:rPr>
                <w:rFonts w:ascii="Times New Roman" w:hAnsi="Times New Roman" w:cs="Times New Roman"/>
                <w:sz w:val="28"/>
                <w:szCs w:val="28"/>
              </w:rPr>
              <w:t>0,2</w:t>
            </w:r>
          </w:p>
        </w:tc>
        <w:tc>
          <w:tcPr>
            <w:tcW w:w="4246" w:type="dxa"/>
            <w:vAlign w:val="center"/>
          </w:tcPr>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Ri</w:t>
            </w:r>
            <w:proofErr w:type="spellEnd"/>
            <w:r w:rsidRPr="003016F3">
              <w:rPr>
                <w:rFonts w:ascii="Times New Roman" w:hAnsi="Times New Roman" w:cs="Times New Roman"/>
                <w:sz w:val="28"/>
                <w:szCs w:val="28"/>
              </w:rPr>
              <w:t xml:space="preserve"> = 0 баллов - нет;</w:t>
            </w:r>
          </w:p>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Ri</w:t>
            </w:r>
            <w:proofErr w:type="spellEnd"/>
            <w:r w:rsidRPr="003016F3">
              <w:rPr>
                <w:rFonts w:ascii="Times New Roman" w:hAnsi="Times New Roman" w:cs="Times New Roman"/>
                <w:sz w:val="28"/>
                <w:szCs w:val="28"/>
              </w:rPr>
              <w:t xml:space="preserve"> = 100 баллов - да</w:t>
            </w:r>
          </w:p>
        </w:tc>
      </w:tr>
      <w:tr w:rsidR="00824A21" w:rsidRPr="003016F3" w:rsidTr="007E323F">
        <w:trPr>
          <w:trHeight w:val="454"/>
        </w:trPr>
        <w:tc>
          <w:tcPr>
            <w:tcW w:w="703" w:type="dxa"/>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r w:rsidRPr="003016F3">
              <w:rPr>
                <w:rFonts w:ascii="Times New Roman" w:hAnsi="Times New Roman" w:cs="Times New Roman"/>
                <w:sz w:val="28"/>
                <w:szCs w:val="28"/>
              </w:rPr>
              <w:t>4</w:t>
            </w:r>
          </w:p>
        </w:tc>
        <w:tc>
          <w:tcPr>
            <w:tcW w:w="3687" w:type="dxa"/>
          </w:tcPr>
          <w:p w:rsidR="00824A21" w:rsidRPr="003016F3" w:rsidRDefault="00824A21" w:rsidP="007E323F">
            <w:pPr>
              <w:autoSpaceDE w:val="0"/>
              <w:autoSpaceDN w:val="0"/>
              <w:adjustRightInd w:val="0"/>
              <w:contextualSpacing/>
              <w:rPr>
                <w:rFonts w:ascii="Times New Roman" w:hAnsi="Times New Roman" w:cs="Times New Roman"/>
                <w:sz w:val="28"/>
                <w:szCs w:val="28"/>
              </w:rPr>
            </w:pPr>
            <w:bookmarkStart w:id="2" w:name="_Hlk67848696"/>
            <w:r w:rsidRPr="003016F3">
              <w:rPr>
                <w:rFonts w:ascii="Times New Roman" w:hAnsi="Times New Roman" w:cs="Times New Roman"/>
                <w:sz w:val="28"/>
                <w:szCs w:val="28"/>
              </w:rPr>
              <w:t>Принятие участником отбора обязательств по созданию новых рабочих мест в год оказания финансовой поддержки</w:t>
            </w:r>
            <w:bookmarkEnd w:id="2"/>
            <w:r w:rsidRPr="003016F3">
              <w:rPr>
                <w:rFonts w:ascii="Times New Roman" w:hAnsi="Times New Roman" w:cs="Times New Roman"/>
                <w:sz w:val="28"/>
                <w:szCs w:val="28"/>
              </w:rPr>
              <w:t xml:space="preserve"> (кроме участников отбора, осуществляющих деятельность в сфере бытового обслуживания).</w:t>
            </w:r>
          </w:p>
          <w:p w:rsidR="00824A21" w:rsidRPr="003016F3" w:rsidRDefault="00824A21" w:rsidP="007E323F">
            <w:pPr>
              <w:autoSpaceDE w:val="0"/>
              <w:autoSpaceDN w:val="0"/>
              <w:adjustRightInd w:val="0"/>
              <w:contextualSpacing/>
              <w:rPr>
                <w:rFonts w:ascii="Times New Roman" w:hAnsi="Times New Roman" w:cs="Times New Roman"/>
                <w:sz w:val="28"/>
                <w:szCs w:val="28"/>
              </w:rPr>
            </w:pP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 xml:space="preserve">Для участников отбора, подающих заявки на оказание поддержки осуществляющих деятельность в сфере бытового обслуживания – принятие обязательств по сохранению или созданию новых рабочих мест в год оказания финансовой поддержки. </w:t>
            </w:r>
          </w:p>
        </w:tc>
        <w:tc>
          <w:tcPr>
            <w:tcW w:w="1290" w:type="dxa"/>
            <w:vAlign w:val="center"/>
          </w:tcPr>
          <w:p w:rsidR="00824A21" w:rsidRPr="003016F3" w:rsidRDefault="00824A21" w:rsidP="007E323F">
            <w:pPr>
              <w:autoSpaceDE w:val="0"/>
              <w:autoSpaceDN w:val="0"/>
              <w:adjustRightInd w:val="0"/>
              <w:spacing w:before="280"/>
              <w:jc w:val="both"/>
              <w:rPr>
                <w:rFonts w:ascii="Times New Roman" w:hAnsi="Times New Roman" w:cs="Times New Roman"/>
                <w:sz w:val="28"/>
                <w:szCs w:val="28"/>
              </w:rPr>
            </w:pPr>
            <w:r w:rsidRPr="003016F3">
              <w:rPr>
                <w:rFonts w:ascii="Times New Roman" w:hAnsi="Times New Roman" w:cs="Times New Roman"/>
                <w:sz w:val="28"/>
                <w:szCs w:val="28"/>
              </w:rPr>
              <w:t>0,4</w:t>
            </w:r>
          </w:p>
        </w:tc>
        <w:tc>
          <w:tcPr>
            <w:tcW w:w="4246" w:type="dxa"/>
            <w:vAlign w:val="center"/>
          </w:tcPr>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Ri</w:t>
            </w:r>
            <w:proofErr w:type="spellEnd"/>
            <w:r w:rsidRPr="003016F3">
              <w:rPr>
                <w:rFonts w:ascii="Times New Roman" w:hAnsi="Times New Roman" w:cs="Times New Roman"/>
                <w:sz w:val="28"/>
                <w:szCs w:val="28"/>
              </w:rPr>
              <w:t xml:space="preserve"> =0 баллов - если участником отбора принимается обязательство по сохранению рабочих мест (только для участников отбора, подающих заявки на оказание поддержки осуществляющих деятельность в сфере бытового обслуживания).</w:t>
            </w: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По 10 баллов за каждое создаваемое новое рабочее место, но не более 50 баллов.</w:t>
            </w:r>
          </w:p>
          <w:p w:rsidR="00824A21" w:rsidRPr="003016F3" w:rsidRDefault="00824A21" w:rsidP="007E323F">
            <w:pPr>
              <w:autoSpaceDE w:val="0"/>
              <w:autoSpaceDN w:val="0"/>
              <w:adjustRightInd w:val="0"/>
              <w:contextualSpacing/>
              <w:rPr>
                <w:rFonts w:ascii="Times New Roman" w:hAnsi="Times New Roman" w:cs="Times New Roman"/>
                <w:sz w:val="28"/>
                <w:szCs w:val="28"/>
              </w:rPr>
            </w:pPr>
            <w:proofErr w:type="spellStart"/>
            <w:r w:rsidRPr="003016F3">
              <w:rPr>
                <w:rFonts w:ascii="Times New Roman" w:hAnsi="Times New Roman" w:cs="Times New Roman"/>
                <w:sz w:val="28"/>
                <w:szCs w:val="28"/>
              </w:rPr>
              <w:t>Ri</w:t>
            </w:r>
            <w:proofErr w:type="spellEnd"/>
            <w:r w:rsidRPr="003016F3">
              <w:rPr>
                <w:rFonts w:ascii="Times New Roman" w:hAnsi="Times New Roman" w:cs="Times New Roman"/>
                <w:sz w:val="28"/>
                <w:szCs w:val="28"/>
              </w:rPr>
              <w:t xml:space="preserve"> = 100 баллов, если участником отбора принимается обязательство</w:t>
            </w:r>
            <w:r w:rsidRPr="003016F3">
              <w:rPr>
                <w:sz w:val="28"/>
                <w:szCs w:val="28"/>
              </w:rPr>
              <w:t xml:space="preserve"> </w:t>
            </w:r>
            <w:r w:rsidRPr="003016F3">
              <w:rPr>
                <w:rFonts w:ascii="Times New Roman" w:hAnsi="Times New Roman" w:cs="Times New Roman"/>
                <w:sz w:val="28"/>
                <w:szCs w:val="28"/>
              </w:rPr>
              <w:t xml:space="preserve">по созданию 5 или более новых рабочих мест. </w:t>
            </w: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Количество новых рабочих мест, которые участник отбора принимает обязательство создать в год оказания финансовой поддержки, указывается в заявке.</w:t>
            </w:r>
          </w:p>
          <w:p w:rsidR="00824A21" w:rsidRPr="003016F3" w:rsidRDefault="00824A21" w:rsidP="007E323F">
            <w:pPr>
              <w:autoSpaceDE w:val="0"/>
              <w:autoSpaceDN w:val="0"/>
              <w:adjustRightInd w:val="0"/>
              <w:contextualSpacing/>
              <w:rPr>
                <w:rFonts w:ascii="Times New Roman" w:hAnsi="Times New Roman" w:cs="Times New Roman"/>
                <w:sz w:val="28"/>
                <w:szCs w:val="28"/>
              </w:rPr>
            </w:pPr>
            <w:r w:rsidRPr="003016F3">
              <w:rPr>
                <w:rFonts w:ascii="Times New Roman" w:hAnsi="Times New Roman" w:cs="Times New Roman"/>
                <w:sz w:val="28"/>
                <w:szCs w:val="28"/>
              </w:rPr>
              <w:t>Учитывается только численность среднесписочного состава (без внешних совместителей).</w:t>
            </w:r>
          </w:p>
        </w:tc>
      </w:tr>
    </w:tbl>
    <w:p w:rsidR="00824A21" w:rsidRPr="003016F3" w:rsidRDefault="00824A21" w:rsidP="00824A21">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3016F3">
        <w:rPr>
          <w:rFonts w:ascii="Times New Roman" w:hAnsi="Times New Roman" w:cs="Times New Roman"/>
          <w:sz w:val="28"/>
          <w:szCs w:val="28"/>
        </w:rPr>
        <w:t>Итоговое количество баллов заявки вычисляется как сумма баллов, присвоенных заявке по каждому из критериев с учетом весового значения.</w:t>
      </w:r>
    </w:p>
    <w:p w:rsidR="00824A21" w:rsidRPr="003016F3" w:rsidRDefault="00824A21" w:rsidP="00824A21">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 Каждой заявке присваивается порядковый номер в порядке уменьшения количества баллов. Заявке с наибольшим количеством баллов присваивается первый номер, последующие порядковые номера присваиваются заявкам в порядке уменьшения количества баллов.</w:t>
      </w:r>
    </w:p>
    <w:p w:rsidR="00824A21" w:rsidRPr="003016F3" w:rsidRDefault="00824A21" w:rsidP="00824A21">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3016F3">
        <w:rPr>
          <w:rFonts w:ascii="Times New Roman" w:hAnsi="Times New Roman" w:cs="Times New Roman"/>
          <w:sz w:val="28"/>
          <w:szCs w:val="28"/>
        </w:rPr>
        <w:t> В случае наличия заявок, имеющих одинаковое количество баллов, более высокий порядковый номер присваивается заявкам с большим значением критерия № 4. В случае равенства значения критерия № 4 приоритет отдается заявке, поступившей в более раннюю дату, а при совпадении дат - в более раннее время.</w:t>
      </w:r>
    </w:p>
    <w:p w:rsidR="00824A21" w:rsidRPr="003016F3" w:rsidRDefault="00824A21" w:rsidP="00824A21">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3016F3">
        <w:rPr>
          <w:rFonts w:ascii="Times New Roman" w:hAnsi="Times New Roman" w:cs="Times New Roman"/>
          <w:sz w:val="28"/>
          <w:szCs w:val="28"/>
        </w:rPr>
        <w:t xml:space="preserve"> По </w:t>
      </w:r>
      <w:proofErr w:type="spellStart"/>
      <w:r w:rsidRPr="003016F3">
        <w:rPr>
          <w:rFonts w:ascii="Times New Roman" w:hAnsi="Times New Roman" w:cs="Times New Roman"/>
          <w:sz w:val="28"/>
          <w:szCs w:val="28"/>
        </w:rPr>
        <w:t>проранжированным</w:t>
      </w:r>
      <w:proofErr w:type="spellEnd"/>
      <w:r w:rsidRPr="003016F3">
        <w:rPr>
          <w:rFonts w:ascii="Times New Roman" w:hAnsi="Times New Roman" w:cs="Times New Roman"/>
          <w:sz w:val="28"/>
          <w:szCs w:val="28"/>
        </w:rPr>
        <w:t xml:space="preserve"> заявкам, которые набрали наибольшее количество баллов, в пределах остатков лимитов бюджетных обязательств, утвержденных на соответствующую форму финансовой поддержки, УЭР дополняет заключения расчетом суммы финансовой поддержки и направляет их в комиссию по развитию малого и среднего предпринимательства, созданную постановлением Администрации (далее - Комиссия).</w:t>
      </w:r>
    </w:p>
    <w:p w:rsidR="00824A21" w:rsidRPr="003016F3" w:rsidRDefault="00824A21" w:rsidP="00824A21">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3016F3">
        <w:rPr>
          <w:rFonts w:ascii="Times New Roman" w:hAnsi="Times New Roman" w:cs="Times New Roman"/>
          <w:sz w:val="28"/>
          <w:szCs w:val="28"/>
        </w:rPr>
        <w:t> Комиссия рассматривает заключения на заседании в дату, указанную в объявлении о проведении отбора в соответствии с пунктом 9 настоящего Порядка.</w:t>
      </w:r>
      <w:r w:rsidRPr="003016F3">
        <w:rPr>
          <w:sz w:val="28"/>
          <w:szCs w:val="28"/>
        </w:rPr>
        <w:t xml:space="preserve"> </w:t>
      </w:r>
    </w:p>
    <w:p w:rsidR="00824A21" w:rsidRPr="003016F3" w:rsidRDefault="00824A21" w:rsidP="00824A21">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3016F3">
        <w:rPr>
          <w:rFonts w:ascii="Times New Roman" w:hAnsi="Times New Roman" w:cs="Times New Roman"/>
          <w:sz w:val="28"/>
          <w:szCs w:val="28"/>
        </w:rPr>
        <w:t> Рассмотрение и оценка заявок на предоставление грантов осуществляется Комиссией, при необходимости, с участием представителя участника отбора - индивидуального предпринимателя (руководителя - для юридического лица) либо иного лица по доверенности.</w:t>
      </w:r>
    </w:p>
    <w:p w:rsidR="00824A21" w:rsidRPr="003016F3" w:rsidRDefault="00824A21" w:rsidP="00824A21">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 Оценка заявок на предоставление грантов проводится на основании следующих критериев отбора получателей грантов:</w:t>
      </w:r>
    </w:p>
    <w:p w:rsidR="00824A21" w:rsidRPr="003016F3" w:rsidRDefault="00824A21" w:rsidP="00824A21">
      <w:pPr>
        <w:autoSpaceDE w:val="0"/>
        <w:autoSpaceDN w:val="0"/>
        <w:adjustRightInd w:val="0"/>
        <w:spacing w:after="0" w:line="240" w:lineRule="auto"/>
        <w:ind w:firstLine="709"/>
        <w:jc w:val="both"/>
        <w:rPr>
          <w:rFonts w:ascii="Times New Roman" w:hAnsi="Times New Roman" w:cs="Times New Roman"/>
          <w:sz w:val="28"/>
          <w:szCs w:val="28"/>
        </w:rPr>
      </w:pPr>
    </w:p>
    <w:tbl>
      <w:tblPr>
        <w:tblW w:w="9776" w:type="dxa"/>
        <w:tblLayout w:type="fixed"/>
        <w:tblCellMar>
          <w:top w:w="102" w:type="dxa"/>
          <w:left w:w="62" w:type="dxa"/>
          <w:bottom w:w="102" w:type="dxa"/>
          <w:right w:w="62" w:type="dxa"/>
        </w:tblCellMar>
        <w:tblLook w:val="0000" w:firstRow="0" w:lastRow="0" w:firstColumn="0" w:lastColumn="0" w:noHBand="0" w:noVBand="0"/>
      </w:tblPr>
      <w:tblGrid>
        <w:gridCol w:w="562"/>
        <w:gridCol w:w="2977"/>
        <w:gridCol w:w="1276"/>
        <w:gridCol w:w="4961"/>
      </w:tblGrid>
      <w:tr w:rsidR="00824A21" w:rsidRPr="003016F3" w:rsidTr="007E323F">
        <w:tc>
          <w:tcPr>
            <w:tcW w:w="562"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w:t>
            </w:r>
          </w:p>
        </w:tc>
        <w:tc>
          <w:tcPr>
            <w:tcW w:w="2977"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tabs>
                <w:tab w:val="left" w:pos="1720"/>
              </w:tabs>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Критерий оценки</w:t>
            </w:r>
          </w:p>
        </w:tc>
        <w:tc>
          <w:tcPr>
            <w:tcW w:w="1276"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Весовое значение</w:t>
            </w:r>
          </w:p>
        </w:tc>
        <w:tc>
          <w:tcPr>
            <w:tcW w:w="4961"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Значение критерия</w:t>
            </w:r>
          </w:p>
        </w:tc>
      </w:tr>
      <w:tr w:rsidR="00824A21" w:rsidRPr="003016F3" w:rsidTr="007E323F">
        <w:tc>
          <w:tcPr>
            <w:tcW w:w="562"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1</w:t>
            </w:r>
          </w:p>
        </w:tc>
        <w:tc>
          <w:tcPr>
            <w:tcW w:w="2977"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Степень детализации реализации бизнес-плана проекта начинающих МСП и  социального предпринимательства в краткосрочной перспективе (до одного года) и обоснованности потребности в финансовых ресурсах для его реализации</w:t>
            </w:r>
          </w:p>
        </w:tc>
        <w:tc>
          <w:tcPr>
            <w:tcW w:w="1276"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0,2</w:t>
            </w:r>
          </w:p>
        </w:tc>
        <w:tc>
          <w:tcPr>
            <w:tcW w:w="4961"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0 - 100 баллов:</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0 - отсутствие детального бизнес-плана и обоснованности потребности в финансовых ресурсах;</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100 - высокая степень детализации бизнес-плана реализации проекта и обоснованности потребности в финансовых ресурсах</w:t>
            </w:r>
          </w:p>
        </w:tc>
      </w:tr>
      <w:tr w:rsidR="00824A21" w:rsidRPr="003016F3" w:rsidTr="007E323F">
        <w:tc>
          <w:tcPr>
            <w:tcW w:w="562"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2</w:t>
            </w:r>
          </w:p>
        </w:tc>
        <w:tc>
          <w:tcPr>
            <w:tcW w:w="2977"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 xml:space="preserve">Степень обеспеченности материально-технической, ресурсной базой для реализации бизнес-плана проекта начинающих МСП и  социального предпринимательства </w:t>
            </w:r>
          </w:p>
        </w:tc>
        <w:tc>
          <w:tcPr>
            <w:tcW w:w="1276"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0,1</w:t>
            </w:r>
          </w:p>
        </w:tc>
        <w:tc>
          <w:tcPr>
            <w:tcW w:w="4961"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0 - 100 баллов:</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0 - отсутствие материально-технической, ресурсной базы для реализации бизнес-плана проекта;</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100 - наличие собственной материально-технической, ресурсной базы для реализации бизнес-плана проекта, подтвержденной документально (копии документов на приобретение основных средств, на аренду помещений, земельных участков, на поставку сырья и материалов и др.)</w:t>
            </w:r>
          </w:p>
        </w:tc>
      </w:tr>
      <w:tr w:rsidR="00824A21" w:rsidRPr="003016F3" w:rsidTr="007E323F">
        <w:tc>
          <w:tcPr>
            <w:tcW w:w="562"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3</w:t>
            </w:r>
          </w:p>
        </w:tc>
        <w:tc>
          <w:tcPr>
            <w:tcW w:w="2977"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Уровень квалификации персонала, реализующего проект начинающих МСП и  в сфере социального предпринимательства</w:t>
            </w:r>
          </w:p>
        </w:tc>
        <w:tc>
          <w:tcPr>
            <w:tcW w:w="1276"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0,2</w:t>
            </w:r>
          </w:p>
        </w:tc>
        <w:tc>
          <w:tcPr>
            <w:tcW w:w="4961"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 xml:space="preserve">0 - 100 баллов: </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0 - отсутствие квалифицированного персонала для реализации бизнес-плана проекта;</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100 - высокий уровень персонала, наличие образования и опыта работы, соответствующих профилю деятельности участника отбора, подтвержденные документально (копии документов по основному персоналу, реализующему проект: дипломов, сертификатов, трудовых книжек и др.)</w:t>
            </w:r>
          </w:p>
        </w:tc>
      </w:tr>
      <w:tr w:rsidR="00824A21" w:rsidRPr="003016F3" w:rsidTr="007E323F">
        <w:tc>
          <w:tcPr>
            <w:tcW w:w="562"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4</w:t>
            </w:r>
          </w:p>
        </w:tc>
        <w:tc>
          <w:tcPr>
            <w:tcW w:w="2977"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Обоснование востребованности товаров (работ, услуг) участника отбора и реализации плана продаж</w:t>
            </w:r>
          </w:p>
        </w:tc>
        <w:tc>
          <w:tcPr>
            <w:tcW w:w="1276"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0,1</w:t>
            </w:r>
          </w:p>
        </w:tc>
        <w:tc>
          <w:tcPr>
            <w:tcW w:w="4961"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 xml:space="preserve">0 - 100 баллов: </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0 - отсутствие анализа рынка;</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100 - наличие подробного анализа рынка и документального подтверждения востребованности товаров (работ, услуг) заявителя (копии договоров на поставку, предварительных договоров и др.)</w:t>
            </w:r>
          </w:p>
        </w:tc>
      </w:tr>
      <w:tr w:rsidR="00824A21" w:rsidRPr="003016F3" w:rsidTr="007E323F">
        <w:tc>
          <w:tcPr>
            <w:tcW w:w="562"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5</w:t>
            </w:r>
          </w:p>
        </w:tc>
        <w:tc>
          <w:tcPr>
            <w:tcW w:w="2977"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Срок окупаемости проекта начинающих МСП и  в сфере социального предпринимательства</w:t>
            </w:r>
          </w:p>
        </w:tc>
        <w:tc>
          <w:tcPr>
            <w:tcW w:w="1276"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0,1</w:t>
            </w:r>
          </w:p>
        </w:tc>
        <w:tc>
          <w:tcPr>
            <w:tcW w:w="4961"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0 - 100 баллов:</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свыше 3 лет - 0 баллов;</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от 1,5 до 3 лет включительно - 50 баллов;</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до 1,5 лет включительно - 100 баллов</w:t>
            </w:r>
          </w:p>
        </w:tc>
      </w:tr>
      <w:tr w:rsidR="00824A21" w:rsidRPr="003016F3" w:rsidTr="007E323F">
        <w:tc>
          <w:tcPr>
            <w:tcW w:w="562"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6</w:t>
            </w:r>
          </w:p>
        </w:tc>
        <w:tc>
          <w:tcPr>
            <w:tcW w:w="2977"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Принятие обязательства по сохранению или созданию новых рабочих мест в год предоставления гранта по сравнению с предшествующим годом.</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jc w:val="center"/>
              <w:rPr>
                <w:rFonts w:ascii="Times New Roman" w:hAnsi="Times New Roman" w:cs="Times New Roman"/>
                <w:sz w:val="28"/>
                <w:szCs w:val="28"/>
              </w:rPr>
            </w:pPr>
            <w:r w:rsidRPr="003016F3">
              <w:rPr>
                <w:rFonts w:ascii="Times New Roman" w:hAnsi="Times New Roman" w:cs="Times New Roman"/>
                <w:sz w:val="28"/>
                <w:szCs w:val="28"/>
              </w:rPr>
              <w:t>0,3</w:t>
            </w:r>
          </w:p>
        </w:tc>
        <w:tc>
          <w:tcPr>
            <w:tcW w:w="4961" w:type="dxa"/>
            <w:tcBorders>
              <w:top w:val="single" w:sz="4" w:space="0" w:color="auto"/>
              <w:left w:val="single" w:sz="4" w:space="0" w:color="auto"/>
              <w:bottom w:val="single" w:sz="4" w:space="0" w:color="auto"/>
              <w:right w:val="single" w:sz="4" w:space="0" w:color="auto"/>
            </w:tcBorders>
          </w:tcPr>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10-50 баллов:</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10 баллов - если участником отбора принимается обязательство по сохранению рабочих мест.</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Далее по 10 баллов за каждое новое рабочее место, но не более 50 баллов.</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proofErr w:type="spellStart"/>
            <w:r w:rsidRPr="003016F3">
              <w:rPr>
                <w:rFonts w:ascii="Times New Roman" w:hAnsi="Times New Roman" w:cs="Times New Roman"/>
                <w:sz w:val="28"/>
                <w:szCs w:val="28"/>
              </w:rPr>
              <w:t>Ri</w:t>
            </w:r>
            <w:proofErr w:type="spellEnd"/>
            <w:r w:rsidRPr="003016F3">
              <w:rPr>
                <w:rFonts w:ascii="Times New Roman" w:hAnsi="Times New Roman" w:cs="Times New Roman"/>
                <w:sz w:val="28"/>
                <w:szCs w:val="28"/>
              </w:rPr>
              <w:t xml:space="preserve"> = 50 баллов, если участником отбора принимается обязательство по созданию 5 или более новых рабочих мест. </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 xml:space="preserve">Количество новых рабочих мест, которые участник отбора принимает обязательство создать в год предоставления гранта, указывается в заявке. </w:t>
            </w:r>
          </w:p>
          <w:p w:rsidR="00824A21" w:rsidRPr="003016F3" w:rsidRDefault="00824A21" w:rsidP="007E323F">
            <w:pPr>
              <w:autoSpaceDE w:val="0"/>
              <w:autoSpaceDN w:val="0"/>
              <w:adjustRightInd w:val="0"/>
              <w:spacing w:after="0" w:line="240" w:lineRule="auto"/>
              <w:rPr>
                <w:rFonts w:ascii="Times New Roman" w:hAnsi="Times New Roman" w:cs="Times New Roman"/>
                <w:sz w:val="28"/>
                <w:szCs w:val="28"/>
              </w:rPr>
            </w:pPr>
            <w:r w:rsidRPr="003016F3">
              <w:rPr>
                <w:rFonts w:ascii="Times New Roman" w:hAnsi="Times New Roman" w:cs="Times New Roman"/>
                <w:sz w:val="28"/>
                <w:szCs w:val="28"/>
              </w:rPr>
              <w:t>Учитывается только численность среднесписочного состава (без внешних совместителей).</w:t>
            </w:r>
          </w:p>
        </w:tc>
      </w:tr>
    </w:tbl>
    <w:p w:rsidR="00824A21" w:rsidRPr="003016F3" w:rsidRDefault="00824A21" w:rsidP="00824A21">
      <w:pPr>
        <w:autoSpaceDE w:val="0"/>
        <w:autoSpaceDN w:val="0"/>
        <w:adjustRightInd w:val="0"/>
        <w:spacing w:after="0" w:line="240" w:lineRule="auto"/>
        <w:ind w:firstLine="709"/>
        <w:jc w:val="both"/>
        <w:rPr>
          <w:rFonts w:ascii="Times New Roman" w:hAnsi="Times New Roman" w:cs="Times New Roman"/>
          <w:sz w:val="28"/>
          <w:szCs w:val="28"/>
        </w:rPr>
      </w:pPr>
      <w:bookmarkStart w:id="3" w:name="_Hlk67864866"/>
      <w:r w:rsidRPr="003016F3">
        <w:rPr>
          <w:rFonts w:ascii="Times New Roman" w:hAnsi="Times New Roman" w:cs="Times New Roman"/>
          <w:sz w:val="28"/>
          <w:szCs w:val="28"/>
        </w:rPr>
        <w:t>Каждой заявке на предоставление грантов присваивается порядковый номер в порядке уменьшения количества баллов. Заявке на предоставление гранта с наибольшим количеством баллов присваивается первый номер, последующие порядковые номера присваиваются заявкам на предоставление грантов в порядке уменьшения количества баллов.</w:t>
      </w:r>
    </w:p>
    <w:p w:rsidR="00824A21" w:rsidRPr="003016F3" w:rsidRDefault="00824A21" w:rsidP="00824A21">
      <w:pPr>
        <w:autoSpaceDE w:val="0"/>
        <w:autoSpaceDN w:val="0"/>
        <w:adjustRightInd w:val="0"/>
        <w:spacing w:after="0" w:line="240" w:lineRule="auto"/>
        <w:ind w:firstLine="709"/>
        <w:jc w:val="both"/>
        <w:rPr>
          <w:rFonts w:ascii="Times New Roman" w:hAnsi="Times New Roman" w:cs="Times New Roman"/>
          <w:sz w:val="28"/>
          <w:szCs w:val="28"/>
        </w:rPr>
      </w:pPr>
      <w:bookmarkStart w:id="4" w:name="_Hlk67865054"/>
      <w:bookmarkEnd w:id="3"/>
      <w:r w:rsidRPr="003016F3">
        <w:rPr>
          <w:rFonts w:ascii="Times New Roman" w:hAnsi="Times New Roman" w:cs="Times New Roman"/>
          <w:sz w:val="28"/>
          <w:szCs w:val="28"/>
        </w:rPr>
        <w:t> В случае наличия заявок на предоставление грантов, имеющих одинаковое количество баллов, более высокий порядковый номер присваивается заявке на предоставление грантов, поступившей в более раннюю дату, а при совпадении дат - в более раннее время</w:t>
      </w:r>
      <w:bookmarkEnd w:id="4"/>
      <w:r w:rsidRPr="003016F3">
        <w:rPr>
          <w:rFonts w:ascii="Times New Roman" w:hAnsi="Times New Roman" w:cs="Times New Roman"/>
          <w:sz w:val="28"/>
          <w:szCs w:val="28"/>
        </w:rPr>
        <w:t xml:space="preserve">. </w:t>
      </w:r>
    </w:p>
    <w:p w:rsidR="00824A21" w:rsidRPr="003016F3" w:rsidRDefault="00824A21" w:rsidP="00824A21">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 xml:space="preserve"> Гранты предоставляются </w:t>
      </w:r>
      <w:bookmarkStart w:id="5" w:name="_Hlk67866449"/>
      <w:r w:rsidRPr="003016F3">
        <w:rPr>
          <w:rFonts w:ascii="Times New Roman" w:hAnsi="Times New Roman" w:cs="Times New Roman"/>
          <w:sz w:val="28"/>
          <w:szCs w:val="28"/>
        </w:rPr>
        <w:t>участникам отбора, заявки которых набрали не менее 15 баллов</w:t>
      </w:r>
      <w:bookmarkEnd w:id="5"/>
      <w:r w:rsidRPr="003016F3">
        <w:rPr>
          <w:rFonts w:ascii="Times New Roman" w:hAnsi="Times New Roman" w:cs="Times New Roman"/>
          <w:sz w:val="28"/>
          <w:szCs w:val="28"/>
        </w:rPr>
        <w:t>.</w:t>
      </w:r>
    </w:p>
    <w:p w:rsidR="00824A21" w:rsidRPr="003016F3" w:rsidRDefault="002E72DA" w:rsidP="00824A21">
      <w:pPr>
        <w:spacing w:before="240" w:after="0" w:line="240" w:lineRule="auto"/>
        <w:jc w:val="both"/>
        <w:rPr>
          <w:rFonts w:ascii="Times New Roman" w:hAnsi="Times New Roman" w:cs="Times New Roman"/>
          <w:sz w:val="28"/>
          <w:szCs w:val="28"/>
        </w:rPr>
      </w:pPr>
      <w:r w:rsidRPr="003016F3">
        <w:rPr>
          <w:rFonts w:ascii="Times New Roman" w:hAnsi="Times New Roman" w:cs="Times New Roman"/>
          <w:sz w:val="28"/>
          <w:szCs w:val="28"/>
        </w:rPr>
        <w:tab/>
      </w:r>
      <w:r w:rsidR="00824A21" w:rsidRPr="003016F3">
        <w:rPr>
          <w:rFonts w:ascii="Times New Roman" w:hAnsi="Times New Roman" w:cs="Times New Roman"/>
          <w:sz w:val="28"/>
          <w:szCs w:val="28"/>
        </w:rPr>
        <w:t>В случае если сумма грантов участников отбора, заявки которых набрали не менее 15 баллов, превышает установленный предельный объем лимита бюджетных обязательств на данную форму финансовой поддержки, гранты предоставляется участникам отбора, заявкам которых присвоен более высокий порядковый номер.</w:t>
      </w:r>
    </w:p>
    <w:p w:rsidR="00523DEF" w:rsidRPr="003016F3" w:rsidRDefault="00523DEF" w:rsidP="00824A21">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b/>
          <w:bCs/>
          <w:sz w:val="28"/>
          <w:szCs w:val="28"/>
          <w:lang w:eastAsia="ru-RU"/>
        </w:rPr>
        <w:t>X. Порядок предоставления разъяснений положений объявления о проведении отбора, даты начала и окончания срока такого предоставления.</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2E72DA" w:rsidRPr="003016F3">
        <w:rPr>
          <w:rFonts w:ascii="Times New Roman" w:eastAsia="Times New Roman" w:hAnsi="Times New Roman" w:cs="Times New Roman"/>
          <w:sz w:val="28"/>
          <w:szCs w:val="28"/>
          <w:lang w:eastAsia="ru-RU"/>
        </w:rPr>
        <w:tab/>
      </w:r>
      <w:r w:rsidRPr="003016F3">
        <w:rPr>
          <w:rFonts w:ascii="Times New Roman" w:eastAsia="Times New Roman" w:hAnsi="Times New Roman" w:cs="Times New Roman"/>
          <w:sz w:val="28"/>
          <w:szCs w:val="28"/>
          <w:lang w:eastAsia="ru-RU"/>
        </w:rPr>
        <w:t xml:space="preserve">Участник отбора может обратиться за разъяснениями положений объявления отбора в письменном виде в адрес </w:t>
      </w:r>
      <w:r w:rsidR="00A90E61" w:rsidRPr="003016F3">
        <w:rPr>
          <w:rFonts w:ascii="Times New Roman" w:eastAsia="Times New Roman" w:hAnsi="Times New Roman" w:cs="Times New Roman"/>
          <w:sz w:val="28"/>
          <w:szCs w:val="28"/>
          <w:lang w:eastAsia="ru-RU"/>
        </w:rPr>
        <w:t>Администраци</w:t>
      </w:r>
      <w:r w:rsidR="008B71D4" w:rsidRPr="003016F3">
        <w:rPr>
          <w:rFonts w:ascii="Times New Roman" w:eastAsia="Times New Roman" w:hAnsi="Times New Roman" w:cs="Times New Roman"/>
          <w:sz w:val="28"/>
          <w:szCs w:val="28"/>
          <w:lang w:eastAsia="ru-RU"/>
        </w:rPr>
        <w:t>и</w:t>
      </w:r>
      <w:r w:rsidRPr="003016F3">
        <w:rPr>
          <w:rFonts w:ascii="Times New Roman" w:eastAsia="Times New Roman" w:hAnsi="Times New Roman" w:cs="Times New Roman"/>
          <w:sz w:val="28"/>
          <w:szCs w:val="28"/>
          <w:lang w:eastAsia="ru-RU"/>
        </w:rPr>
        <w:t>.</w:t>
      </w:r>
    </w:p>
    <w:p w:rsidR="00523DEF" w:rsidRPr="003016F3" w:rsidRDefault="002E72DA"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ab/>
      </w:r>
      <w:r w:rsidR="00523DEF" w:rsidRPr="003016F3">
        <w:rPr>
          <w:rFonts w:ascii="Times New Roman" w:eastAsia="Times New Roman" w:hAnsi="Times New Roman" w:cs="Times New Roman"/>
          <w:sz w:val="28"/>
          <w:szCs w:val="28"/>
          <w:lang w:eastAsia="ru-RU"/>
        </w:rPr>
        <w:t xml:space="preserve">Срок для направления обращений за разъяснениями положений объявления о проведении отбора – с </w:t>
      </w:r>
      <w:r w:rsidR="00E42369" w:rsidRPr="00BC114E">
        <w:rPr>
          <w:rFonts w:ascii="Times New Roman" w:eastAsia="Times New Roman" w:hAnsi="Times New Roman" w:cs="Times New Roman"/>
          <w:sz w:val="28"/>
          <w:szCs w:val="28"/>
          <w:u w:val="single"/>
          <w:lang w:eastAsia="ru-RU"/>
        </w:rPr>
        <w:t>18</w:t>
      </w:r>
      <w:r w:rsidR="00523DEF" w:rsidRPr="00BC114E">
        <w:rPr>
          <w:rFonts w:ascii="Times New Roman" w:eastAsia="Times New Roman" w:hAnsi="Times New Roman" w:cs="Times New Roman"/>
          <w:sz w:val="28"/>
          <w:szCs w:val="28"/>
          <w:u w:val="single"/>
          <w:lang w:eastAsia="ru-RU"/>
        </w:rPr>
        <w:t>.</w:t>
      </w:r>
      <w:r w:rsidR="00E42369" w:rsidRPr="00BC114E">
        <w:rPr>
          <w:rFonts w:ascii="Times New Roman" w:eastAsia="Times New Roman" w:hAnsi="Times New Roman" w:cs="Times New Roman"/>
          <w:sz w:val="28"/>
          <w:szCs w:val="28"/>
          <w:u w:val="single"/>
          <w:lang w:eastAsia="ru-RU"/>
        </w:rPr>
        <w:t>05</w:t>
      </w:r>
      <w:r w:rsidR="00523DEF" w:rsidRPr="00BC114E">
        <w:rPr>
          <w:rFonts w:ascii="Times New Roman" w:eastAsia="Times New Roman" w:hAnsi="Times New Roman" w:cs="Times New Roman"/>
          <w:sz w:val="28"/>
          <w:szCs w:val="28"/>
          <w:u w:val="single"/>
          <w:lang w:eastAsia="ru-RU"/>
        </w:rPr>
        <w:t>.202</w:t>
      </w:r>
      <w:r w:rsidR="00E42369" w:rsidRPr="00BC114E">
        <w:rPr>
          <w:rFonts w:ascii="Times New Roman" w:eastAsia="Times New Roman" w:hAnsi="Times New Roman" w:cs="Times New Roman"/>
          <w:sz w:val="28"/>
          <w:szCs w:val="28"/>
          <w:u w:val="single"/>
          <w:lang w:eastAsia="ru-RU"/>
        </w:rPr>
        <w:t>2</w:t>
      </w:r>
      <w:r w:rsidR="00523DEF" w:rsidRPr="00BC114E">
        <w:rPr>
          <w:rFonts w:ascii="Times New Roman" w:eastAsia="Times New Roman" w:hAnsi="Times New Roman" w:cs="Times New Roman"/>
          <w:sz w:val="28"/>
          <w:szCs w:val="28"/>
          <w:u w:val="single"/>
          <w:lang w:eastAsia="ru-RU"/>
        </w:rPr>
        <w:t xml:space="preserve"> по </w:t>
      </w:r>
      <w:r w:rsidR="001A0CBF" w:rsidRPr="00BC114E">
        <w:rPr>
          <w:rFonts w:ascii="Times New Roman" w:eastAsia="Times New Roman" w:hAnsi="Times New Roman" w:cs="Times New Roman"/>
          <w:sz w:val="28"/>
          <w:szCs w:val="28"/>
          <w:u w:val="single"/>
          <w:lang w:eastAsia="ru-RU"/>
        </w:rPr>
        <w:t>24.</w:t>
      </w:r>
      <w:r w:rsidR="00E42369" w:rsidRPr="00BC114E">
        <w:rPr>
          <w:rFonts w:ascii="Times New Roman" w:eastAsia="Times New Roman" w:hAnsi="Times New Roman" w:cs="Times New Roman"/>
          <w:sz w:val="28"/>
          <w:szCs w:val="28"/>
          <w:u w:val="single"/>
          <w:lang w:eastAsia="ru-RU"/>
        </w:rPr>
        <w:t>05</w:t>
      </w:r>
      <w:r w:rsidR="00523DEF" w:rsidRPr="00BC114E">
        <w:rPr>
          <w:rFonts w:ascii="Times New Roman" w:eastAsia="Times New Roman" w:hAnsi="Times New Roman" w:cs="Times New Roman"/>
          <w:sz w:val="28"/>
          <w:szCs w:val="28"/>
          <w:u w:val="single"/>
          <w:lang w:eastAsia="ru-RU"/>
        </w:rPr>
        <w:t>.202</w:t>
      </w:r>
      <w:r w:rsidR="00E42369" w:rsidRPr="00BC114E">
        <w:rPr>
          <w:rFonts w:ascii="Times New Roman" w:eastAsia="Times New Roman" w:hAnsi="Times New Roman" w:cs="Times New Roman"/>
          <w:sz w:val="28"/>
          <w:szCs w:val="28"/>
          <w:u w:val="single"/>
          <w:lang w:eastAsia="ru-RU"/>
        </w:rPr>
        <w:t>2</w:t>
      </w:r>
      <w:r w:rsidR="00BC114E" w:rsidRPr="00BC114E">
        <w:rPr>
          <w:rFonts w:ascii="Times New Roman" w:eastAsia="Times New Roman" w:hAnsi="Times New Roman" w:cs="Times New Roman"/>
          <w:sz w:val="28"/>
          <w:szCs w:val="28"/>
          <w:u w:val="single"/>
          <w:lang w:eastAsia="ru-RU"/>
        </w:rPr>
        <w:t>г</w:t>
      </w:r>
      <w:r w:rsidR="00523DEF" w:rsidRPr="006454E3">
        <w:rPr>
          <w:rFonts w:ascii="Times New Roman" w:eastAsia="Times New Roman" w:hAnsi="Times New Roman" w:cs="Times New Roman"/>
          <w:sz w:val="28"/>
          <w:szCs w:val="28"/>
          <w:lang w:eastAsia="ru-RU"/>
        </w:rPr>
        <w:t>.</w:t>
      </w:r>
    </w:p>
    <w:p w:rsidR="00523DEF" w:rsidRPr="003016F3" w:rsidRDefault="002E72DA"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ab/>
      </w:r>
      <w:r w:rsidR="00523DEF" w:rsidRPr="003016F3">
        <w:rPr>
          <w:rFonts w:ascii="Times New Roman" w:eastAsia="Times New Roman" w:hAnsi="Times New Roman" w:cs="Times New Roman"/>
          <w:sz w:val="28"/>
          <w:szCs w:val="28"/>
          <w:lang w:eastAsia="ru-RU"/>
        </w:rPr>
        <w:t>Ответ предоставляется в письменном виде по адресу, указанному в обращении, в течение 4 рабочих дней с момента регистрации письменного обращения.</w:t>
      </w:r>
    </w:p>
    <w:p w:rsidR="00523DEF" w:rsidRPr="003016F3" w:rsidRDefault="00523DEF" w:rsidP="00523DEF">
      <w:pPr>
        <w:spacing w:before="240" w:after="0" w:line="240" w:lineRule="auto"/>
        <w:jc w:val="both"/>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XI. Срок, в течение которого победитель отбора должен подписать соглашение о предоставлении субсидии (гранта).</w:t>
      </w:r>
    </w:p>
    <w:p w:rsidR="00687ADD" w:rsidRPr="003016F3" w:rsidRDefault="00687ADD" w:rsidP="001A0CBF">
      <w:pPr>
        <w:autoSpaceDE w:val="0"/>
        <w:autoSpaceDN w:val="0"/>
        <w:adjustRightInd w:val="0"/>
        <w:spacing w:after="0" w:line="240" w:lineRule="auto"/>
        <w:ind w:firstLine="709"/>
        <w:jc w:val="both"/>
        <w:rPr>
          <w:rFonts w:ascii="Times New Roman" w:hAnsi="Times New Roman" w:cs="Times New Roman"/>
          <w:sz w:val="28"/>
          <w:szCs w:val="28"/>
        </w:rPr>
      </w:pPr>
    </w:p>
    <w:p w:rsidR="001A0CBF" w:rsidRPr="003016F3" w:rsidRDefault="001A0CBF" w:rsidP="001A0CBF">
      <w:pPr>
        <w:autoSpaceDE w:val="0"/>
        <w:autoSpaceDN w:val="0"/>
        <w:adjustRightInd w:val="0"/>
        <w:spacing w:after="0" w:line="240" w:lineRule="auto"/>
        <w:ind w:firstLine="709"/>
        <w:jc w:val="both"/>
        <w:rPr>
          <w:rFonts w:ascii="Times New Roman" w:hAnsi="Times New Roman" w:cs="Times New Roman"/>
          <w:sz w:val="28"/>
          <w:szCs w:val="28"/>
        </w:rPr>
      </w:pPr>
      <w:r w:rsidRPr="003016F3">
        <w:rPr>
          <w:rFonts w:ascii="Times New Roman" w:hAnsi="Times New Roman" w:cs="Times New Roman"/>
          <w:sz w:val="28"/>
          <w:szCs w:val="28"/>
        </w:rPr>
        <w:t>Администрация заключает с получателем субсидии (гранта) соглашение (договор) о предоставлении субсидии (гранта) (далее – соглашение) в течение 5 рабочих дней со дня принятия решения о предоставлении субсидии (гранта).</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XII. Условия признания победителя отбора уклонившимся от заключения соглашения.</w:t>
      </w:r>
    </w:p>
    <w:p w:rsidR="00687ADD" w:rsidRPr="003016F3" w:rsidRDefault="00523DEF" w:rsidP="00523DEF">
      <w:pPr>
        <w:spacing w:before="240" w:after="0" w:line="240" w:lineRule="auto"/>
        <w:jc w:val="both"/>
        <w:rPr>
          <w:rFonts w:ascii="Times New Roman" w:hAnsi="Times New Roman" w:cs="Times New Roman"/>
          <w:sz w:val="28"/>
          <w:szCs w:val="28"/>
        </w:rPr>
      </w:pPr>
      <w:r w:rsidRPr="003016F3">
        <w:rPr>
          <w:rFonts w:ascii="Times New Roman" w:eastAsia="Times New Roman" w:hAnsi="Times New Roman" w:cs="Times New Roman"/>
          <w:sz w:val="28"/>
          <w:szCs w:val="28"/>
          <w:lang w:eastAsia="ru-RU"/>
        </w:rPr>
        <w:t> </w:t>
      </w:r>
      <w:r w:rsidR="002E72DA" w:rsidRPr="003016F3">
        <w:rPr>
          <w:rFonts w:ascii="Times New Roman" w:eastAsia="Times New Roman" w:hAnsi="Times New Roman" w:cs="Times New Roman"/>
          <w:sz w:val="28"/>
          <w:szCs w:val="28"/>
          <w:lang w:eastAsia="ru-RU"/>
        </w:rPr>
        <w:tab/>
      </w:r>
      <w:r w:rsidR="00687ADD" w:rsidRPr="003016F3">
        <w:rPr>
          <w:rFonts w:ascii="Times New Roman" w:hAnsi="Times New Roman" w:cs="Times New Roman"/>
          <w:sz w:val="28"/>
          <w:szCs w:val="28"/>
        </w:rPr>
        <w:t>В случае не подписания соглашения получателем субсидии (гранта) в течение 5 рабочих дней со дня принятия решения о предоставлении субсидии (гранта), получатель субсидии (гранта) считается уклонившимся от заключения соглашения.</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sz w:val="28"/>
          <w:szCs w:val="28"/>
          <w:lang w:eastAsia="ru-RU"/>
        </w:rPr>
        <w:t>XIII. Дата размещения результатов отбора на едином портале и официальном сайте.</w:t>
      </w:r>
    </w:p>
    <w:p w:rsidR="00523DEF" w:rsidRPr="003016F3" w:rsidRDefault="00523DEF" w:rsidP="00523DEF">
      <w:pPr>
        <w:spacing w:before="240" w:after="0" w:line="240" w:lineRule="auto"/>
        <w:jc w:val="both"/>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w:t>
      </w:r>
      <w:r w:rsidR="002E72DA" w:rsidRPr="003016F3">
        <w:rPr>
          <w:rFonts w:ascii="Times New Roman" w:eastAsia="Times New Roman" w:hAnsi="Times New Roman" w:cs="Times New Roman"/>
          <w:sz w:val="28"/>
          <w:szCs w:val="28"/>
          <w:lang w:eastAsia="ru-RU"/>
        </w:rPr>
        <w:tab/>
      </w:r>
      <w:r w:rsidRPr="003016F3">
        <w:rPr>
          <w:rFonts w:ascii="Times New Roman" w:eastAsia="Times New Roman" w:hAnsi="Times New Roman" w:cs="Times New Roman"/>
          <w:sz w:val="28"/>
          <w:szCs w:val="28"/>
          <w:lang w:eastAsia="ru-RU"/>
        </w:rPr>
        <w:t xml:space="preserve">Результаты отбора размещаются  на официальном сайте </w:t>
      </w:r>
      <w:r w:rsidR="001D57ED" w:rsidRPr="003016F3">
        <w:rPr>
          <w:rFonts w:ascii="Times New Roman" w:eastAsia="Times New Roman" w:hAnsi="Times New Roman" w:cs="Times New Roman"/>
          <w:sz w:val="28"/>
          <w:szCs w:val="28"/>
          <w:lang w:eastAsia="ru-RU"/>
        </w:rPr>
        <w:t>Администрации</w:t>
      </w:r>
      <w:r w:rsidRPr="003016F3">
        <w:rPr>
          <w:rFonts w:ascii="Times New Roman" w:eastAsia="Times New Roman" w:hAnsi="Times New Roman" w:cs="Times New Roman"/>
          <w:sz w:val="28"/>
          <w:szCs w:val="28"/>
          <w:lang w:eastAsia="ru-RU"/>
        </w:rPr>
        <w:t xml:space="preserve"> (</w:t>
      </w:r>
      <w:hyperlink r:id="rId8" w:history="1">
        <w:r w:rsidR="005733B4" w:rsidRPr="00BC114E">
          <w:rPr>
            <w:rStyle w:val="a5"/>
            <w:rFonts w:ascii="Times New Roman" w:eastAsia="Times New Roman" w:hAnsi="Times New Roman" w:cs="Times New Roman"/>
            <w:sz w:val="28"/>
            <w:szCs w:val="28"/>
            <w:lang w:eastAsia="ru-RU"/>
          </w:rPr>
          <w:t>http://</w:t>
        </w:r>
        <w:r w:rsidR="005A71E2" w:rsidRPr="00BC114E">
          <w:rPr>
            <w:rStyle w:val="a5"/>
            <w:rFonts w:ascii="Times New Roman" w:eastAsia="Times New Roman" w:hAnsi="Times New Roman" w:cs="Times New Roman"/>
            <w:sz w:val="28"/>
            <w:szCs w:val="28"/>
            <w:lang w:val="en-US" w:eastAsia="ru-RU"/>
          </w:rPr>
          <w:t>bolotnoe</w:t>
        </w:r>
        <w:r w:rsidR="005733B4" w:rsidRPr="00BC114E">
          <w:rPr>
            <w:rStyle w:val="a5"/>
            <w:rFonts w:ascii="Times New Roman" w:eastAsia="Times New Roman" w:hAnsi="Times New Roman" w:cs="Times New Roman"/>
            <w:sz w:val="28"/>
            <w:szCs w:val="28"/>
            <w:lang w:eastAsia="ru-RU"/>
          </w:rPr>
          <w:t>.nso.ru/</w:t>
        </w:r>
      </w:hyperlink>
      <w:r w:rsidRPr="003016F3">
        <w:rPr>
          <w:rFonts w:ascii="Times New Roman" w:eastAsia="Times New Roman" w:hAnsi="Times New Roman" w:cs="Times New Roman"/>
          <w:sz w:val="28"/>
          <w:szCs w:val="28"/>
          <w:lang w:eastAsia="ru-RU"/>
        </w:rPr>
        <w:t>) и едином портале бюджетной системы РФ (</w:t>
      </w:r>
      <w:hyperlink r:id="rId9" w:history="1">
        <w:r w:rsidR="000C284C" w:rsidRPr="003016F3">
          <w:rPr>
            <w:rStyle w:val="a5"/>
            <w:rFonts w:ascii="Times New Roman" w:eastAsia="Times New Roman" w:hAnsi="Times New Roman" w:cs="Times New Roman"/>
            <w:sz w:val="28"/>
            <w:szCs w:val="28"/>
            <w:lang w:eastAsia="ru-RU"/>
          </w:rPr>
          <w:t>http://budget.gov.ru/</w:t>
        </w:r>
      </w:hyperlink>
      <w:r w:rsidRPr="003016F3">
        <w:rPr>
          <w:rFonts w:ascii="Times New Roman" w:eastAsia="Times New Roman" w:hAnsi="Times New Roman" w:cs="Times New Roman"/>
          <w:sz w:val="28"/>
          <w:szCs w:val="28"/>
          <w:lang w:eastAsia="ru-RU"/>
        </w:rPr>
        <w:t xml:space="preserve">) не позднее </w:t>
      </w:r>
      <w:r w:rsidR="005A71E2" w:rsidRPr="003016F3">
        <w:rPr>
          <w:rFonts w:ascii="Times New Roman" w:eastAsia="Times New Roman" w:hAnsi="Times New Roman" w:cs="Times New Roman"/>
          <w:sz w:val="28"/>
          <w:szCs w:val="28"/>
          <w:lang w:eastAsia="ru-RU"/>
        </w:rPr>
        <w:t>01.07.</w:t>
      </w:r>
      <w:r w:rsidRPr="003016F3">
        <w:rPr>
          <w:rFonts w:ascii="Times New Roman" w:eastAsia="Times New Roman" w:hAnsi="Times New Roman" w:cs="Times New Roman"/>
          <w:sz w:val="28"/>
          <w:szCs w:val="28"/>
          <w:lang w:eastAsia="ru-RU"/>
        </w:rPr>
        <w:t>202</w:t>
      </w:r>
      <w:r w:rsidR="00E42369" w:rsidRPr="003016F3">
        <w:rPr>
          <w:rFonts w:ascii="Times New Roman" w:eastAsia="Times New Roman" w:hAnsi="Times New Roman" w:cs="Times New Roman"/>
          <w:sz w:val="28"/>
          <w:szCs w:val="28"/>
          <w:lang w:eastAsia="ru-RU"/>
        </w:rPr>
        <w:t>2</w:t>
      </w:r>
      <w:r w:rsidR="005A71E2" w:rsidRPr="003016F3">
        <w:rPr>
          <w:rFonts w:ascii="Times New Roman" w:eastAsia="Times New Roman" w:hAnsi="Times New Roman" w:cs="Times New Roman"/>
          <w:sz w:val="28"/>
          <w:szCs w:val="28"/>
          <w:lang w:eastAsia="ru-RU"/>
        </w:rPr>
        <w:t>г</w:t>
      </w:r>
      <w:r w:rsidRPr="003016F3">
        <w:rPr>
          <w:rFonts w:ascii="Times New Roman" w:eastAsia="Times New Roman" w:hAnsi="Times New Roman" w:cs="Times New Roman"/>
          <w:sz w:val="28"/>
          <w:szCs w:val="28"/>
          <w:lang w:eastAsia="ru-RU"/>
        </w:rPr>
        <w:t>.</w:t>
      </w:r>
    </w:p>
    <w:p w:rsidR="00523DEF" w:rsidRPr="003016F3" w:rsidRDefault="00523DEF" w:rsidP="002E72DA">
      <w:pPr>
        <w:spacing w:before="240" w:after="0" w:line="240" w:lineRule="auto"/>
        <w:jc w:val="both"/>
        <w:rPr>
          <w:rFonts w:ascii="Times New Roman" w:eastAsia="Times New Roman" w:hAnsi="Times New Roman" w:cs="Times New Roman"/>
          <w:b/>
          <w:bCs/>
          <w:color w:val="3F4758"/>
          <w:sz w:val="28"/>
          <w:szCs w:val="28"/>
          <w:lang w:eastAsia="ru-RU"/>
        </w:rPr>
      </w:pPr>
      <w:r w:rsidRPr="003016F3">
        <w:rPr>
          <w:rFonts w:ascii="Times New Roman" w:eastAsia="Times New Roman" w:hAnsi="Times New Roman" w:cs="Times New Roman"/>
          <w:sz w:val="28"/>
          <w:szCs w:val="28"/>
          <w:lang w:eastAsia="ru-RU"/>
        </w:rPr>
        <w:t> </w:t>
      </w:r>
      <w:r w:rsidRPr="003016F3">
        <w:rPr>
          <w:rFonts w:ascii="Times New Roman" w:eastAsia="Times New Roman" w:hAnsi="Times New Roman" w:cs="Times New Roman"/>
          <w:b/>
          <w:bCs/>
          <w:color w:val="3F4758"/>
          <w:sz w:val="28"/>
          <w:szCs w:val="28"/>
          <w:lang w:eastAsia="ru-RU"/>
        </w:rPr>
        <w:t>Дополнительная информация о конкурсе:</w:t>
      </w:r>
    </w:p>
    <w:p w:rsidR="00523DEF" w:rsidRPr="003016F3" w:rsidRDefault="00523DEF" w:rsidP="00523DEF">
      <w:pPr>
        <w:spacing w:after="0" w:line="240" w:lineRule="auto"/>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b/>
          <w:bCs/>
          <w:sz w:val="28"/>
          <w:szCs w:val="28"/>
          <w:lang w:eastAsia="ru-RU"/>
        </w:rPr>
        <w:t>Статус: </w:t>
      </w:r>
    </w:p>
    <w:p w:rsidR="00523DEF" w:rsidRPr="003016F3" w:rsidRDefault="00523DEF" w:rsidP="00523DEF">
      <w:pPr>
        <w:spacing w:after="0" w:line="240" w:lineRule="auto"/>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Объявлен</w:t>
      </w:r>
    </w:p>
    <w:p w:rsidR="00523DEF" w:rsidRPr="003016F3" w:rsidRDefault="00523DEF" w:rsidP="00523DEF">
      <w:pPr>
        <w:spacing w:after="0" w:line="240" w:lineRule="auto"/>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b/>
          <w:bCs/>
          <w:sz w:val="28"/>
          <w:szCs w:val="28"/>
          <w:lang w:eastAsia="ru-RU"/>
        </w:rPr>
        <w:t>Дата публикации: </w:t>
      </w:r>
    </w:p>
    <w:p w:rsidR="00523DEF" w:rsidRPr="003016F3" w:rsidRDefault="005A71E2" w:rsidP="00523DEF">
      <w:pPr>
        <w:spacing w:after="0" w:line="240" w:lineRule="auto"/>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17</w:t>
      </w:r>
      <w:r w:rsidR="00523DEF" w:rsidRPr="003016F3">
        <w:rPr>
          <w:rFonts w:ascii="Times New Roman" w:eastAsia="Times New Roman" w:hAnsi="Times New Roman" w:cs="Times New Roman"/>
          <w:sz w:val="28"/>
          <w:szCs w:val="28"/>
          <w:lang w:eastAsia="ru-RU"/>
        </w:rPr>
        <w:t xml:space="preserve"> </w:t>
      </w:r>
      <w:r w:rsidR="00E42369" w:rsidRPr="003016F3">
        <w:rPr>
          <w:rFonts w:ascii="Times New Roman" w:eastAsia="Times New Roman" w:hAnsi="Times New Roman" w:cs="Times New Roman"/>
          <w:sz w:val="28"/>
          <w:szCs w:val="28"/>
          <w:lang w:eastAsia="ru-RU"/>
        </w:rPr>
        <w:t xml:space="preserve">апреля </w:t>
      </w:r>
      <w:r w:rsidR="00523DEF" w:rsidRPr="003016F3">
        <w:rPr>
          <w:rFonts w:ascii="Times New Roman" w:eastAsia="Times New Roman" w:hAnsi="Times New Roman" w:cs="Times New Roman"/>
          <w:sz w:val="28"/>
          <w:szCs w:val="28"/>
          <w:lang w:eastAsia="ru-RU"/>
        </w:rPr>
        <w:t>202</w:t>
      </w:r>
      <w:r w:rsidR="00E42369" w:rsidRPr="003016F3">
        <w:rPr>
          <w:rFonts w:ascii="Times New Roman" w:eastAsia="Times New Roman" w:hAnsi="Times New Roman" w:cs="Times New Roman"/>
          <w:sz w:val="28"/>
          <w:szCs w:val="28"/>
          <w:lang w:eastAsia="ru-RU"/>
        </w:rPr>
        <w:t>2</w:t>
      </w:r>
      <w:bookmarkStart w:id="6" w:name="_GoBack"/>
      <w:bookmarkEnd w:id="6"/>
    </w:p>
    <w:p w:rsidR="00523DEF" w:rsidRPr="003016F3" w:rsidRDefault="00523DEF" w:rsidP="00523DEF">
      <w:pPr>
        <w:spacing w:after="0" w:line="240" w:lineRule="auto"/>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b/>
          <w:bCs/>
          <w:sz w:val="28"/>
          <w:szCs w:val="28"/>
          <w:lang w:eastAsia="ru-RU"/>
        </w:rPr>
        <w:t>Дата начала приема заявок: </w:t>
      </w:r>
    </w:p>
    <w:p w:rsidR="00523DEF" w:rsidRPr="003016F3" w:rsidRDefault="00E42369" w:rsidP="00523DEF">
      <w:pPr>
        <w:spacing w:after="0" w:line="240" w:lineRule="auto"/>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18</w:t>
      </w:r>
      <w:r w:rsidR="00523DEF" w:rsidRPr="003016F3">
        <w:rPr>
          <w:rFonts w:ascii="Times New Roman" w:eastAsia="Times New Roman" w:hAnsi="Times New Roman" w:cs="Times New Roman"/>
          <w:sz w:val="28"/>
          <w:szCs w:val="28"/>
          <w:lang w:eastAsia="ru-RU"/>
        </w:rPr>
        <w:t xml:space="preserve"> </w:t>
      </w:r>
      <w:r w:rsidRPr="003016F3">
        <w:rPr>
          <w:rFonts w:ascii="Times New Roman" w:eastAsia="Times New Roman" w:hAnsi="Times New Roman" w:cs="Times New Roman"/>
          <w:sz w:val="28"/>
          <w:szCs w:val="28"/>
          <w:lang w:eastAsia="ru-RU"/>
        </w:rPr>
        <w:t xml:space="preserve">апреля </w:t>
      </w:r>
      <w:r w:rsidR="00523DEF" w:rsidRPr="003016F3">
        <w:rPr>
          <w:rFonts w:ascii="Times New Roman" w:eastAsia="Times New Roman" w:hAnsi="Times New Roman" w:cs="Times New Roman"/>
          <w:sz w:val="28"/>
          <w:szCs w:val="28"/>
          <w:lang w:eastAsia="ru-RU"/>
        </w:rPr>
        <w:t>202</w:t>
      </w:r>
      <w:r w:rsidRPr="003016F3">
        <w:rPr>
          <w:rFonts w:ascii="Times New Roman" w:eastAsia="Times New Roman" w:hAnsi="Times New Roman" w:cs="Times New Roman"/>
          <w:sz w:val="28"/>
          <w:szCs w:val="28"/>
          <w:lang w:eastAsia="ru-RU"/>
        </w:rPr>
        <w:t>2</w:t>
      </w:r>
    </w:p>
    <w:p w:rsidR="00523DEF" w:rsidRPr="003016F3" w:rsidRDefault="00523DEF" w:rsidP="00523DEF">
      <w:pPr>
        <w:spacing w:after="0" w:line="240" w:lineRule="auto"/>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b/>
          <w:bCs/>
          <w:sz w:val="28"/>
          <w:szCs w:val="28"/>
          <w:lang w:eastAsia="ru-RU"/>
        </w:rPr>
        <w:t>Дата окончания приема заявок: </w:t>
      </w:r>
    </w:p>
    <w:p w:rsidR="00E42369" w:rsidRPr="003016F3" w:rsidRDefault="00523DEF" w:rsidP="00523DEF">
      <w:pPr>
        <w:spacing w:after="0" w:line="240" w:lineRule="auto"/>
        <w:rPr>
          <w:rFonts w:ascii="Times New Roman" w:eastAsia="Times New Roman" w:hAnsi="Times New Roman" w:cs="Times New Roman"/>
          <w:sz w:val="28"/>
          <w:szCs w:val="28"/>
          <w:lang w:eastAsia="ru-RU"/>
        </w:rPr>
      </w:pPr>
      <w:r w:rsidRPr="003016F3">
        <w:rPr>
          <w:rFonts w:ascii="Times New Roman" w:eastAsia="Times New Roman" w:hAnsi="Times New Roman" w:cs="Times New Roman"/>
          <w:sz w:val="28"/>
          <w:szCs w:val="28"/>
          <w:lang w:eastAsia="ru-RU"/>
        </w:rPr>
        <w:t xml:space="preserve"> </w:t>
      </w:r>
      <w:r w:rsidR="005A71E2" w:rsidRPr="003016F3">
        <w:rPr>
          <w:rFonts w:ascii="Times New Roman" w:eastAsia="Times New Roman" w:hAnsi="Times New Roman" w:cs="Times New Roman"/>
          <w:sz w:val="28"/>
          <w:szCs w:val="28"/>
          <w:lang w:eastAsia="ru-RU"/>
        </w:rPr>
        <w:t>16 июня</w:t>
      </w:r>
      <w:r w:rsidRPr="003016F3">
        <w:rPr>
          <w:rFonts w:ascii="Times New Roman" w:eastAsia="Times New Roman" w:hAnsi="Times New Roman" w:cs="Times New Roman"/>
          <w:sz w:val="28"/>
          <w:szCs w:val="28"/>
          <w:lang w:eastAsia="ru-RU"/>
        </w:rPr>
        <w:t xml:space="preserve"> 202</w:t>
      </w:r>
      <w:r w:rsidR="00E42369" w:rsidRPr="003016F3">
        <w:rPr>
          <w:rFonts w:ascii="Times New Roman" w:eastAsia="Times New Roman" w:hAnsi="Times New Roman" w:cs="Times New Roman"/>
          <w:sz w:val="28"/>
          <w:szCs w:val="28"/>
          <w:lang w:eastAsia="ru-RU"/>
        </w:rPr>
        <w:t>2</w:t>
      </w:r>
    </w:p>
    <w:p w:rsidR="00523DEF" w:rsidRPr="003016F3" w:rsidRDefault="00523DEF" w:rsidP="00523DEF">
      <w:pPr>
        <w:spacing w:after="0" w:line="240" w:lineRule="auto"/>
        <w:rPr>
          <w:rFonts w:ascii="Times New Roman" w:eastAsia="Times New Roman" w:hAnsi="Times New Roman" w:cs="Times New Roman"/>
          <w:b/>
          <w:bCs/>
          <w:sz w:val="28"/>
          <w:szCs w:val="28"/>
          <w:lang w:eastAsia="ru-RU"/>
        </w:rPr>
      </w:pPr>
      <w:r w:rsidRPr="003016F3">
        <w:rPr>
          <w:rFonts w:ascii="Times New Roman" w:eastAsia="Times New Roman" w:hAnsi="Times New Roman" w:cs="Times New Roman"/>
          <w:b/>
          <w:bCs/>
          <w:sz w:val="28"/>
          <w:szCs w:val="28"/>
          <w:lang w:eastAsia="ru-RU"/>
        </w:rPr>
        <w:t>Дата проведения: </w:t>
      </w:r>
    </w:p>
    <w:p w:rsidR="00F157AF" w:rsidRPr="003016F3" w:rsidRDefault="00E42369" w:rsidP="002E72DA">
      <w:pPr>
        <w:spacing w:after="0" w:line="240" w:lineRule="auto"/>
        <w:rPr>
          <w:sz w:val="28"/>
          <w:szCs w:val="28"/>
        </w:rPr>
      </w:pPr>
      <w:r w:rsidRPr="003016F3">
        <w:rPr>
          <w:rFonts w:ascii="Times New Roman" w:eastAsia="Times New Roman" w:hAnsi="Times New Roman" w:cs="Times New Roman"/>
          <w:sz w:val="28"/>
          <w:szCs w:val="28"/>
          <w:lang w:eastAsia="ru-RU"/>
        </w:rPr>
        <w:t>2</w:t>
      </w:r>
      <w:r w:rsidR="005A71E2" w:rsidRPr="003016F3">
        <w:rPr>
          <w:rFonts w:ascii="Times New Roman" w:eastAsia="Times New Roman" w:hAnsi="Times New Roman" w:cs="Times New Roman"/>
          <w:sz w:val="28"/>
          <w:szCs w:val="28"/>
          <w:lang w:eastAsia="ru-RU"/>
        </w:rPr>
        <w:t>4</w:t>
      </w:r>
      <w:r w:rsidR="00523DEF" w:rsidRPr="003016F3">
        <w:rPr>
          <w:rFonts w:ascii="Times New Roman" w:eastAsia="Times New Roman" w:hAnsi="Times New Roman" w:cs="Times New Roman"/>
          <w:sz w:val="28"/>
          <w:szCs w:val="28"/>
          <w:lang w:eastAsia="ru-RU"/>
        </w:rPr>
        <w:t xml:space="preserve"> </w:t>
      </w:r>
      <w:r w:rsidR="005A71E2" w:rsidRPr="003016F3">
        <w:rPr>
          <w:rFonts w:ascii="Times New Roman" w:eastAsia="Times New Roman" w:hAnsi="Times New Roman" w:cs="Times New Roman"/>
          <w:sz w:val="28"/>
          <w:szCs w:val="28"/>
          <w:lang w:eastAsia="ru-RU"/>
        </w:rPr>
        <w:t>июня</w:t>
      </w:r>
      <w:r w:rsidRPr="003016F3">
        <w:rPr>
          <w:rFonts w:ascii="Times New Roman" w:eastAsia="Times New Roman" w:hAnsi="Times New Roman" w:cs="Times New Roman"/>
          <w:sz w:val="28"/>
          <w:szCs w:val="28"/>
          <w:lang w:eastAsia="ru-RU"/>
        </w:rPr>
        <w:t xml:space="preserve"> </w:t>
      </w:r>
      <w:r w:rsidR="00523DEF" w:rsidRPr="003016F3">
        <w:rPr>
          <w:rFonts w:ascii="Times New Roman" w:eastAsia="Times New Roman" w:hAnsi="Times New Roman" w:cs="Times New Roman"/>
          <w:sz w:val="28"/>
          <w:szCs w:val="28"/>
          <w:lang w:eastAsia="ru-RU"/>
        </w:rPr>
        <w:t>202</w:t>
      </w:r>
      <w:r w:rsidRPr="003016F3">
        <w:rPr>
          <w:rFonts w:ascii="Times New Roman" w:eastAsia="Times New Roman" w:hAnsi="Times New Roman" w:cs="Times New Roman"/>
          <w:sz w:val="28"/>
          <w:szCs w:val="28"/>
          <w:lang w:eastAsia="ru-RU"/>
        </w:rPr>
        <w:t>2</w:t>
      </w:r>
    </w:p>
    <w:sectPr w:rsidR="00F157AF" w:rsidRPr="003016F3" w:rsidSect="005A71E2">
      <w:pgSz w:w="11906" w:h="16838"/>
      <w:pgMar w:top="568"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950"/>
    <w:rsid w:val="0006293C"/>
    <w:rsid w:val="000709D7"/>
    <w:rsid w:val="0008216E"/>
    <w:rsid w:val="000B2514"/>
    <w:rsid w:val="000C1567"/>
    <w:rsid w:val="000C284C"/>
    <w:rsid w:val="0012563C"/>
    <w:rsid w:val="00172CF0"/>
    <w:rsid w:val="001A0CBF"/>
    <w:rsid w:val="001D57ED"/>
    <w:rsid w:val="00206484"/>
    <w:rsid w:val="00214950"/>
    <w:rsid w:val="00241395"/>
    <w:rsid w:val="00291EC4"/>
    <w:rsid w:val="002A4A13"/>
    <w:rsid w:val="002E72DA"/>
    <w:rsid w:val="003016F3"/>
    <w:rsid w:val="00310CE3"/>
    <w:rsid w:val="003145FB"/>
    <w:rsid w:val="00343311"/>
    <w:rsid w:val="003604C3"/>
    <w:rsid w:val="003706D5"/>
    <w:rsid w:val="003954C6"/>
    <w:rsid w:val="003B279F"/>
    <w:rsid w:val="003B4344"/>
    <w:rsid w:val="003C6E9B"/>
    <w:rsid w:val="004100F3"/>
    <w:rsid w:val="00411033"/>
    <w:rsid w:val="00441911"/>
    <w:rsid w:val="004C7F40"/>
    <w:rsid w:val="00516864"/>
    <w:rsid w:val="00520265"/>
    <w:rsid w:val="00523DEF"/>
    <w:rsid w:val="0053432D"/>
    <w:rsid w:val="005733B4"/>
    <w:rsid w:val="005A71E2"/>
    <w:rsid w:val="005B21B2"/>
    <w:rsid w:val="005D02E4"/>
    <w:rsid w:val="005E3B07"/>
    <w:rsid w:val="006454E3"/>
    <w:rsid w:val="00682418"/>
    <w:rsid w:val="00687ADD"/>
    <w:rsid w:val="006D7000"/>
    <w:rsid w:val="006F2B2B"/>
    <w:rsid w:val="00740F7F"/>
    <w:rsid w:val="00764A76"/>
    <w:rsid w:val="00790E68"/>
    <w:rsid w:val="007972C3"/>
    <w:rsid w:val="007D7ABA"/>
    <w:rsid w:val="007F0283"/>
    <w:rsid w:val="00824A21"/>
    <w:rsid w:val="008354D2"/>
    <w:rsid w:val="008B71D4"/>
    <w:rsid w:val="008D7D37"/>
    <w:rsid w:val="008E4246"/>
    <w:rsid w:val="0093477D"/>
    <w:rsid w:val="00937742"/>
    <w:rsid w:val="009537FD"/>
    <w:rsid w:val="00A818EA"/>
    <w:rsid w:val="00A87817"/>
    <w:rsid w:val="00A90E61"/>
    <w:rsid w:val="00AE1FBC"/>
    <w:rsid w:val="00B3584A"/>
    <w:rsid w:val="00B84994"/>
    <w:rsid w:val="00BB5B04"/>
    <w:rsid w:val="00BC114E"/>
    <w:rsid w:val="00BC51D2"/>
    <w:rsid w:val="00C721E7"/>
    <w:rsid w:val="00C92F72"/>
    <w:rsid w:val="00CA5BA7"/>
    <w:rsid w:val="00CF03B6"/>
    <w:rsid w:val="00D22CD9"/>
    <w:rsid w:val="00DA74D7"/>
    <w:rsid w:val="00DC738A"/>
    <w:rsid w:val="00E418D4"/>
    <w:rsid w:val="00E41F22"/>
    <w:rsid w:val="00E42369"/>
    <w:rsid w:val="00E5073F"/>
    <w:rsid w:val="00E83AA8"/>
    <w:rsid w:val="00E900E4"/>
    <w:rsid w:val="00E92341"/>
    <w:rsid w:val="00EC3231"/>
    <w:rsid w:val="00ED7CB6"/>
    <w:rsid w:val="00F157AF"/>
    <w:rsid w:val="00F35CB1"/>
    <w:rsid w:val="00F53F7A"/>
    <w:rsid w:val="00FD6306"/>
    <w:rsid w:val="00FE15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7241F"/>
  <w15:chartTrackingRefBased/>
  <w15:docId w15:val="{A74E12B5-02E3-4F38-BE33-DC8217558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523DEF"/>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523DEF"/>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523D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23DEF"/>
    <w:rPr>
      <w:b/>
      <w:bCs/>
    </w:rPr>
  </w:style>
  <w:style w:type="character" w:styleId="a5">
    <w:name w:val="Hyperlink"/>
    <w:basedOn w:val="a0"/>
    <w:unhideWhenUsed/>
    <w:rsid w:val="00523DEF"/>
    <w:rPr>
      <w:color w:val="0000FF"/>
      <w:u w:val="single"/>
    </w:rPr>
  </w:style>
  <w:style w:type="character" w:customStyle="1" w:styleId="date-display-single">
    <w:name w:val="date-display-single"/>
    <w:basedOn w:val="a0"/>
    <w:rsid w:val="00523DEF"/>
  </w:style>
  <w:style w:type="paragraph" w:styleId="a6">
    <w:name w:val="Balloon Text"/>
    <w:basedOn w:val="a"/>
    <w:link w:val="a7"/>
    <w:uiPriority w:val="99"/>
    <w:semiHidden/>
    <w:unhideWhenUsed/>
    <w:rsid w:val="00ED7CB6"/>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ED7CB6"/>
    <w:rPr>
      <w:rFonts w:ascii="Segoe UI" w:hAnsi="Segoe UI" w:cs="Segoe UI"/>
      <w:sz w:val="18"/>
      <w:szCs w:val="18"/>
    </w:rPr>
  </w:style>
  <w:style w:type="paragraph" w:styleId="a8">
    <w:name w:val="List Paragraph"/>
    <w:basedOn w:val="a"/>
    <w:uiPriority w:val="34"/>
    <w:qFormat/>
    <w:rsid w:val="00441911"/>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qFormat/>
    <w:rsid w:val="003706D5"/>
    <w:pPr>
      <w:widowControl w:val="0"/>
      <w:autoSpaceDE w:val="0"/>
      <w:autoSpaceDN w:val="0"/>
      <w:spacing w:after="0" w:line="240" w:lineRule="auto"/>
    </w:pPr>
    <w:rPr>
      <w:rFonts w:ascii="Calibri" w:eastAsia="Times New Roman" w:hAnsi="Calibri" w:cs="Calibri"/>
      <w:szCs w:val="20"/>
      <w:lang w:eastAsia="ru-RU"/>
    </w:rPr>
  </w:style>
  <w:style w:type="table" w:styleId="a9">
    <w:name w:val="Table Grid"/>
    <w:basedOn w:val="a1"/>
    <w:uiPriority w:val="59"/>
    <w:rsid w:val="00824A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4392775">
      <w:bodyDiv w:val="1"/>
      <w:marLeft w:val="0"/>
      <w:marRight w:val="0"/>
      <w:marTop w:val="0"/>
      <w:marBottom w:val="0"/>
      <w:divBdr>
        <w:top w:val="none" w:sz="0" w:space="0" w:color="auto"/>
        <w:left w:val="none" w:sz="0" w:space="0" w:color="auto"/>
        <w:bottom w:val="none" w:sz="0" w:space="0" w:color="auto"/>
        <w:right w:val="none" w:sz="0" w:space="0" w:color="auto"/>
      </w:divBdr>
    </w:div>
    <w:div w:id="636955109">
      <w:bodyDiv w:val="1"/>
      <w:marLeft w:val="0"/>
      <w:marRight w:val="0"/>
      <w:marTop w:val="0"/>
      <w:marBottom w:val="0"/>
      <w:divBdr>
        <w:top w:val="none" w:sz="0" w:space="0" w:color="auto"/>
        <w:left w:val="none" w:sz="0" w:space="0" w:color="auto"/>
        <w:bottom w:val="none" w:sz="0" w:space="0" w:color="auto"/>
        <w:right w:val="none" w:sz="0" w:space="0" w:color="auto"/>
      </w:divBdr>
    </w:div>
    <w:div w:id="760099666">
      <w:bodyDiv w:val="1"/>
      <w:marLeft w:val="0"/>
      <w:marRight w:val="0"/>
      <w:marTop w:val="0"/>
      <w:marBottom w:val="0"/>
      <w:divBdr>
        <w:top w:val="none" w:sz="0" w:space="0" w:color="auto"/>
        <w:left w:val="none" w:sz="0" w:space="0" w:color="auto"/>
        <w:bottom w:val="none" w:sz="0" w:space="0" w:color="auto"/>
        <w:right w:val="none" w:sz="0" w:space="0" w:color="auto"/>
      </w:divBdr>
      <w:divsChild>
        <w:div w:id="1863546552">
          <w:marLeft w:val="0"/>
          <w:marRight w:val="0"/>
          <w:marTop w:val="0"/>
          <w:marBottom w:val="0"/>
          <w:divBdr>
            <w:top w:val="none" w:sz="0" w:space="0" w:color="auto"/>
            <w:left w:val="none" w:sz="0" w:space="0" w:color="auto"/>
            <w:bottom w:val="none" w:sz="0" w:space="0" w:color="auto"/>
            <w:right w:val="none" w:sz="0" w:space="0" w:color="auto"/>
          </w:divBdr>
          <w:divsChild>
            <w:div w:id="970207582">
              <w:marLeft w:val="0"/>
              <w:marRight w:val="0"/>
              <w:marTop w:val="0"/>
              <w:marBottom w:val="0"/>
              <w:divBdr>
                <w:top w:val="none" w:sz="0" w:space="0" w:color="auto"/>
                <w:left w:val="none" w:sz="0" w:space="0" w:color="auto"/>
                <w:bottom w:val="none" w:sz="0" w:space="0" w:color="auto"/>
                <w:right w:val="none" w:sz="0" w:space="0" w:color="auto"/>
              </w:divBdr>
              <w:divsChild>
                <w:div w:id="1200628178">
                  <w:marLeft w:val="0"/>
                  <w:marRight w:val="0"/>
                  <w:marTop w:val="0"/>
                  <w:marBottom w:val="0"/>
                  <w:divBdr>
                    <w:top w:val="none" w:sz="0" w:space="0" w:color="auto"/>
                    <w:left w:val="none" w:sz="0" w:space="0" w:color="auto"/>
                    <w:bottom w:val="none" w:sz="0" w:space="0" w:color="auto"/>
                    <w:right w:val="none" w:sz="0" w:space="0" w:color="auto"/>
                  </w:divBdr>
                </w:div>
                <w:div w:id="1618414114">
                  <w:marLeft w:val="0"/>
                  <w:marRight w:val="0"/>
                  <w:marTop w:val="0"/>
                  <w:marBottom w:val="0"/>
                  <w:divBdr>
                    <w:top w:val="none" w:sz="0" w:space="0" w:color="auto"/>
                    <w:left w:val="none" w:sz="0" w:space="0" w:color="auto"/>
                    <w:bottom w:val="none" w:sz="0" w:space="0" w:color="auto"/>
                    <w:right w:val="none" w:sz="0" w:space="0" w:color="auto"/>
                  </w:divBdr>
                  <w:divsChild>
                    <w:div w:id="24237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953072">
              <w:marLeft w:val="0"/>
              <w:marRight w:val="0"/>
              <w:marTop w:val="0"/>
              <w:marBottom w:val="0"/>
              <w:divBdr>
                <w:top w:val="none" w:sz="0" w:space="0" w:color="auto"/>
                <w:left w:val="none" w:sz="0" w:space="0" w:color="auto"/>
                <w:bottom w:val="none" w:sz="0" w:space="0" w:color="auto"/>
                <w:right w:val="none" w:sz="0" w:space="0" w:color="auto"/>
              </w:divBdr>
              <w:divsChild>
                <w:div w:id="510097996">
                  <w:marLeft w:val="0"/>
                  <w:marRight w:val="0"/>
                  <w:marTop w:val="0"/>
                  <w:marBottom w:val="0"/>
                  <w:divBdr>
                    <w:top w:val="none" w:sz="0" w:space="0" w:color="auto"/>
                    <w:left w:val="none" w:sz="0" w:space="0" w:color="auto"/>
                    <w:bottom w:val="none" w:sz="0" w:space="0" w:color="auto"/>
                    <w:right w:val="none" w:sz="0" w:space="0" w:color="auto"/>
                  </w:divBdr>
                  <w:divsChild>
                    <w:div w:id="1419520360">
                      <w:marLeft w:val="0"/>
                      <w:marRight w:val="0"/>
                      <w:marTop w:val="0"/>
                      <w:marBottom w:val="0"/>
                      <w:divBdr>
                        <w:top w:val="none" w:sz="0" w:space="0" w:color="auto"/>
                        <w:left w:val="none" w:sz="0" w:space="0" w:color="auto"/>
                        <w:bottom w:val="none" w:sz="0" w:space="0" w:color="auto"/>
                        <w:right w:val="none" w:sz="0" w:space="0" w:color="auto"/>
                      </w:divBdr>
                      <w:divsChild>
                        <w:div w:id="2125465409">
                          <w:marLeft w:val="0"/>
                          <w:marRight w:val="0"/>
                          <w:marTop w:val="0"/>
                          <w:marBottom w:val="0"/>
                          <w:divBdr>
                            <w:top w:val="none" w:sz="0" w:space="0" w:color="auto"/>
                            <w:left w:val="none" w:sz="0" w:space="0" w:color="auto"/>
                            <w:bottom w:val="none" w:sz="0" w:space="0" w:color="auto"/>
                            <w:right w:val="none" w:sz="0" w:space="0" w:color="auto"/>
                          </w:divBdr>
                          <w:divsChild>
                            <w:div w:id="1061244835">
                              <w:marLeft w:val="0"/>
                              <w:marRight w:val="0"/>
                              <w:marTop w:val="0"/>
                              <w:marBottom w:val="0"/>
                              <w:divBdr>
                                <w:top w:val="none" w:sz="0" w:space="0" w:color="auto"/>
                                <w:left w:val="none" w:sz="0" w:space="0" w:color="auto"/>
                                <w:bottom w:val="none" w:sz="0" w:space="0" w:color="auto"/>
                                <w:right w:val="none" w:sz="0" w:space="0" w:color="auto"/>
                              </w:divBdr>
                            </w:div>
                            <w:div w:id="954940379">
                              <w:marLeft w:val="0"/>
                              <w:marRight w:val="0"/>
                              <w:marTop w:val="0"/>
                              <w:marBottom w:val="0"/>
                              <w:divBdr>
                                <w:top w:val="none" w:sz="0" w:space="0" w:color="auto"/>
                                <w:left w:val="none" w:sz="0" w:space="0" w:color="auto"/>
                                <w:bottom w:val="none" w:sz="0" w:space="0" w:color="auto"/>
                                <w:right w:val="none" w:sz="0" w:space="0" w:color="auto"/>
                              </w:divBdr>
                            </w:div>
                            <w:div w:id="123234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790376">
              <w:marLeft w:val="0"/>
              <w:marRight w:val="0"/>
              <w:marTop w:val="0"/>
              <w:marBottom w:val="0"/>
              <w:divBdr>
                <w:top w:val="none" w:sz="0" w:space="0" w:color="auto"/>
                <w:left w:val="none" w:sz="0" w:space="0" w:color="auto"/>
                <w:bottom w:val="none" w:sz="0" w:space="0" w:color="auto"/>
                <w:right w:val="none" w:sz="0" w:space="0" w:color="auto"/>
              </w:divBdr>
              <w:divsChild>
                <w:div w:id="1308314998">
                  <w:marLeft w:val="0"/>
                  <w:marRight w:val="0"/>
                  <w:marTop w:val="0"/>
                  <w:marBottom w:val="0"/>
                  <w:divBdr>
                    <w:top w:val="none" w:sz="0" w:space="0" w:color="auto"/>
                    <w:left w:val="none" w:sz="0" w:space="0" w:color="auto"/>
                    <w:bottom w:val="none" w:sz="0" w:space="0" w:color="auto"/>
                    <w:right w:val="none" w:sz="0" w:space="0" w:color="auto"/>
                  </w:divBdr>
                  <w:divsChild>
                    <w:div w:id="1315061424">
                      <w:marLeft w:val="0"/>
                      <w:marRight w:val="0"/>
                      <w:marTop w:val="0"/>
                      <w:marBottom w:val="0"/>
                      <w:divBdr>
                        <w:top w:val="none" w:sz="0" w:space="0" w:color="auto"/>
                        <w:left w:val="none" w:sz="0" w:space="0" w:color="auto"/>
                        <w:bottom w:val="none" w:sz="0" w:space="0" w:color="auto"/>
                        <w:right w:val="none" w:sz="0" w:space="0" w:color="auto"/>
                      </w:divBdr>
                    </w:div>
                    <w:div w:id="995036870">
                      <w:marLeft w:val="0"/>
                      <w:marRight w:val="0"/>
                      <w:marTop w:val="0"/>
                      <w:marBottom w:val="0"/>
                      <w:divBdr>
                        <w:top w:val="none" w:sz="0" w:space="0" w:color="auto"/>
                        <w:left w:val="none" w:sz="0" w:space="0" w:color="auto"/>
                        <w:bottom w:val="none" w:sz="0" w:space="0" w:color="auto"/>
                        <w:right w:val="none" w:sz="0" w:space="0" w:color="auto"/>
                      </w:divBdr>
                      <w:divsChild>
                        <w:div w:id="191543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668428">
                  <w:marLeft w:val="0"/>
                  <w:marRight w:val="0"/>
                  <w:marTop w:val="0"/>
                  <w:marBottom w:val="0"/>
                  <w:divBdr>
                    <w:top w:val="none" w:sz="0" w:space="0" w:color="auto"/>
                    <w:left w:val="none" w:sz="0" w:space="0" w:color="auto"/>
                    <w:bottom w:val="none" w:sz="0" w:space="0" w:color="auto"/>
                    <w:right w:val="none" w:sz="0" w:space="0" w:color="auto"/>
                  </w:divBdr>
                  <w:divsChild>
                    <w:div w:id="1389718635">
                      <w:marLeft w:val="0"/>
                      <w:marRight w:val="0"/>
                      <w:marTop w:val="0"/>
                      <w:marBottom w:val="0"/>
                      <w:divBdr>
                        <w:top w:val="none" w:sz="0" w:space="0" w:color="auto"/>
                        <w:left w:val="none" w:sz="0" w:space="0" w:color="auto"/>
                        <w:bottom w:val="none" w:sz="0" w:space="0" w:color="auto"/>
                        <w:right w:val="none" w:sz="0" w:space="0" w:color="auto"/>
                      </w:divBdr>
                    </w:div>
                    <w:div w:id="1766729434">
                      <w:marLeft w:val="0"/>
                      <w:marRight w:val="0"/>
                      <w:marTop w:val="0"/>
                      <w:marBottom w:val="0"/>
                      <w:divBdr>
                        <w:top w:val="none" w:sz="0" w:space="0" w:color="auto"/>
                        <w:left w:val="none" w:sz="0" w:space="0" w:color="auto"/>
                        <w:bottom w:val="none" w:sz="0" w:space="0" w:color="auto"/>
                        <w:right w:val="none" w:sz="0" w:space="0" w:color="auto"/>
                      </w:divBdr>
                      <w:divsChild>
                        <w:div w:id="2026708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174044">
                  <w:marLeft w:val="0"/>
                  <w:marRight w:val="0"/>
                  <w:marTop w:val="0"/>
                  <w:marBottom w:val="0"/>
                  <w:divBdr>
                    <w:top w:val="none" w:sz="0" w:space="0" w:color="auto"/>
                    <w:left w:val="none" w:sz="0" w:space="0" w:color="auto"/>
                    <w:bottom w:val="none" w:sz="0" w:space="0" w:color="auto"/>
                    <w:right w:val="none" w:sz="0" w:space="0" w:color="auto"/>
                  </w:divBdr>
                  <w:divsChild>
                    <w:div w:id="1457329288">
                      <w:marLeft w:val="0"/>
                      <w:marRight w:val="0"/>
                      <w:marTop w:val="0"/>
                      <w:marBottom w:val="0"/>
                      <w:divBdr>
                        <w:top w:val="none" w:sz="0" w:space="0" w:color="auto"/>
                        <w:left w:val="none" w:sz="0" w:space="0" w:color="auto"/>
                        <w:bottom w:val="none" w:sz="0" w:space="0" w:color="auto"/>
                        <w:right w:val="none" w:sz="0" w:space="0" w:color="auto"/>
                      </w:divBdr>
                    </w:div>
                    <w:div w:id="218396194">
                      <w:marLeft w:val="0"/>
                      <w:marRight w:val="0"/>
                      <w:marTop w:val="0"/>
                      <w:marBottom w:val="0"/>
                      <w:divBdr>
                        <w:top w:val="none" w:sz="0" w:space="0" w:color="auto"/>
                        <w:left w:val="none" w:sz="0" w:space="0" w:color="auto"/>
                        <w:bottom w:val="none" w:sz="0" w:space="0" w:color="auto"/>
                        <w:right w:val="none" w:sz="0" w:space="0" w:color="auto"/>
                      </w:divBdr>
                      <w:divsChild>
                        <w:div w:id="81094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386236">
                  <w:marLeft w:val="0"/>
                  <w:marRight w:val="0"/>
                  <w:marTop w:val="0"/>
                  <w:marBottom w:val="0"/>
                  <w:divBdr>
                    <w:top w:val="none" w:sz="0" w:space="0" w:color="auto"/>
                    <w:left w:val="none" w:sz="0" w:space="0" w:color="auto"/>
                    <w:bottom w:val="none" w:sz="0" w:space="0" w:color="auto"/>
                    <w:right w:val="none" w:sz="0" w:space="0" w:color="auto"/>
                  </w:divBdr>
                  <w:divsChild>
                    <w:div w:id="1880431311">
                      <w:marLeft w:val="0"/>
                      <w:marRight w:val="0"/>
                      <w:marTop w:val="0"/>
                      <w:marBottom w:val="0"/>
                      <w:divBdr>
                        <w:top w:val="none" w:sz="0" w:space="0" w:color="auto"/>
                        <w:left w:val="none" w:sz="0" w:space="0" w:color="auto"/>
                        <w:bottom w:val="none" w:sz="0" w:space="0" w:color="auto"/>
                        <w:right w:val="none" w:sz="0" w:space="0" w:color="auto"/>
                      </w:divBdr>
                    </w:div>
                    <w:div w:id="1393315053">
                      <w:marLeft w:val="0"/>
                      <w:marRight w:val="0"/>
                      <w:marTop w:val="0"/>
                      <w:marBottom w:val="0"/>
                      <w:divBdr>
                        <w:top w:val="none" w:sz="0" w:space="0" w:color="auto"/>
                        <w:left w:val="none" w:sz="0" w:space="0" w:color="auto"/>
                        <w:bottom w:val="none" w:sz="0" w:space="0" w:color="auto"/>
                        <w:right w:val="none" w:sz="0" w:space="0" w:color="auto"/>
                      </w:divBdr>
                      <w:divsChild>
                        <w:div w:id="209978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865463">
                  <w:marLeft w:val="0"/>
                  <w:marRight w:val="0"/>
                  <w:marTop w:val="0"/>
                  <w:marBottom w:val="0"/>
                  <w:divBdr>
                    <w:top w:val="none" w:sz="0" w:space="0" w:color="auto"/>
                    <w:left w:val="none" w:sz="0" w:space="0" w:color="auto"/>
                    <w:bottom w:val="none" w:sz="0" w:space="0" w:color="auto"/>
                    <w:right w:val="none" w:sz="0" w:space="0" w:color="auto"/>
                  </w:divBdr>
                  <w:divsChild>
                    <w:div w:id="299456020">
                      <w:marLeft w:val="0"/>
                      <w:marRight w:val="0"/>
                      <w:marTop w:val="0"/>
                      <w:marBottom w:val="0"/>
                      <w:divBdr>
                        <w:top w:val="none" w:sz="0" w:space="0" w:color="auto"/>
                        <w:left w:val="none" w:sz="0" w:space="0" w:color="auto"/>
                        <w:bottom w:val="none" w:sz="0" w:space="0" w:color="auto"/>
                        <w:right w:val="none" w:sz="0" w:space="0" w:color="auto"/>
                      </w:divBdr>
                    </w:div>
                    <w:div w:id="1754162888">
                      <w:marLeft w:val="0"/>
                      <w:marRight w:val="0"/>
                      <w:marTop w:val="0"/>
                      <w:marBottom w:val="0"/>
                      <w:divBdr>
                        <w:top w:val="none" w:sz="0" w:space="0" w:color="auto"/>
                        <w:left w:val="none" w:sz="0" w:space="0" w:color="auto"/>
                        <w:bottom w:val="none" w:sz="0" w:space="0" w:color="auto"/>
                        <w:right w:val="none" w:sz="0" w:space="0" w:color="auto"/>
                      </w:divBdr>
                      <w:divsChild>
                        <w:div w:id="170875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olotnoe.nso.ru/" TargetMode="Externa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bolotnoe.nso.ru/" TargetMode="External"/><Relationship Id="rId11" Type="http://schemas.openxmlformats.org/officeDocument/2006/relationships/theme" Target="theme/theme1.xml"/><Relationship Id="rId5" Type="http://schemas.openxmlformats.org/officeDocument/2006/relationships/hyperlink" Target="mailto:bolotnoe-adm@yandex.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udget.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6BB712-5F15-4E0E-916A-D8598A8204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459</TotalTime>
  <Pages>14</Pages>
  <Words>4327</Words>
  <Characters>24666</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Предприниматель</dc:creator>
  <cp:keywords/>
  <dc:description/>
  <cp:lastModifiedBy>Басалаева Валентина Викторовна</cp:lastModifiedBy>
  <cp:revision>65</cp:revision>
  <cp:lastPrinted>2021-10-21T10:04:00Z</cp:lastPrinted>
  <dcterms:created xsi:type="dcterms:W3CDTF">2021-10-21T10:06:00Z</dcterms:created>
  <dcterms:modified xsi:type="dcterms:W3CDTF">2022-05-17T01:27:00Z</dcterms:modified>
</cp:coreProperties>
</file>