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E4" w:rsidRPr="00884EE4" w:rsidRDefault="00884EE4" w:rsidP="00884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E4">
        <w:rPr>
          <w:rFonts w:ascii="Times New Roman" w:hAnsi="Times New Roman" w:cs="Times New Roman"/>
          <w:b/>
          <w:sz w:val="28"/>
          <w:szCs w:val="28"/>
        </w:rPr>
        <w:t>БОЛОТНИНСКИЙ РАЙОН</w:t>
      </w:r>
    </w:p>
    <w:p w:rsidR="00884EE4" w:rsidRPr="00884EE4" w:rsidRDefault="00884EE4" w:rsidP="0011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E4">
        <w:rPr>
          <w:rFonts w:ascii="Times New Roman" w:hAnsi="Times New Roman" w:cs="Times New Roman"/>
          <w:b/>
          <w:sz w:val="28"/>
          <w:szCs w:val="28"/>
        </w:rPr>
        <w:t>ТОС «Надежда»</w:t>
      </w:r>
    </w:p>
    <w:p w:rsidR="00884EE4" w:rsidRPr="00884EE4" w:rsidRDefault="00884EE4" w:rsidP="0011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E4">
        <w:rPr>
          <w:rFonts w:ascii="Times New Roman" w:hAnsi="Times New Roman" w:cs="Times New Roman"/>
          <w:b/>
          <w:sz w:val="28"/>
          <w:szCs w:val="28"/>
        </w:rPr>
        <w:t>проект «Новая входная зона»</w:t>
      </w:r>
    </w:p>
    <w:p w:rsidR="00884EE4" w:rsidRP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Дата создания ТОС «Надежда»: 06.03.2019</w:t>
      </w:r>
    </w:p>
    <w:p w:rsidR="00884EE4" w:rsidRP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Председатель ТОС «Надежда»: Добродеева О</w:t>
      </w:r>
      <w:r w:rsidR="00FB19FD">
        <w:rPr>
          <w:rFonts w:ascii="Times New Roman" w:hAnsi="Times New Roman" w:cs="Times New Roman"/>
          <w:sz w:val="28"/>
          <w:szCs w:val="28"/>
        </w:rPr>
        <w:t>.</w:t>
      </w:r>
      <w:r w:rsidRPr="00884EE4">
        <w:rPr>
          <w:rFonts w:ascii="Times New Roman" w:hAnsi="Times New Roman" w:cs="Times New Roman"/>
          <w:sz w:val="28"/>
          <w:szCs w:val="28"/>
        </w:rPr>
        <w:t xml:space="preserve"> А</w:t>
      </w:r>
      <w:r w:rsidR="00FB19FD">
        <w:rPr>
          <w:rFonts w:ascii="Times New Roman" w:hAnsi="Times New Roman" w:cs="Times New Roman"/>
          <w:sz w:val="28"/>
          <w:szCs w:val="28"/>
        </w:rPr>
        <w:t>.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Стоимость проекта: 172,7 тыс. рублей, из них 122,7 тыс. рублей –</w:t>
      </w:r>
      <w:r w:rsidR="00FB19FD"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грант, предоставленный по результатам районного конкурса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 в Болотнинском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В 2019 году работники Сельского Дома культуры, жители 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Школьная и Центральная деревни Байкал объединились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вопросов местного значения. На перекрестке этих улиц находятся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социально-значимые объекты поселения – Дом культуры, магазины, ранее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них же располагались правление колхоза и гостиница. Также на этих улицах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расположены двухэтажные 12-тиквартирные дома, в которых в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сложности проживает около 100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Собранием жителей этих двух центральных улиц деревни 6 марта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«Надежда (далее – ТОС). Был избран Совет правления, на его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 xml:space="preserve">избран Председатель ТОС – </w:t>
      </w:r>
      <w:proofErr w:type="spellStart"/>
      <w:r w:rsidRPr="00884EE4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884EE4">
        <w:rPr>
          <w:rFonts w:ascii="Times New Roman" w:hAnsi="Times New Roman" w:cs="Times New Roman"/>
          <w:sz w:val="28"/>
          <w:szCs w:val="28"/>
        </w:rPr>
        <w:t xml:space="preserve"> И.Г. Организационные моменты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 xml:space="preserve">помогла урегулировать специалист сельского совета </w:t>
      </w:r>
      <w:proofErr w:type="spellStart"/>
      <w:r w:rsidRPr="00884EE4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884EE4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Но из-за ограничений в связи с угрозой распространения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коронавирусной инфекции на территории Новосибирской области дело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пошло. В 2021 году на общем собрании было решено переизбрать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Председателя ТОС (в связи с истечением срока полномочий предыдущего).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Кандидатуру Добродеевой О.А. поддержали, тем более что она 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попробовать решить одну из проблем – ремонт входной зоны здания ДК.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С этим предложением обратились к Главе Байкальского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поселения Болотнинского района Новосибирской области Козловскому В.Ф.,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который оказал содействие в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Были поставлены следующие 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благоустройство и эстетическое оформление территории села;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безопасность посетителей Дома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884EE4">
        <w:rPr>
          <w:rFonts w:ascii="Times New Roman" w:hAnsi="Times New Roman" w:cs="Times New Roman"/>
          <w:sz w:val="28"/>
          <w:szCs w:val="28"/>
        </w:rPr>
        <w:t>доступности посещения Дома Культуры всех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граждан, в том числе и людей с ограниченными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8A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В апреле 2021 года администрацией Болотнинского района в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раз был объявлен районный конкурс социально значимых проектов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lastRenderedPageBreak/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самоуправлений в Болотнинском районе Новосибирской области.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Положение было опубликовано в районной газете «Наши новости».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Инициативная группа ТОС решила, что это неплохой шанс попробовать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8A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Собрали общее собрание участников ТОС, озвучили проблему,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оговорили цель, собрали подписи и подали заявку на конкурс. Конкурсная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комиссия рассматривала заявку в общем порядке. В итоге ТОС заняло третье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призовое место с размером гранта 122,7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8A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Этих сре</w:t>
      </w:r>
      <w:proofErr w:type="gramStart"/>
      <w:r w:rsidRPr="00884EE4">
        <w:rPr>
          <w:rFonts w:ascii="Times New Roman" w:hAnsi="Times New Roman" w:cs="Times New Roman"/>
          <w:sz w:val="28"/>
          <w:szCs w:val="28"/>
        </w:rPr>
        <w:t>дств хв</w:t>
      </w:r>
      <w:proofErr w:type="gramEnd"/>
      <w:r w:rsidRPr="00884EE4">
        <w:rPr>
          <w:rFonts w:ascii="Times New Roman" w:hAnsi="Times New Roman" w:cs="Times New Roman"/>
          <w:sz w:val="28"/>
          <w:szCs w:val="28"/>
        </w:rPr>
        <w:t>атало на приобретение необходимых 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материалов, но их нужно было еще доставить в деревню Байкал.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важно было найти заинтересованных и бескорыстных людей, желательно,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грузовым транспортом. Стоимость проекта составила 172,7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8A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С момента открытия Дома культуры, с 1976 года, ремонт здания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проводился. От перепада температур, усадки здания, крыльцо стало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безопасным, покрыто сколами, трещинами, происходило обледенение,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особенно в зимнее время, и требовало ремонта. Старое крыльцо было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оборудовано пандусом, что не соответствует стандартам и не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определенной категории жителей посещать Дом Культуры. Входные 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здания были старые, деревянные, из-за неплотного прилегания полотна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косякам происходила потеря тепла в здании. При попадании холодного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воздуха с улицы происходило обледенение деревянного пола в тамбуре,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вызывало опасность для посетителей ДК. Утепление, оборудование 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пружиной, напольное ковровое покрытие в зимнее время не спасали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положение. Для комфортного посещения учреждения, необходим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теплый тамбур, удобная металлическая дверь снаружи.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8A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Новосибирской области, в лице Главы администрации Козловского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4EE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EE4">
        <w:rPr>
          <w:rFonts w:ascii="Times New Roman" w:hAnsi="Times New Roman" w:cs="Times New Roman"/>
          <w:sz w:val="28"/>
          <w:szCs w:val="28"/>
        </w:rPr>
        <w:t>, оказала очень большую поддержку в ходе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договориться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работающими на территории Байкальского сельсовета о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осуществлении работ при изготовлении опалубки, бетонной смеси.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индивидуальным предпринимателем Никитиной Е.А. бесплатно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привезен строительный материал (цемент, строительная сетка, доски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опалубки). Специалистам</w:t>
      </w:r>
      <w:proofErr w:type="gramStart"/>
      <w:r w:rsidRPr="00884EE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84EE4">
        <w:rPr>
          <w:rFonts w:ascii="Times New Roman" w:hAnsi="Times New Roman" w:cs="Times New Roman"/>
          <w:sz w:val="28"/>
          <w:szCs w:val="28"/>
        </w:rPr>
        <w:t xml:space="preserve"> «Астра Плюс» бесплатно были 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работы по демонтажу старых деревянных дверей Дома культуры, доставке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монтажу новых металлических дверей. Изготовление дверей было оплачено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84EE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84EE4">
        <w:rPr>
          <w:rFonts w:ascii="Times New Roman" w:hAnsi="Times New Roman" w:cs="Times New Roman"/>
          <w:sz w:val="28"/>
          <w:szCs w:val="28"/>
        </w:rPr>
        <w:t>анта.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E4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проекта было создано новое бетонное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крыльцо для Дома культуры, поставлены новые входные металлические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теплые двери. Внешний вид СДК был изменен и осовременен.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 xml:space="preserve">крыльцо оснащено пандусом и нескользящим покрытием, </w:t>
      </w:r>
      <w:proofErr w:type="gramStart"/>
      <w:r w:rsidRPr="00884EE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 xml:space="preserve">позволяют беспрепятственно проходить в здание даже </w:t>
      </w:r>
      <w:proofErr w:type="spellStart"/>
      <w:r w:rsidRPr="00884EE4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гражданам. Ранее из-за перепада высот крыльца и порога дверного проема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это было затруднительно даже для вполне молодых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52" w:rsidRDefault="00884EE4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E4">
        <w:rPr>
          <w:rFonts w:ascii="Times New Roman" w:hAnsi="Times New Roman" w:cs="Times New Roman"/>
          <w:sz w:val="28"/>
          <w:szCs w:val="28"/>
        </w:rPr>
        <w:t>В итоге довольны все: жители деревни тем, что теперь не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препятствий при посещении Дома культуры, работники Дома культуры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тем, что из-за новых дверей в тамбуре здания тепло, новое крыльцо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безопасно, администрация сельсовета – тем, что преобразился внешний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E4">
        <w:rPr>
          <w:rFonts w:ascii="Times New Roman" w:hAnsi="Times New Roman" w:cs="Times New Roman"/>
          <w:sz w:val="28"/>
          <w:szCs w:val="28"/>
        </w:rPr>
        <w:t>здания в центре деревни.</w:t>
      </w:r>
    </w:p>
    <w:p w:rsidR="00111F8A" w:rsidRPr="00884EE4" w:rsidRDefault="00111F8A" w:rsidP="00111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1F8A" w:rsidRPr="00884EE4" w:rsidSect="0089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EE4"/>
    <w:rsid w:val="00111F8A"/>
    <w:rsid w:val="00884EE4"/>
    <w:rsid w:val="00894952"/>
    <w:rsid w:val="00B52DC4"/>
    <w:rsid w:val="00FB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4</cp:revision>
  <cp:lastPrinted>2022-05-04T03:40:00Z</cp:lastPrinted>
  <dcterms:created xsi:type="dcterms:W3CDTF">2022-05-04T03:26:00Z</dcterms:created>
  <dcterms:modified xsi:type="dcterms:W3CDTF">2022-05-05T01:11:00Z</dcterms:modified>
</cp:coreProperties>
</file>