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8B0518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8B0518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8B0518" w:rsidRPr="008B0518">
        <w:rPr>
          <w:b/>
          <w:spacing w:val="-10"/>
          <w:sz w:val="24"/>
          <w:szCs w:val="24"/>
        </w:rPr>
        <w:t>25</w:t>
      </w:r>
      <w:r w:rsidR="001B3867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8B0518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 </w:t>
      </w:r>
      <w:r w:rsidR="008B0518" w:rsidRPr="008B0518">
        <w:rPr>
          <w:b/>
          <w:spacing w:val="-10"/>
          <w:sz w:val="24"/>
          <w:szCs w:val="24"/>
        </w:rPr>
        <w:t>42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8B0518" w:rsidRPr="008B0518">
        <w:rPr>
          <w:b/>
          <w:sz w:val="24"/>
          <w:szCs w:val="24"/>
        </w:rPr>
        <w:t>21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B0518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8B0518" w:rsidRPr="008B0518">
        <w:rPr>
          <w:b/>
          <w:sz w:val="24"/>
          <w:szCs w:val="24"/>
        </w:rPr>
        <w:t>35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8B0518" w:rsidRPr="008B0518">
        <w:rPr>
          <w:b/>
          <w:sz w:val="24"/>
          <w:szCs w:val="24"/>
        </w:rPr>
        <w:t>11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8B0518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B0518" w:rsidRPr="008B0518">
        <w:rPr>
          <w:b/>
          <w:sz w:val="24"/>
          <w:szCs w:val="24"/>
        </w:rPr>
        <w:t>27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8B0518">
        <w:rPr>
          <w:b/>
          <w:sz w:val="24"/>
          <w:szCs w:val="24"/>
        </w:rPr>
        <w:t xml:space="preserve"> </w:t>
      </w:r>
      <w:r w:rsidR="008B0518" w:rsidRPr="008B0518">
        <w:rPr>
          <w:b/>
          <w:sz w:val="24"/>
          <w:szCs w:val="24"/>
        </w:rPr>
        <w:t>3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8B0518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8B0518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B902C2" w:rsidRPr="008B0518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8B0518">
        <w:rPr>
          <w:sz w:val="24"/>
          <w:szCs w:val="24"/>
        </w:rPr>
        <w:t>3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8B0518">
        <w:rPr>
          <w:b/>
          <w:sz w:val="24"/>
          <w:szCs w:val="24"/>
        </w:rPr>
        <w:t xml:space="preserve"> </w:t>
      </w:r>
      <w:r w:rsidR="008B0518" w:rsidRPr="008B0518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8B0518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B0518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8B0518" w:rsidRPr="008B0518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8B0518" w:rsidRPr="008B0518">
        <w:rPr>
          <w:b/>
          <w:sz w:val="24"/>
          <w:szCs w:val="24"/>
        </w:rPr>
        <w:t>18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B0518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8B0518" w:rsidRPr="008B0518">
        <w:rPr>
          <w:b/>
          <w:sz w:val="24"/>
          <w:szCs w:val="24"/>
        </w:rPr>
        <w:t>26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8B0518" w:rsidRPr="008B0518">
        <w:rPr>
          <w:b/>
          <w:sz w:val="24"/>
          <w:szCs w:val="24"/>
        </w:rPr>
        <w:t>2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8B0518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8B0518" w:rsidRPr="008B0518">
        <w:rPr>
          <w:b/>
          <w:sz w:val="24"/>
          <w:szCs w:val="24"/>
        </w:rPr>
        <w:t>6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8B0518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</w:t>
      </w:r>
      <w:r w:rsidRPr="008B0518">
        <w:rPr>
          <w:b/>
          <w:sz w:val="24"/>
          <w:szCs w:val="24"/>
        </w:rPr>
        <w:t>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2021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 w:rsidR="00B902C2" w:rsidRPr="008B0518">
        <w:rPr>
          <w:b/>
          <w:sz w:val="24"/>
          <w:szCs w:val="24"/>
        </w:rPr>
        <w:t>3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8B0518">
        <w:rPr>
          <w:sz w:val="24"/>
          <w:szCs w:val="24"/>
        </w:rPr>
        <w:t xml:space="preserve"> – </w:t>
      </w:r>
      <w:r w:rsidR="008B0518" w:rsidRPr="008B051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8B0518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8B0518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8C5AF1" w:rsidRPr="008C5AF1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B0518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8B0518" w:rsidRPr="008B0518">
        <w:rPr>
          <w:b/>
          <w:sz w:val="24"/>
          <w:szCs w:val="24"/>
        </w:rPr>
        <w:t>4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8C5AF1" w:rsidRPr="008C5AF1">
        <w:rPr>
          <w:b/>
          <w:sz w:val="24"/>
          <w:szCs w:val="24"/>
        </w:rPr>
        <w:t>7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C5AF1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8C5AF1" w:rsidRPr="008C5AF1">
        <w:rPr>
          <w:b/>
          <w:sz w:val="24"/>
          <w:szCs w:val="24"/>
        </w:rPr>
        <w:t>17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8C5AF1" w:rsidRPr="008C5AF1">
        <w:rPr>
          <w:b/>
          <w:sz w:val="24"/>
          <w:szCs w:val="24"/>
        </w:rPr>
        <w:t>5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C5AF1">
        <w:rPr>
          <w:sz w:val="24"/>
          <w:szCs w:val="24"/>
        </w:rPr>
        <w:t xml:space="preserve"> 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8C5AF1" w:rsidRPr="008C5AF1">
        <w:rPr>
          <w:b/>
          <w:sz w:val="24"/>
          <w:szCs w:val="24"/>
        </w:rPr>
        <w:t>9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8C5AF1">
        <w:rPr>
          <w:sz w:val="24"/>
          <w:szCs w:val="24"/>
        </w:rPr>
        <w:t>-</w:t>
      </w:r>
      <w:r w:rsidR="008C5AF1" w:rsidRPr="008C5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C5AF1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8C5AF1" w:rsidRPr="008C5AF1">
        <w:rPr>
          <w:b/>
          <w:sz w:val="24"/>
          <w:szCs w:val="24"/>
        </w:rPr>
        <w:t>5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97438" w:rsidRPr="00E97438">
        <w:rPr>
          <w:b/>
          <w:sz w:val="24"/>
          <w:szCs w:val="24"/>
        </w:rPr>
        <w:t>21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8C5AF1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8C5AF1">
        <w:rPr>
          <w:sz w:val="24"/>
          <w:szCs w:val="24"/>
        </w:rPr>
        <w:t xml:space="preserve"> </w:t>
      </w:r>
      <w:r w:rsidR="008C5AF1" w:rsidRPr="008C5AF1">
        <w:rPr>
          <w:b/>
          <w:sz w:val="24"/>
          <w:szCs w:val="24"/>
        </w:rPr>
        <w:t>35</w:t>
      </w:r>
      <w:r>
        <w:rPr>
          <w:sz w:val="24"/>
          <w:szCs w:val="24"/>
        </w:rPr>
        <w:t>).</w:t>
      </w:r>
    </w:p>
    <w:p w:rsidR="006A7D70" w:rsidRDefault="00E2274C" w:rsidP="00E86681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E97438">
        <w:rPr>
          <w:sz w:val="24"/>
          <w:szCs w:val="24"/>
        </w:rPr>
        <w:t xml:space="preserve"> 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E97438">
        <w:rPr>
          <w:sz w:val="24"/>
          <w:szCs w:val="24"/>
        </w:rPr>
        <w:t xml:space="preserve"> </w:t>
      </w:r>
      <w:r w:rsidR="00E97438" w:rsidRPr="00E97438">
        <w:rPr>
          <w:b/>
          <w:sz w:val="24"/>
          <w:szCs w:val="24"/>
        </w:rPr>
        <w:t xml:space="preserve"> 5</w:t>
      </w:r>
      <w:r w:rsidR="008F2A64">
        <w:rPr>
          <w:sz w:val="24"/>
          <w:szCs w:val="24"/>
        </w:rPr>
        <w:t xml:space="preserve"> обращений</w:t>
      </w:r>
      <w:r w:rsidR="00D02E0B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E97438">
        <w:rPr>
          <w:sz w:val="24"/>
          <w:szCs w:val="24"/>
        </w:rPr>
        <w:t>2021</w:t>
      </w:r>
      <w:r w:rsidR="008F2A64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E97438" w:rsidRPr="00E97438">
        <w:rPr>
          <w:b/>
          <w:sz w:val="24"/>
          <w:szCs w:val="24"/>
        </w:rPr>
        <w:t>15</w:t>
      </w:r>
      <w:r w:rsidR="00D02E0B">
        <w:rPr>
          <w:sz w:val="24"/>
          <w:szCs w:val="24"/>
        </w:rPr>
        <w:t>);</w:t>
      </w:r>
    </w:p>
    <w:p w:rsidR="00E97438" w:rsidRPr="00A1715C" w:rsidRDefault="00E97438" w:rsidP="00E97438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- </w:t>
      </w:r>
      <w:r w:rsidRPr="00A1715C">
        <w:rPr>
          <w:color w:val="000000"/>
          <w:sz w:val="24"/>
          <w:szCs w:val="24"/>
          <w:shd w:val="clear" w:color="auto" w:fill="FFFFFF"/>
        </w:rPr>
        <w:t>восстановлении подачи энергоснабжения (отключено в связи с задолженностью), фин. помощи в связи с трудной жизненной ситуацией многодетной семье, 4 детей;</w:t>
      </w:r>
    </w:p>
    <w:p w:rsidR="00E97438" w:rsidRPr="00A1715C" w:rsidRDefault="00E97438" w:rsidP="00E97438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A1715C">
        <w:rPr>
          <w:color w:val="000000"/>
          <w:sz w:val="24"/>
          <w:szCs w:val="24"/>
          <w:shd w:val="clear" w:color="auto" w:fill="FFFFFF"/>
        </w:rPr>
        <w:t>-О выделении денежных средств на покупку жилья в г. Болотное НСО;</w:t>
      </w:r>
    </w:p>
    <w:p w:rsidR="00E97438" w:rsidRPr="00A1715C" w:rsidRDefault="00E97438" w:rsidP="00E97438">
      <w:pPr>
        <w:ind w:left="-1080"/>
        <w:outlineLvl w:val="0"/>
        <w:rPr>
          <w:sz w:val="24"/>
          <w:szCs w:val="24"/>
        </w:rPr>
      </w:pPr>
      <w:r w:rsidRPr="00A1715C">
        <w:rPr>
          <w:color w:val="000000"/>
          <w:sz w:val="24"/>
          <w:szCs w:val="24"/>
          <w:shd w:val="clear" w:color="auto" w:fill="FFFFFF"/>
        </w:rPr>
        <w:t xml:space="preserve">- О задержке заработной платы на МКП "Тепло" в с. Светлая Поляна </w:t>
      </w:r>
      <w:proofErr w:type="spellStart"/>
      <w:r w:rsidRPr="00A1715C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1715C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E97438" w:rsidRDefault="00E97438" w:rsidP="00E97438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Pr="00521452">
        <w:rPr>
          <w:color w:val="000000"/>
          <w:sz w:val="24"/>
          <w:szCs w:val="24"/>
          <w:shd w:val="clear" w:color="auto" w:fill="FFFFFF"/>
        </w:rPr>
        <w:t xml:space="preserve">Об обрезке водопровода из-за прорыва в с. Светлая Поляна </w:t>
      </w:r>
      <w:proofErr w:type="spellStart"/>
      <w:r w:rsidRPr="0052145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521452">
        <w:rPr>
          <w:color w:val="000000"/>
          <w:sz w:val="24"/>
          <w:szCs w:val="24"/>
          <w:shd w:val="clear" w:color="auto" w:fill="FFFFFF"/>
        </w:rPr>
        <w:t xml:space="preserve"> района НСО, платном монтаже водоснабжения, действиях (бездействии) сотрудников администрации </w:t>
      </w:r>
      <w:proofErr w:type="spellStart"/>
      <w:r w:rsidRPr="00521452">
        <w:rPr>
          <w:color w:val="000000"/>
          <w:sz w:val="24"/>
          <w:szCs w:val="24"/>
          <w:shd w:val="clear" w:color="auto" w:fill="FFFFFF"/>
        </w:rPr>
        <w:t>Светлополянского</w:t>
      </w:r>
      <w:proofErr w:type="spellEnd"/>
      <w:r w:rsidRPr="00521452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52145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521452">
        <w:rPr>
          <w:color w:val="000000"/>
          <w:sz w:val="24"/>
          <w:szCs w:val="24"/>
          <w:shd w:val="clear" w:color="auto" w:fill="FFFFFF"/>
        </w:rPr>
        <w:t xml:space="preserve"> района НСО, проведении проверки и принятии соответствующих мер;</w:t>
      </w:r>
    </w:p>
    <w:p w:rsidR="00E97438" w:rsidRPr="006914A4" w:rsidRDefault="00E97438" w:rsidP="00E97438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21452">
        <w:rPr>
          <w:color w:val="000000"/>
          <w:sz w:val="24"/>
          <w:szCs w:val="24"/>
          <w:shd w:val="clear" w:color="auto" w:fill="FFFFFF"/>
        </w:rPr>
        <w:t xml:space="preserve">О содействии в восстановлении переезда через ручей </w:t>
      </w:r>
      <w:r w:rsidRPr="00521452">
        <w:rPr>
          <w:color w:val="000000"/>
          <w:sz w:val="24"/>
          <w:szCs w:val="24"/>
          <w:shd w:val="clear" w:color="auto" w:fill="FFFFFF"/>
        </w:rPr>
        <w:t>движения воды,</w:t>
      </w:r>
      <w:r w:rsidRPr="00521452">
        <w:rPr>
          <w:color w:val="000000"/>
          <w:sz w:val="24"/>
          <w:szCs w:val="24"/>
          <w:shd w:val="clear" w:color="auto" w:fill="FFFFFF"/>
        </w:rPr>
        <w:t xml:space="preserve"> которого исходит из Байкальского пруда д. Байкал Байкальского с/с (по тексту - проезд через трубу, сосед </w:t>
      </w:r>
      <w:proofErr w:type="spellStart"/>
      <w:r w:rsidRPr="00521452">
        <w:rPr>
          <w:color w:val="000000"/>
          <w:sz w:val="24"/>
          <w:szCs w:val="24"/>
          <w:shd w:val="clear" w:color="auto" w:fill="FFFFFF"/>
        </w:rPr>
        <w:t>Шевень</w:t>
      </w:r>
      <w:proofErr w:type="spellEnd"/>
      <w:r w:rsidRPr="00521452">
        <w:rPr>
          <w:color w:val="000000"/>
          <w:sz w:val="24"/>
          <w:szCs w:val="24"/>
          <w:shd w:val="clear" w:color="auto" w:fill="FFFFFF"/>
        </w:rPr>
        <w:t xml:space="preserve"> В.П. вырвал трубу, укрепляющую дамбу, в связи с чем заявитель не может попасть на свой паевой земель. участок)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Сай</w:t>
      </w:r>
      <w:r w:rsidR="00E97438">
        <w:rPr>
          <w:sz w:val="24"/>
          <w:szCs w:val="24"/>
        </w:rPr>
        <w:t>т администрации поступило в 2022</w:t>
      </w:r>
      <w:r>
        <w:rPr>
          <w:sz w:val="24"/>
          <w:szCs w:val="24"/>
        </w:rPr>
        <w:t xml:space="preserve"> году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15500">
        <w:rPr>
          <w:spacing w:val="-10"/>
          <w:sz w:val="24"/>
          <w:szCs w:val="24"/>
        </w:rPr>
        <w:t xml:space="preserve"> </w:t>
      </w:r>
      <w:r w:rsidR="00E97438">
        <w:rPr>
          <w:spacing w:val="-10"/>
          <w:sz w:val="24"/>
          <w:szCs w:val="24"/>
        </w:rPr>
        <w:t>–</w:t>
      </w:r>
      <w:r w:rsidR="00815500">
        <w:rPr>
          <w:spacing w:val="-10"/>
          <w:sz w:val="24"/>
          <w:szCs w:val="24"/>
        </w:rPr>
        <w:t xml:space="preserve"> </w:t>
      </w:r>
      <w:r w:rsidR="00E97438" w:rsidRPr="00E97438">
        <w:rPr>
          <w:b/>
          <w:spacing w:val="-10"/>
          <w:sz w:val="24"/>
          <w:szCs w:val="24"/>
        </w:rPr>
        <w:t>5</w:t>
      </w:r>
      <w:r w:rsidR="00E97438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E97438">
        <w:rPr>
          <w:sz w:val="24"/>
          <w:szCs w:val="24"/>
        </w:rPr>
        <w:t xml:space="preserve"> 2021 года -</w:t>
      </w:r>
      <w:r w:rsidR="00E97438" w:rsidRPr="00E97438">
        <w:rPr>
          <w:b/>
          <w:sz w:val="24"/>
          <w:szCs w:val="24"/>
        </w:rPr>
        <w:t>8</w:t>
      </w:r>
      <w:r>
        <w:rPr>
          <w:sz w:val="24"/>
          <w:szCs w:val="24"/>
        </w:rPr>
        <w:t>);</w:t>
      </w:r>
    </w:p>
    <w:p w:rsidR="008F2A64" w:rsidRDefault="00E97438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Министерство образования – </w:t>
      </w:r>
      <w:r w:rsidRPr="00E9743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F2A64">
        <w:rPr>
          <w:sz w:val="24"/>
          <w:szCs w:val="24"/>
        </w:rPr>
        <w:t>(в</w:t>
      </w:r>
      <w:r w:rsidR="008F2A64" w:rsidRPr="00ED3328">
        <w:rPr>
          <w:spacing w:val="-10"/>
          <w:sz w:val="24"/>
          <w:szCs w:val="24"/>
        </w:rPr>
        <w:t xml:space="preserve"> </w:t>
      </w:r>
      <w:r w:rsidR="008F2A64">
        <w:rPr>
          <w:spacing w:val="-10"/>
          <w:sz w:val="24"/>
          <w:szCs w:val="24"/>
          <w:lang w:val="en-US"/>
        </w:rPr>
        <w:t>I</w:t>
      </w:r>
      <w:r w:rsidR="008F2A64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2021 года -</w:t>
      </w:r>
      <w:r w:rsidRPr="00E97438">
        <w:rPr>
          <w:b/>
          <w:sz w:val="24"/>
          <w:szCs w:val="24"/>
        </w:rPr>
        <w:t>1</w:t>
      </w:r>
      <w:r w:rsidR="008F2A64">
        <w:rPr>
          <w:sz w:val="24"/>
          <w:szCs w:val="24"/>
        </w:rPr>
        <w:t>);</w:t>
      </w:r>
    </w:p>
    <w:p w:rsidR="008F2A64" w:rsidRDefault="00D251C4" w:rsidP="008F2A6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Управление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–</w:t>
      </w:r>
      <w:r w:rsidRPr="00D251C4">
        <w:rPr>
          <w:b/>
          <w:sz w:val="24"/>
          <w:szCs w:val="24"/>
        </w:rPr>
        <w:t xml:space="preserve"> 2</w:t>
      </w:r>
      <w:r w:rsidR="008F2A64">
        <w:rPr>
          <w:sz w:val="24"/>
          <w:szCs w:val="24"/>
        </w:rPr>
        <w:t xml:space="preserve"> (в</w:t>
      </w:r>
      <w:r w:rsidR="008F2A64" w:rsidRPr="00ED3328">
        <w:rPr>
          <w:spacing w:val="-10"/>
          <w:sz w:val="24"/>
          <w:szCs w:val="24"/>
        </w:rPr>
        <w:t xml:space="preserve"> </w:t>
      </w:r>
      <w:r w:rsidR="008F2A64">
        <w:rPr>
          <w:spacing w:val="-10"/>
          <w:sz w:val="24"/>
          <w:szCs w:val="24"/>
          <w:lang w:val="en-US"/>
        </w:rPr>
        <w:t>I</w:t>
      </w:r>
      <w:r w:rsidR="008F2A64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2021</w:t>
      </w:r>
      <w:r w:rsidR="008F2A64">
        <w:rPr>
          <w:sz w:val="24"/>
          <w:szCs w:val="24"/>
        </w:rPr>
        <w:t xml:space="preserve"> года -0);</w:t>
      </w:r>
    </w:p>
    <w:p w:rsidR="00FE2054" w:rsidRDefault="008F2A64" w:rsidP="00D251C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1C4">
        <w:rPr>
          <w:sz w:val="24"/>
          <w:szCs w:val="24"/>
        </w:rPr>
        <w:t xml:space="preserve">Прокуратура </w:t>
      </w:r>
      <w:proofErr w:type="spellStart"/>
      <w:r w:rsidR="00D251C4">
        <w:rPr>
          <w:sz w:val="24"/>
          <w:szCs w:val="24"/>
        </w:rPr>
        <w:t>Болотнинского</w:t>
      </w:r>
      <w:proofErr w:type="spellEnd"/>
      <w:r w:rsidR="00D251C4">
        <w:rPr>
          <w:sz w:val="24"/>
          <w:szCs w:val="24"/>
        </w:rPr>
        <w:t xml:space="preserve"> района НСО – </w:t>
      </w:r>
      <w:r w:rsidR="00D251C4" w:rsidRPr="00D251C4">
        <w:rPr>
          <w:b/>
          <w:sz w:val="24"/>
          <w:szCs w:val="24"/>
        </w:rPr>
        <w:t>1</w:t>
      </w:r>
      <w:r w:rsidR="00D251C4">
        <w:rPr>
          <w:sz w:val="24"/>
          <w:szCs w:val="24"/>
        </w:rPr>
        <w:t xml:space="preserve"> </w:t>
      </w:r>
      <w:r w:rsidR="00D251C4">
        <w:rPr>
          <w:sz w:val="24"/>
          <w:szCs w:val="24"/>
        </w:rPr>
        <w:t>(в</w:t>
      </w:r>
      <w:r w:rsidR="00D251C4" w:rsidRPr="00ED3328">
        <w:rPr>
          <w:spacing w:val="-10"/>
          <w:sz w:val="24"/>
          <w:szCs w:val="24"/>
        </w:rPr>
        <w:t xml:space="preserve"> </w:t>
      </w:r>
      <w:r w:rsidR="00D251C4">
        <w:rPr>
          <w:spacing w:val="-10"/>
          <w:sz w:val="24"/>
          <w:szCs w:val="24"/>
          <w:lang w:val="en-US"/>
        </w:rPr>
        <w:t>I</w:t>
      </w:r>
      <w:r w:rsidR="00D251C4"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2021 года -0);</w:t>
      </w:r>
    </w:p>
    <w:p w:rsidR="00FE2054" w:rsidRDefault="00FE2054" w:rsidP="00FE20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администрации г. Болотное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– </w:t>
      </w:r>
      <w:r w:rsidR="00D251C4">
        <w:rPr>
          <w:b/>
          <w:sz w:val="24"/>
          <w:szCs w:val="24"/>
        </w:rPr>
        <w:t>2</w:t>
      </w:r>
      <w:r w:rsidRPr="004E7ED3">
        <w:rPr>
          <w:b/>
          <w:sz w:val="24"/>
          <w:szCs w:val="24"/>
        </w:rPr>
        <w:t xml:space="preserve"> </w:t>
      </w:r>
      <w:r w:rsidR="00D251C4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2021</w:t>
      </w:r>
      <w:r w:rsidR="008F2A64">
        <w:rPr>
          <w:sz w:val="24"/>
          <w:szCs w:val="24"/>
        </w:rPr>
        <w:t xml:space="preserve"> года -</w:t>
      </w:r>
      <w:r w:rsidR="00D251C4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</w:t>
      </w:r>
      <w:r w:rsidR="00D251C4">
        <w:rPr>
          <w:sz w:val="24"/>
          <w:szCs w:val="24"/>
        </w:rPr>
        <w:t>2</w:t>
      </w:r>
      <w:r>
        <w:rPr>
          <w:sz w:val="24"/>
          <w:szCs w:val="24"/>
        </w:rPr>
        <w:t xml:space="preserve"> год -</w:t>
      </w:r>
      <w:r w:rsidR="00D251C4" w:rsidRPr="00D251C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2021</w:t>
      </w:r>
      <w:r w:rsidR="008F2A64">
        <w:rPr>
          <w:sz w:val="24"/>
          <w:szCs w:val="24"/>
        </w:rPr>
        <w:t xml:space="preserve"> года</w:t>
      </w:r>
      <w:r w:rsidR="00FE2054">
        <w:rPr>
          <w:sz w:val="24"/>
          <w:szCs w:val="24"/>
        </w:rPr>
        <w:t xml:space="preserve"> -</w:t>
      </w:r>
      <w:r w:rsidR="00D251C4" w:rsidRPr="00D251C4">
        <w:rPr>
          <w:b/>
          <w:sz w:val="24"/>
          <w:szCs w:val="24"/>
        </w:rPr>
        <w:t>7</w:t>
      </w:r>
      <w:r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ED3328" w:rsidRPr="00ED3328">
        <w:rPr>
          <w:spacing w:val="-10"/>
          <w:sz w:val="24"/>
          <w:szCs w:val="24"/>
        </w:rPr>
        <w:t xml:space="preserve"> </w:t>
      </w:r>
      <w:r w:rsidR="00B034CB">
        <w:rPr>
          <w:spacing w:val="-10"/>
          <w:sz w:val="24"/>
          <w:szCs w:val="24"/>
          <w:lang w:val="en-US"/>
        </w:rPr>
        <w:t>I</w:t>
      </w:r>
      <w:r w:rsidR="00B034CB">
        <w:rPr>
          <w:spacing w:val="-10"/>
          <w:sz w:val="24"/>
          <w:szCs w:val="24"/>
        </w:rPr>
        <w:t xml:space="preserve"> кварталом </w:t>
      </w:r>
      <w:r w:rsidR="00D251C4">
        <w:rPr>
          <w:sz w:val="24"/>
          <w:szCs w:val="24"/>
        </w:rPr>
        <w:t>2021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2022</w:t>
      </w:r>
      <w:r w:rsidR="00FE2054">
        <w:rPr>
          <w:sz w:val="24"/>
          <w:szCs w:val="24"/>
        </w:rPr>
        <w:t xml:space="preserve"> года уменьшилось</w:t>
      </w:r>
      <w:r w:rsidRPr="003D5E45">
        <w:rPr>
          <w:sz w:val="24"/>
          <w:szCs w:val="24"/>
        </w:rPr>
        <w:t xml:space="preserve"> на </w:t>
      </w:r>
      <w:r w:rsidR="00D251C4" w:rsidRPr="00D251C4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обращений</w:t>
      </w:r>
      <w:r w:rsidRPr="003D5E45">
        <w:rPr>
          <w:sz w:val="24"/>
          <w:szCs w:val="24"/>
        </w:rPr>
        <w:t>.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D251C4" w:rsidRPr="00D251C4">
        <w:rPr>
          <w:b/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</w:t>
      </w:r>
      <w:r w:rsidR="00D251C4">
        <w:rPr>
          <w:sz w:val="24"/>
          <w:szCs w:val="24"/>
        </w:rPr>
        <w:t>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8F2A64">
        <w:rPr>
          <w:sz w:val="24"/>
          <w:szCs w:val="24"/>
        </w:rPr>
        <w:t>-</w:t>
      </w:r>
      <w:r w:rsidR="008F2A64" w:rsidRPr="00D251C4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882886" w:rsidRPr="000220BF" w:rsidRDefault="00D251C4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7536A">
        <w:rPr>
          <w:b/>
          <w:sz w:val="24"/>
          <w:szCs w:val="24"/>
        </w:rPr>
        <w:t>«Жилищно</w:t>
      </w:r>
      <w:r w:rsidR="0007536A" w:rsidRPr="0007536A">
        <w:rPr>
          <w:sz w:val="24"/>
          <w:szCs w:val="24"/>
        </w:rPr>
        <w:t>-</w:t>
      </w:r>
      <w:r w:rsidR="0007536A" w:rsidRPr="0007536A">
        <w:rPr>
          <w:b/>
          <w:sz w:val="24"/>
          <w:szCs w:val="24"/>
        </w:rPr>
        <w:t>коммунальная сфера»</w:t>
      </w:r>
      <w:r w:rsidR="0007536A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251C4">
        <w:rPr>
          <w:b/>
          <w:sz w:val="24"/>
          <w:szCs w:val="24"/>
        </w:rPr>
        <w:t>2</w:t>
      </w:r>
      <w:r w:rsidR="00FE205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2021</w:t>
      </w:r>
      <w:r w:rsidR="00F8217F">
        <w:rPr>
          <w:sz w:val="24"/>
          <w:szCs w:val="24"/>
        </w:rPr>
        <w:t xml:space="preserve"> года </w:t>
      </w:r>
      <w:r w:rsidRPr="00D251C4">
        <w:rPr>
          <w:b/>
          <w:sz w:val="24"/>
          <w:szCs w:val="24"/>
        </w:rPr>
        <w:t>2</w:t>
      </w:r>
      <w:r w:rsidR="00FD0B21">
        <w:rPr>
          <w:b/>
          <w:sz w:val="24"/>
          <w:szCs w:val="24"/>
        </w:rPr>
        <w:t>)</w:t>
      </w:r>
    </w:p>
    <w:p w:rsidR="000220BF" w:rsidRDefault="000220BF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D251C4">
        <w:rPr>
          <w:sz w:val="24"/>
          <w:szCs w:val="24"/>
        </w:rPr>
        <w:t xml:space="preserve"> - </w:t>
      </w:r>
      <w:r w:rsidR="00D251C4" w:rsidRPr="00D251C4">
        <w:rPr>
          <w:b/>
          <w:sz w:val="24"/>
          <w:szCs w:val="24"/>
        </w:rPr>
        <w:t>1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2021 года – </w:t>
      </w:r>
      <w:r w:rsidR="00D251C4" w:rsidRPr="00D251C4">
        <w:rPr>
          <w:b/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0220BF" w:rsidRPr="00D251C4" w:rsidRDefault="000220BF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 w:rsidR="00D251C4">
        <w:rPr>
          <w:sz w:val="24"/>
          <w:szCs w:val="24"/>
        </w:rPr>
        <w:t>-</w:t>
      </w:r>
      <w:r w:rsidR="00D251C4" w:rsidRPr="00D251C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D251C4">
        <w:rPr>
          <w:sz w:val="24"/>
          <w:szCs w:val="24"/>
        </w:rPr>
        <w:t xml:space="preserve"> 1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251C4" w:rsidRDefault="00D251C4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D251C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251C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251C4">
        <w:rPr>
          <w:b/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FE2054" w:rsidRDefault="00FE2054" w:rsidP="00FE2054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5BA1">
        <w:rPr>
          <w:sz w:val="24"/>
          <w:szCs w:val="24"/>
        </w:rPr>
        <w:t xml:space="preserve"> даны</w:t>
      </w:r>
      <w:r w:rsidR="00D251C4">
        <w:rPr>
          <w:sz w:val="24"/>
          <w:szCs w:val="24"/>
        </w:rPr>
        <w:t xml:space="preserve"> разъяснения и консультации – </w:t>
      </w:r>
      <w:r w:rsidR="00352A17" w:rsidRPr="00352A17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D251C4">
        <w:rPr>
          <w:sz w:val="24"/>
          <w:szCs w:val="24"/>
        </w:rPr>
        <w:t xml:space="preserve"> 2021</w:t>
      </w:r>
      <w:r w:rsidRPr="00DD5BA1">
        <w:rPr>
          <w:sz w:val="24"/>
          <w:szCs w:val="24"/>
        </w:rPr>
        <w:t xml:space="preserve"> </w:t>
      </w:r>
      <w:r w:rsidR="000220BF">
        <w:rPr>
          <w:sz w:val="24"/>
          <w:szCs w:val="24"/>
        </w:rPr>
        <w:t>года 5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251C4" w:rsidRPr="00DD5BA1" w:rsidRDefault="00D251C4" w:rsidP="00FE2054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D251C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2021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D251C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352A17">
        <w:rPr>
          <w:sz w:val="24"/>
          <w:szCs w:val="24"/>
        </w:rPr>
        <w:t xml:space="preserve">2022 года обратилось </w:t>
      </w:r>
      <w:r w:rsidR="00352A17" w:rsidRPr="00352A17">
        <w:rPr>
          <w:b/>
          <w:sz w:val="24"/>
          <w:szCs w:val="24"/>
        </w:rPr>
        <w:t>1</w:t>
      </w:r>
      <w:r w:rsidR="000220BF">
        <w:rPr>
          <w:sz w:val="24"/>
          <w:szCs w:val="24"/>
        </w:rPr>
        <w:t xml:space="preserve"> граждан</w:t>
      </w:r>
      <w:r w:rsidR="00352A17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52A17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352A17" w:rsidRPr="00352A17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0220BF" w:rsidRDefault="00AE41D5" w:rsidP="000220BF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8804C0">
        <w:rPr>
          <w:b/>
          <w:sz w:val="24"/>
          <w:szCs w:val="24"/>
        </w:rPr>
        <w:t xml:space="preserve">«Экономика» </w:t>
      </w:r>
      <w:r w:rsidR="00352A17">
        <w:rPr>
          <w:sz w:val="24"/>
          <w:szCs w:val="24"/>
        </w:rPr>
        <w:t>-</w:t>
      </w:r>
      <w:r w:rsidR="00352A17" w:rsidRPr="00352A17">
        <w:rPr>
          <w:b/>
          <w:sz w:val="24"/>
          <w:szCs w:val="24"/>
        </w:rPr>
        <w:t>1</w:t>
      </w:r>
      <w:r w:rsidR="00352A17">
        <w:rPr>
          <w:sz w:val="24"/>
          <w:szCs w:val="24"/>
        </w:rPr>
        <w:t xml:space="preserve"> (</w:t>
      </w:r>
      <w:r w:rsidR="008804C0" w:rsidRPr="008804C0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52A17">
        <w:rPr>
          <w:sz w:val="24"/>
          <w:szCs w:val="24"/>
        </w:rPr>
        <w:t xml:space="preserve"> 2021</w:t>
      </w:r>
      <w:r w:rsidR="000220BF">
        <w:rPr>
          <w:sz w:val="24"/>
          <w:szCs w:val="24"/>
        </w:rPr>
        <w:t xml:space="preserve"> </w:t>
      </w:r>
      <w:r w:rsidR="008804C0" w:rsidRPr="008804C0">
        <w:rPr>
          <w:sz w:val="24"/>
          <w:szCs w:val="24"/>
        </w:rPr>
        <w:t>года -</w:t>
      </w:r>
      <w:r w:rsidR="00352A17">
        <w:rPr>
          <w:sz w:val="24"/>
          <w:szCs w:val="24"/>
        </w:rPr>
        <w:t>0</w:t>
      </w:r>
      <w:r w:rsidR="008804C0" w:rsidRPr="008804C0">
        <w:rPr>
          <w:sz w:val="24"/>
          <w:szCs w:val="24"/>
        </w:rPr>
        <w:t>)</w:t>
      </w:r>
    </w:p>
    <w:p w:rsidR="000220BF" w:rsidRPr="000220BF" w:rsidRDefault="000220BF" w:rsidP="000220BF">
      <w:pPr>
        <w:pStyle w:val="a3"/>
        <w:ind w:left="-720"/>
        <w:outlineLvl w:val="0"/>
        <w:rPr>
          <w:sz w:val="24"/>
          <w:szCs w:val="24"/>
        </w:rPr>
      </w:pPr>
      <w:r w:rsidRPr="000220BF">
        <w:rPr>
          <w:b/>
          <w:sz w:val="24"/>
          <w:szCs w:val="24"/>
        </w:rPr>
        <w:t>«Жилищно</w:t>
      </w:r>
      <w:r w:rsidRPr="000220BF">
        <w:rPr>
          <w:sz w:val="24"/>
          <w:szCs w:val="24"/>
        </w:rPr>
        <w:t>-</w:t>
      </w:r>
      <w:r w:rsidRPr="000220BF">
        <w:rPr>
          <w:b/>
          <w:sz w:val="24"/>
          <w:szCs w:val="24"/>
        </w:rPr>
        <w:t>коммунальная сфера» -</w:t>
      </w:r>
      <w:r w:rsidR="00352A17">
        <w:rPr>
          <w:sz w:val="24"/>
          <w:szCs w:val="24"/>
        </w:rPr>
        <w:t xml:space="preserve"> 0</w:t>
      </w:r>
      <w:r w:rsidRPr="000220BF">
        <w:rPr>
          <w:sz w:val="24"/>
          <w:szCs w:val="24"/>
        </w:rPr>
        <w:t xml:space="preserve"> (в</w:t>
      </w:r>
      <w:r w:rsidRPr="000220BF">
        <w:rPr>
          <w:spacing w:val="-10"/>
          <w:sz w:val="24"/>
          <w:szCs w:val="24"/>
        </w:rPr>
        <w:t xml:space="preserve"> </w:t>
      </w:r>
      <w:r w:rsidRPr="000220BF">
        <w:rPr>
          <w:spacing w:val="-10"/>
          <w:sz w:val="24"/>
          <w:szCs w:val="24"/>
          <w:lang w:val="en-US"/>
        </w:rPr>
        <w:t>I</w:t>
      </w:r>
      <w:r w:rsidRPr="000220BF">
        <w:rPr>
          <w:spacing w:val="-10"/>
          <w:sz w:val="24"/>
          <w:szCs w:val="24"/>
        </w:rPr>
        <w:t xml:space="preserve"> квартале</w:t>
      </w:r>
      <w:r w:rsidR="00352A17">
        <w:rPr>
          <w:sz w:val="24"/>
          <w:szCs w:val="24"/>
        </w:rPr>
        <w:t xml:space="preserve"> 2021</w:t>
      </w:r>
      <w:r w:rsidRPr="000220BF">
        <w:rPr>
          <w:sz w:val="24"/>
          <w:szCs w:val="24"/>
        </w:rPr>
        <w:t xml:space="preserve"> года </w:t>
      </w:r>
      <w:r w:rsidR="00352A17">
        <w:rPr>
          <w:sz w:val="24"/>
          <w:szCs w:val="24"/>
        </w:rPr>
        <w:t>1</w:t>
      </w:r>
      <w:r w:rsidRPr="000220BF">
        <w:rPr>
          <w:b/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352A17" w:rsidRPr="00352A1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52A17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 w:rsidRPr="00352A17">
        <w:rPr>
          <w:b/>
          <w:sz w:val="24"/>
          <w:szCs w:val="24"/>
        </w:rPr>
        <w:t xml:space="preserve"> </w:t>
      </w:r>
      <w:r w:rsidR="00352A17" w:rsidRPr="00352A17">
        <w:rPr>
          <w:b/>
          <w:sz w:val="24"/>
          <w:szCs w:val="24"/>
        </w:rPr>
        <w:t>2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52A1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B0518"/>
    <w:rsid w:val="008C5AF1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51C4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97438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42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528208"/>
        <c:axId val="353525968"/>
      </c:barChart>
      <c:catAx>
        <c:axId val="35352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525968"/>
        <c:crosses val="autoZero"/>
        <c:auto val="1"/>
        <c:lblAlgn val="ctr"/>
        <c:lblOffset val="100"/>
        <c:noMultiLvlLbl val="0"/>
      </c:catAx>
      <c:valAx>
        <c:axId val="35352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52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35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61232"/>
        <c:axId val="351560672"/>
      </c:barChart>
      <c:catAx>
        <c:axId val="35156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60672"/>
        <c:crosses val="autoZero"/>
        <c:auto val="1"/>
        <c:lblAlgn val="ctr"/>
        <c:lblOffset val="100"/>
        <c:noMultiLvlLbl val="0"/>
      </c:catAx>
      <c:valAx>
        <c:axId val="35156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6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191216"/>
        <c:axId val="283191776"/>
      </c:barChart>
      <c:catAx>
        <c:axId val="28319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191776"/>
        <c:crosses val="autoZero"/>
        <c:auto val="1"/>
        <c:lblAlgn val="ctr"/>
        <c:lblOffset val="100"/>
        <c:noMultiLvlLbl val="0"/>
      </c:catAx>
      <c:valAx>
        <c:axId val="28319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19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141232"/>
        <c:axId val="348505216"/>
      </c:barChart>
      <c:catAx>
        <c:axId val="34614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05216"/>
        <c:crosses val="autoZero"/>
        <c:auto val="1"/>
        <c:lblAlgn val="ctr"/>
        <c:lblOffset val="100"/>
        <c:noMultiLvlLbl val="0"/>
      </c:catAx>
      <c:valAx>
        <c:axId val="34850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14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216272"/>
        <c:axId val="346216832"/>
      </c:barChart>
      <c:catAx>
        <c:axId val="34621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216832"/>
        <c:crosses val="autoZero"/>
        <c:auto val="1"/>
        <c:lblAlgn val="ctr"/>
        <c:lblOffset val="100"/>
        <c:noMultiLvlLbl val="0"/>
      </c:catAx>
      <c:valAx>
        <c:axId val="34621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21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1E64-26D3-4E72-B98D-87C72EB1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15</cp:revision>
  <cp:lastPrinted>2018-12-03T05:51:00Z</cp:lastPrinted>
  <dcterms:created xsi:type="dcterms:W3CDTF">2019-04-05T04:47:00Z</dcterms:created>
  <dcterms:modified xsi:type="dcterms:W3CDTF">2022-04-05T09:20:00Z</dcterms:modified>
</cp:coreProperties>
</file>