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87" w:rsidRPr="00CF01EF" w:rsidRDefault="00D76587" w:rsidP="00D76587">
      <w:pPr>
        <w:snapToGrid/>
        <w:jc w:val="right"/>
        <w:rPr>
          <w:rFonts w:ascii="Arial" w:hAnsi="Arial" w:cs="Arial"/>
          <w:sz w:val="24"/>
          <w:szCs w:val="24"/>
        </w:rPr>
      </w:pPr>
      <w:r w:rsidRPr="00CF01EF">
        <w:rPr>
          <w:rFonts w:ascii="Arial" w:hAnsi="Arial" w:cs="Arial"/>
          <w:sz w:val="24"/>
          <w:szCs w:val="24"/>
        </w:rPr>
        <w:t xml:space="preserve">ОПУБЛИКОВАНО </w:t>
      </w:r>
    </w:p>
    <w:p w:rsidR="00D76587" w:rsidRPr="00CF01EF" w:rsidRDefault="00D76587" w:rsidP="00D76587">
      <w:pPr>
        <w:snapToGrid/>
        <w:jc w:val="right"/>
        <w:rPr>
          <w:rFonts w:ascii="Arial" w:hAnsi="Arial" w:cs="Arial"/>
          <w:sz w:val="24"/>
          <w:szCs w:val="24"/>
        </w:rPr>
      </w:pPr>
      <w:r w:rsidRPr="00CF01EF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D76587" w:rsidRPr="00CF01EF" w:rsidRDefault="00D76587" w:rsidP="00D76587">
      <w:pPr>
        <w:snapToGrid/>
        <w:jc w:val="right"/>
        <w:rPr>
          <w:rFonts w:ascii="Arial" w:hAnsi="Arial" w:cs="Arial"/>
          <w:sz w:val="24"/>
          <w:szCs w:val="24"/>
        </w:rPr>
      </w:pPr>
      <w:proofErr w:type="spellStart"/>
      <w:r w:rsidRPr="00CF01E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CF01EF">
        <w:rPr>
          <w:rFonts w:ascii="Arial" w:hAnsi="Arial" w:cs="Arial"/>
          <w:sz w:val="24"/>
          <w:szCs w:val="24"/>
        </w:rPr>
        <w:t xml:space="preserve"> района» №1 от 25.01.2022</w:t>
      </w:r>
    </w:p>
    <w:p w:rsidR="00D76587" w:rsidRPr="00457487" w:rsidRDefault="00D76587" w:rsidP="00D76587">
      <w:pPr>
        <w:jc w:val="right"/>
        <w:rPr>
          <w:b/>
        </w:rPr>
      </w:pPr>
    </w:p>
    <w:p w:rsidR="00D76587" w:rsidRPr="00EC407F" w:rsidRDefault="00D76587" w:rsidP="00D76587">
      <w:pPr>
        <w:jc w:val="center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>АДМИНИСТРАЦИЯ БОЛОТНИНСКОГО РАЙОНА</w:t>
      </w:r>
    </w:p>
    <w:p w:rsidR="00D76587" w:rsidRPr="00EC407F" w:rsidRDefault="00D76587" w:rsidP="00D76587">
      <w:pPr>
        <w:jc w:val="center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</w:p>
    <w:p w:rsidR="00D76587" w:rsidRPr="00EC407F" w:rsidRDefault="00D76587" w:rsidP="00D76587">
      <w:pPr>
        <w:jc w:val="center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>ПОСТАНОВЛЕНИЕ</w:t>
      </w:r>
    </w:p>
    <w:p w:rsidR="00D76587" w:rsidRPr="00EC407F" w:rsidRDefault="00D76587" w:rsidP="00D76587">
      <w:pPr>
        <w:jc w:val="center"/>
        <w:rPr>
          <w:rFonts w:ascii="Arial" w:hAnsi="Arial" w:cs="Arial"/>
          <w:sz w:val="24"/>
          <w:szCs w:val="24"/>
        </w:rPr>
      </w:pPr>
    </w:p>
    <w:p w:rsidR="00D76587" w:rsidRPr="00EC407F" w:rsidRDefault="00D03BCE" w:rsidP="00D7658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30.12.2021</w:t>
      </w:r>
      <w:bookmarkStart w:id="0" w:name="_GoBack"/>
      <w:bookmarkEnd w:id="0"/>
      <w:r w:rsidR="00D76587" w:rsidRPr="00EC407F">
        <w:rPr>
          <w:rFonts w:ascii="Arial" w:hAnsi="Arial" w:cs="Arial"/>
          <w:sz w:val="24"/>
          <w:szCs w:val="24"/>
        </w:rPr>
        <w:t xml:space="preserve"> № 863</w:t>
      </w:r>
    </w:p>
    <w:p w:rsidR="00D76587" w:rsidRPr="00EC407F" w:rsidRDefault="00D76587" w:rsidP="00D76587">
      <w:pPr>
        <w:jc w:val="center"/>
        <w:rPr>
          <w:rFonts w:ascii="Arial" w:hAnsi="Arial" w:cs="Arial"/>
          <w:sz w:val="24"/>
          <w:szCs w:val="24"/>
        </w:rPr>
      </w:pPr>
    </w:p>
    <w:p w:rsidR="00D76587" w:rsidRPr="00EC407F" w:rsidRDefault="00D76587" w:rsidP="00D7658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C407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 от 17.04.2020 № 261 «Об утверждении муниципальной программы «Охрана окружающей среды и обеспечение экологической безопасности на территории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 на 2020-2023 годы»</w:t>
      </w:r>
    </w:p>
    <w:p w:rsidR="00D76587" w:rsidRPr="00EC407F" w:rsidRDefault="00D76587" w:rsidP="00D765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  </w:t>
      </w:r>
    </w:p>
    <w:p w:rsidR="00D76587" w:rsidRPr="00EC407F" w:rsidRDefault="00D76587" w:rsidP="00D76587">
      <w:pPr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C407F">
        <w:rPr>
          <w:rFonts w:ascii="Arial" w:hAnsi="Arial" w:cs="Arial"/>
          <w:color w:val="000000"/>
          <w:spacing w:val="1"/>
          <w:sz w:val="24"/>
          <w:szCs w:val="24"/>
        </w:rPr>
        <w:t xml:space="preserve">На основании решения </w:t>
      </w:r>
      <w:r w:rsidRPr="00EC407F">
        <w:rPr>
          <w:rFonts w:ascii="Arial" w:hAnsi="Arial" w:cs="Arial"/>
          <w:spacing w:val="1"/>
          <w:sz w:val="24"/>
          <w:szCs w:val="24"/>
        </w:rPr>
        <w:t xml:space="preserve">14 </w:t>
      </w:r>
      <w:r w:rsidRPr="00EC407F">
        <w:rPr>
          <w:rFonts w:ascii="Arial" w:hAnsi="Arial" w:cs="Arial"/>
          <w:color w:val="000000"/>
          <w:spacing w:val="1"/>
          <w:sz w:val="24"/>
          <w:szCs w:val="24"/>
        </w:rPr>
        <w:t xml:space="preserve">сессии (четвертого созыва) Совета депутатов </w:t>
      </w:r>
      <w:proofErr w:type="spellStart"/>
      <w:r w:rsidRPr="00EC407F">
        <w:rPr>
          <w:rFonts w:ascii="Arial" w:hAnsi="Arial" w:cs="Arial"/>
          <w:color w:val="000000"/>
          <w:spacing w:val="1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Новосибирской области от 28.12.2021 № 101 и в связи с необходимостью корректировки суммы </w:t>
      </w:r>
      <w:proofErr w:type="gramStart"/>
      <w:r w:rsidRPr="00EC407F">
        <w:rPr>
          <w:rFonts w:ascii="Arial" w:hAnsi="Arial" w:cs="Arial"/>
          <w:color w:val="000000"/>
          <w:spacing w:val="1"/>
          <w:sz w:val="24"/>
          <w:szCs w:val="24"/>
        </w:rPr>
        <w:t>денежных средств</w:t>
      </w:r>
      <w:proofErr w:type="gramEnd"/>
      <w:r w:rsidRPr="00EC407F">
        <w:rPr>
          <w:rFonts w:ascii="Arial" w:hAnsi="Arial" w:cs="Arial"/>
          <w:color w:val="000000"/>
          <w:spacing w:val="1"/>
          <w:sz w:val="24"/>
          <w:szCs w:val="24"/>
        </w:rPr>
        <w:t xml:space="preserve"> реализованных в рамках муниципальной программы </w:t>
      </w:r>
      <w:r w:rsidRPr="00EC407F">
        <w:rPr>
          <w:rFonts w:ascii="Arial" w:hAnsi="Arial" w:cs="Arial"/>
          <w:sz w:val="24"/>
          <w:szCs w:val="24"/>
        </w:rPr>
        <w:t xml:space="preserve">«Охрана окружающей среды и обеспечение экологической безопасности на территории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 на 2020-2023 годы», </w:t>
      </w:r>
      <w:r w:rsidRPr="00EC407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EC407F">
        <w:rPr>
          <w:rFonts w:ascii="Arial" w:hAnsi="Arial" w:cs="Arial"/>
          <w:b/>
          <w:sz w:val="24"/>
          <w:szCs w:val="24"/>
        </w:rPr>
        <w:t>т</w:t>
      </w:r>
      <w:proofErr w:type="gramEnd"/>
      <w:r w:rsidRPr="00EC407F">
        <w:rPr>
          <w:rFonts w:ascii="Arial" w:hAnsi="Arial" w:cs="Arial"/>
          <w:b/>
          <w:sz w:val="24"/>
          <w:szCs w:val="24"/>
        </w:rPr>
        <w:t xml:space="preserve"> а н о в л я е т</w:t>
      </w:r>
      <w:r w:rsidRPr="00EC407F">
        <w:rPr>
          <w:rFonts w:ascii="Arial" w:hAnsi="Arial" w:cs="Arial"/>
          <w:sz w:val="24"/>
          <w:szCs w:val="24"/>
        </w:rPr>
        <w:t>:</w:t>
      </w:r>
    </w:p>
    <w:p w:rsidR="00D76587" w:rsidRPr="00EC407F" w:rsidRDefault="00D76587" w:rsidP="00D76587">
      <w:pPr>
        <w:pStyle w:val="a3"/>
        <w:numPr>
          <w:ilvl w:val="0"/>
          <w:numId w:val="1"/>
        </w:numPr>
        <w:ind w:left="0" w:firstLine="555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Внести в муниципальную программу «Охрана окружающей среды и обеспечение экологической безопасности на территории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 на 2020-2023 годы», утверждённую постановлением администрации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 от 17.04.2020 № 261 (далее – Программа) следующие изменения:</w:t>
      </w:r>
    </w:p>
    <w:p w:rsidR="00D76587" w:rsidRPr="00EC407F" w:rsidRDefault="00D76587" w:rsidP="00D76587">
      <w:pPr>
        <w:pStyle w:val="a3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EC407F">
        <w:rPr>
          <w:rFonts w:ascii="Arial" w:hAnsi="Arial" w:cs="Arial"/>
          <w:bCs/>
          <w:sz w:val="24"/>
          <w:szCs w:val="24"/>
        </w:rPr>
        <w:t>В паспорте Программы раздел «Объем финансирования Программы» изложить в следующей редакции: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0"/>
      </w:tblGrid>
      <w:tr w:rsidR="00D76587" w:rsidRPr="00EC407F" w:rsidTr="003B7C68">
        <w:tc>
          <w:tcPr>
            <w:tcW w:w="2518" w:type="dxa"/>
          </w:tcPr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Объём финансирования Программы </w:t>
            </w:r>
          </w:p>
        </w:tc>
        <w:tc>
          <w:tcPr>
            <w:tcW w:w="7290" w:type="dxa"/>
          </w:tcPr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в объёме </w:t>
            </w:r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150,0 </w:t>
            </w:r>
            <w:proofErr w:type="spellStart"/>
            <w:r w:rsidRPr="00EC407F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C407F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  за счёт средств бюджета </w:t>
            </w:r>
            <w:proofErr w:type="spellStart"/>
            <w:r w:rsidRPr="00EC407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EC407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100,0 </w:t>
            </w:r>
            <w:proofErr w:type="spellStart"/>
            <w:r w:rsidRPr="00EC407F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C407F">
              <w:rPr>
                <w:rFonts w:ascii="Arial" w:hAnsi="Arial" w:cs="Arial"/>
                <w:sz w:val="24"/>
                <w:szCs w:val="24"/>
              </w:rPr>
              <w:t xml:space="preserve">, в том </w:t>
            </w:r>
            <w:proofErr w:type="gramStart"/>
            <w:r w:rsidRPr="00EC407F">
              <w:rPr>
                <w:rFonts w:ascii="Arial" w:hAnsi="Arial" w:cs="Arial"/>
                <w:sz w:val="24"/>
                <w:szCs w:val="24"/>
              </w:rPr>
              <w:t>числе :</w:t>
            </w:r>
            <w:proofErr w:type="gramEnd"/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2020 г. -  0,0 </w:t>
            </w:r>
            <w:proofErr w:type="spellStart"/>
            <w:r w:rsidRPr="00EC407F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C40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2021 г. – 0,0 тыс. рублей; </w:t>
            </w:r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2022 г. -  50,0 тыс. рублей; </w:t>
            </w:r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2023 г. -  50,0 тыс. рублей; </w:t>
            </w:r>
          </w:p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Сумма средств, выделяемых из бюджета подлежит ежегодному уточнению, исходя из возможности бюджета</w:t>
            </w:r>
          </w:p>
        </w:tc>
      </w:tr>
    </w:tbl>
    <w:p w:rsidR="00D76587" w:rsidRPr="00EC407F" w:rsidRDefault="00D76587" w:rsidP="00D765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6587" w:rsidRPr="00EC407F" w:rsidRDefault="00D76587" w:rsidP="00D765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1.2. Раздел «Ресурсное обеспечение муниципальной программы» </w:t>
      </w:r>
    </w:p>
    <w:p w:rsidR="00D76587" w:rsidRPr="00EC407F" w:rsidRDefault="00D76587" w:rsidP="00D76587">
      <w:pPr>
        <w:ind w:left="555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   изложить в следующей редакции:</w:t>
      </w:r>
    </w:p>
    <w:p w:rsidR="00D76587" w:rsidRPr="00EC407F" w:rsidRDefault="00D76587" w:rsidP="00D76587">
      <w:pPr>
        <w:ind w:left="555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Источником финансирования является бюджет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области. Общий объем финансирования мероприятий Программы на 2020-2023 годы планируется в размере 100 000 рублей, в том числе по годам реализации Программы:</w:t>
      </w:r>
    </w:p>
    <w:tbl>
      <w:tblPr>
        <w:tblW w:w="97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304"/>
        <w:gridCol w:w="1304"/>
        <w:gridCol w:w="1304"/>
        <w:gridCol w:w="1304"/>
        <w:gridCol w:w="1304"/>
      </w:tblGrid>
      <w:tr w:rsidR="00D76587" w:rsidRPr="00EC407F" w:rsidTr="003B7C68">
        <w:trPr>
          <w:trHeight w:val="576"/>
        </w:trPr>
        <w:tc>
          <w:tcPr>
            <w:tcW w:w="3231" w:type="dxa"/>
          </w:tcPr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76587" w:rsidRPr="00EC407F" w:rsidRDefault="00D76587" w:rsidP="003B7C68">
            <w:pPr>
              <w:tabs>
                <w:tab w:val="left" w:pos="864"/>
              </w:tabs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D76587" w:rsidRPr="00EC407F" w:rsidTr="003B7C68">
        <w:trPr>
          <w:trHeight w:val="528"/>
        </w:trPr>
        <w:tc>
          <w:tcPr>
            <w:tcW w:w="3231" w:type="dxa"/>
          </w:tcPr>
          <w:p w:rsidR="00D76587" w:rsidRPr="00EC407F" w:rsidRDefault="00D76587" w:rsidP="003B7C68">
            <w:pPr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EC407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EC407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304" w:type="dxa"/>
          </w:tcPr>
          <w:p w:rsidR="00D76587" w:rsidRPr="00EC407F" w:rsidRDefault="00D76587" w:rsidP="003B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D76587" w:rsidRPr="00EC407F" w:rsidRDefault="00D76587" w:rsidP="003B7C68">
            <w:pPr>
              <w:snapToGrid/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7F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</w:tbl>
    <w:p w:rsidR="00D76587" w:rsidRPr="00EC407F" w:rsidRDefault="00D76587" w:rsidP="00D76587">
      <w:pPr>
        <w:ind w:left="555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 </w:t>
      </w:r>
    </w:p>
    <w:p w:rsidR="00D76587" w:rsidRPr="00EC407F" w:rsidRDefault="00D76587" w:rsidP="00D76587">
      <w:pPr>
        <w:ind w:left="555"/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Объёмы финансирования Программы носят прогнозный характер и подлежат ежегодному уточнению в установленном порядке при формировании проекта бюджета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на соответствующий год, исходя из возможностей бюджета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D76587" w:rsidRPr="00EC407F" w:rsidRDefault="00D76587" w:rsidP="00D7658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C407F">
        <w:rPr>
          <w:rFonts w:ascii="Arial" w:hAnsi="Arial" w:cs="Arial"/>
          <w:bCs/>
          <w:sz w:val="24"/>
          <w:szCs w:val="24"/>
        </w:rPr>
        <w:t xml:space="preserve"> 2. Опубликовать настоящее постановление в газете «Официальный вестник </w:t>
      </w:r>
      <w:proofErr w:type="spellStart"/>
      <w:r w:rsidRPr="00EC407F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bCs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Pr="00EC407F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bCs/>
          <w:sz w:val="24"/>
          <w:szCs w:val="24"/>
        </w:rPr>
        <w:t xml:space="preserve"> района Новосибирской области.</w:t>
      </w: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C40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C407F">
        <w:rPr>
          <w:rFonts w:ascii="Arial" w:hAnsi="Arial" w:cs="Arial"/>
          <w:sz w:val="24"/>
          <w:szCs w:val="24"/>
        </w:rPr>
        <w:t xml:space="preserve"> района </w:t>
      </w: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  <w:r w:rsidRPr="00EC407F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О.В. Королёв</w:t>
      </w:r>
    </w:p>
    <w:p w:rsidR="00D76587" w:rsidRPr="00EC407F" w:rsidRDefault="00D76587" w:rsidP="00D76587">
      <w:pPr>
        <w:jc w:val="both"/>
        <w:rPr>
          <w:rFonts w:ascii="Arial" w:hAnsi="Arial" w:cs="Arial"/>
          <w:sz w:val="24"/>
          <w:szCs w:val="24"/>
        </w:rPr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D76587" w:rsidRDefault="00D76587" w:rsidP="00D76587">
      <w:pPr>
        <w:jc w:val="both"/>
      </w:pPr>
    </w:p>
    <w:p w:rsidR="00276194" w:rsidRDefault="00276194"/>
    <w:sectPr w:rsidR="0027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560"/>
    <w:multiLevelType w:val="multilevel"/>
    <w:tmpl w:val="95D22BCA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0E16AA6"/>
    <w:multiLevelType w:val="multilevel"/>
    <w:tmpl w:val="8AE63DC8"/>
    <w:lvl w:ilvl="0">
      <w:start w:val="1"/>
      <w:numFmt w:val="decimal"/>
      <w:lvlText w:val="%1."/>
      <w:lvlJc w:val="left"/>
      <w:pPr>
        <w:ind w:left="1065" w:hanging="5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87"/>
    <w:rsid w:val="00276194"/>
    <w:rsid w:val="00D03BCE"/>
    <w:rsid w:val="00D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B5AA4-4D62-47B2-8D26-4205B74A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8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Сусленкова Ольга Леонидовна</cp:lastModifiedBy>
  <cp:revision>2</cp:revision>
  <dcterms:created xsi:type="dcterms:W3CDTF">2022-01-25T03:24:00Z</dcterms:created>
  <dcterms:modified xsi:type="dcterms:W3CDTF">2022-03-15T04:00:00Z</dcterms:modified>
</cp:coreProperties>
</file>