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96" w:rsidRPr="00814896" w:rsidRDefault="00814896" w:rsidP="00814896">
      <w:pPr>
        <w:pStyle w:val="msonormalmrcssattr"/>
        <w:shd w:val="clear" w:color="auto" w:fill="FFFFFF"/>
        <w:spacing w:after="120" w:afterAutospacing="0"/>
        <w:jc w:val="center"/>
        <w:rPr>
          <w:rFonts w:ascii="Arial" w:hAnsi="Arial" w:cs="Arial"/>
          <w:color w:val="333333"/>
        </w:rPr>
      </w:pPr>
      <w:r w:rsidRPr="00814896">
        <w:rPr>
          <w:b/>
          <w:bCs/>
          <w:color w:val="000000"/>
        </w:rPr>
        <w:br/>
        <w:t xml:space="preserve">Продвигать товары в интернете научит предпринимателей </w:t>
      </w:r>
      <w:r w:rsidR="00EC222F">
        <w:rPr>
          <w:b/>
          <w:bCs/>
          <w:color w:val="000000"/>
        </w:rPr>
        <w:t>обучающая</w:t>
      </w:r>
      <w:r w:rsidRPr="00814896">
        <w:rPr>
          <w:b/>
          <w:bCs/>
          <w:color w:val="000000"/>
        </w:rPr>
        <w:t xml:space="preserve"> программа «Школа торговли: развитие e-commerce»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000000"/>
        </w:rPr>
        <w:t xml:space="preserve">Министерство промышленности, торговли и развития предпринимательства Новосибирской области приглашает предпринимателей региона пройти бесплатный курс по интернет-торговле в рамках </w:t>
      </w:r>
      <w:r w:rsidR="00EC222F">
        <w:rPr>
          <w:color w:val="000000"/>
        </w:rPr>
        <w:t>обучающей программы</w:t>
      </w:r>
      <w:r w:rsidR="00272B60">
        <w:rPr>
          <w:color w:val="000000"/>
        </w:rPr>
        <w:t xml:space="preserve"> «Школа торговли</w:t>
      </w:r>
      <w:r w:rsidRPr="00814896">
        <w:rPr>
          <w:color w:val="000000"/>
        </w:rPr>
        <w:t>». Двухнедельный курс рассчитан на участие местных товаропроизводителей, зарегистрированных как субъект малого или среднего предпринимательства.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000000"/>
        </w:rPr>
        <w:t>«Сезон наших образовательных мероприятий возобновился с наступлением осени. Акцент предстоящего образовательного проекта сделан на интернет-торговлю, поскольку такой формат получил особую востребованность в период ограничений, св</w:t>
      </w:r>
      <w:r w:rsidR="00272B60">
        <w:rPr>
          <w:color w:val="000000"/>
        </w:rPr>
        <w:t>язанных с распространением коро</w:t>
      </w:r>
      <w:r w:rsidRPr="00814896">
        <w:rPr>
          <w:color w:val="000000"/>
        </w:rPr>
        <w:t>навируса. Около 150 товаропроизводителей смогут узнать тренды интернет-торговли, особенности работы с маркетплейсами. Особой ценностью образовательного проекта, как и всегда, станет живое общение с представителями отрасли – действующими руководителями предприятий торговли, успешно реализующих товары в режиме онлайн», ― отметил министр промышленности, торговли и развития предпринимательства региона </w:t>
      </w:r>
      <w:r w:rsidRPr="00814896">
        <w:rPr>
          <w:b/>
          <w:bCs/>
          <w:color w:val="000000"/>
        </w:rPr>
        <w:t>Андрей Гончаров</w:t>
      </w:r>
      <w:r w:rsidRPr="00814896">
        <w:rPr>
          <w:color w:val="000000"/>
        </w:rPr>
        <w:t>.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333333"/>
        </w:rPr>
        <w:t>С 1 по 15 октября 2020 года в рамках программы будут реализованы круглые столы, лекции, воркшопы, панельные дискуссии и открытые диалоги с экспертами международных компаний-измерителей, руководителями и топ-менеджерами торговых сетей, маркетплейсов и узкими технологическими специалистами. В ходе курса участники получат возможность изучить инструменты продвижения, продаж и логистические решения, кейсы участников рынка, оценить перспективы регионального рынка e-commerce (</w:t>
      </w:r>
      <w:r w:rsidRPr="00814896">
        <w:rPr>
          <w:color w:val="000000"/>
        </w:rPr>
        <w:t>электронная коммерция</w:t>
      </w:r>
      <w:r w:rsidRPr="00814896">
        <w:rPr>
          <w:color w:val="333333"/>
        </w:rPr>
        <w:t>).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333333"/>
        </w:rPr>
        <w:t>Обучение в Школе торговли </w:t>
      </w:r>
      <w:r w:rsidRPr="00814896">
        <w:rPr>
          <w:color w:val="000000"/>
        </w:rPr>
        <w:t>бесплатное. Для участия </w:t>
      </w:r>
      <w:r w:rsidRPr="00814896">
        <w:rPr>
          <w:color w:val="333333"/>
        </w:rPr>
        <w:t>необходимо подать заявку </w:t>
      </w:r>
      <w:hyperlink r:id="rId6" w:tgtFrame="_blank" w:history="1">
        <w:r w:rsidRPr="00814896">
          <w:rPr>
            <w:rStyle w:val="a9"/>
            <w:color w:val="005BD1"/>
          </w:rPr>
          <w:t>на сайте проекта retailnsk.ru</w:t>
        </w:r>
      </w:hyperlink>
      <w:r w:rsidRPr="00814896">
        <w:rPr>
          <w:color w:val="000000"/>
        </w:rPr>
        <w:t>, регистрация уже открыта.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333333"/>
        </w:rPr>
        <w:t>Старт обучающей программы состоится 1 октября 2</w:t>
      </w:r>
      <w:r w:rsidRPr="00814896">
        <w:rPr>
          <w:color w:val="000000"/>
        </w:rPr>
        <w:t>020 года в 16:00. В этот день состоится круглый стол «Ритейл 2020: тренд на развитие e-commerce», на котором рассмотрят вопросы изменения темпов роста рынка, распределение тренда по группам товаров, развитие онлайн-торговли во FMCG, краткосрочные и долгосрочные возможности для производителей.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000000"/>
        </w:rPr>
        <w:t> </w:t>
      </w:r>
    </w:p>
    <w:p w:rsidR="00814896" w:rsidRPr="00814896" w:rsidRDefault="00814896" w:rsidP="0081489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b/>
          <w:bCs/>
          <w:color w:val="000000"/>
        </w:rPr>
        <w:t>Для справки:</w:t>
      </w:r>
    </w:p>
    <w:p w:rsidR="00814896" w:rsidRPr="00814896" w:rsidRDefault="00814896" w:rsidP="008043AE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</w:rPr>
      </w:pPr>
      <w:r w:rsidRPr="00814896">
        <w:rPr>
          <w:color w:val="000000"/>
        </w:rPr>
        <w:t xml:space="preserve">Организаторы образовательной программы «Школа торговли: развитие e-commerce»: центр «Мой бизнес» (АНО «Центр содействия развитию предпринимательства Новосибирской области»). </w:t>
      </w:r>
      <w:r w:rsidR="008043AE">
        <w:rPr>
          <w:color w:val="000000"/>
        </w:rPr>
        <w:t xml:space="preserve">При поддержке Минпромторга НСО и регионального отделения «ОПОРА РОССИИ». </w:t>
      </w:r>
      <w:r w:rsidRPr="00814896">
        <w:rPr>
          <w:color w:val="000000"/>
        </w:rPr>
        <w:t>Исполнитель: агентство деловых мероприятий Анны Дмитриевой.</w:t>
      </w:r>
    </w:p>
    <w:p w:rsidR="001A7D7D" w:rsidRPr="001A7D7D" w:rsidRDefault="001A7D7D" w:rsidP="001A7D7D">
      <w:pPr>
        <w:rPr>
          <w:sz w:val="24"/>
          <w:szCs w:val="24"/>
        </w:rPr>
      </w:pPr>
      <w:r w:rsidRPr="001A7D7D">
        <w:rPr>
          <w:sz w:val="24"/>
          <w:szCs w:val="24"/>
        </w:rPr>
        <w:t>____</w:t>
      </w:r>
      <w:bookmarkStart w:id="0" w:name="_GoBack"/>
      <w:bookmarkEnd w:id="0"/>
    </w:p>
    <w:p w:rsidR="001A7D7D" w:rsidRPr="00814896" w:rsidRDefault="001A7D7D" w:rsidP="001A7D7D">
      <w:pPr>
        <w:rPr>
          <w:sz w:val="24"/>
          <w:szCs w:val="24"/>
        </w:rPr>
      </w:pPr>
      <w:r w:rsidRPr="001A7D7D">
        <w:rPr>
          <w:sz w:val="24"/>
          <w:szCs w:val="24"/>
        </w:rPr>
        <w:t>#мойбизнес #мойбизнес54</w:t>
      </w:r>
      <w:r>
        <w:rPr>
          <w:sz w:val="24"/>
          <w:szCs w:val="24"/>
        </w:rPr>
        <w:t xml:space="preserve"> </w:t>
      </w:r>
      <w:r w:rsidRPr="001A7D7D">
        <w:rPr>
          <w:sz w:val="24"/>
          <w:szCs w:val="24"/>
        </w:rPr>
        <w:t xml:space="preserve"> #нацпроект #88006003407 #минпромторгнсо</w:t>
      </w:r>
      <w:r>
        <w:rPr>
          <w:sz w:val="24"/>
          <w:szCs w:val="24"/>
        </w:rPr>
        <w:t xml:space="preserve"> </w:t>
      </w:r>
      <w:r w:rsidRPr="001A7D7D">
        <w:rPr>
          <w:sz w:val="24"/>
          <w:szCs w:val="24"/>
        </w:rPr>
        <w:t>#центрподдержкипредпринимательства #minecteam #бизнесивласть</w:t>
      </w:r>
    </w:p>
    <w:sectPr w:rsidR="001A7D7D" w:rsidRPr="00814896" w:rsidSect="00B0096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BE" w:rsidRDefault="00E616BE" w:rsidP="00411D50">
      <w:pPr>
        <w:spacing w:after="0" w:line="240" w:lineRule="auto"/>
      </w:pPr>
      <w:r>
        <w:separator/>
      </w:r>
    </w:p>
  </w:endnote>
  <w:endnote w:type="continuationSeparator" w:id="0">
    <w:p w:rsidR="00E616BE" w:rsidRDefault="00E616BE" w:rsidP="0041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BE" w:rsidRDefault="00E616BE" w:rsidP="00411D50">
      <w:pPr>
        <w:spacing w:after="0" w:line="240" w:lineRule="auto"/>
      </w:pPr>
      <w:r>
        <w:separator/>
      </w:r>
    </w:p>
  </w:footnote>
  <w:footnote w:type="continuationSeparator" w:id="0">
    <w:p w:rsidR="00E616BE" w:rsidRDefault="00E616BE" w:rsidP="00411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0"/>
    <w:rsid w:val="0008469B"/>
    <w:rsid w:val="000F509E"/>
    <w:rsid w:val="000F701C"/>
    <w:rsid w:val="00102D0F"/>
    <w:rsid w:val="00115EA5"/>
    <w:rsid w:val="001303C4"/>
    <w:rsid w:val="00134C09"/>
    <w:rsid w:val="0017104A"/>
    <w:rsid w:val="001A54A2"/>
    <w:rsid w:val="001A7D7D"/>
    <w:rsid w:val="001E508E"/>
    <w:rsid w:val="00202071"/>
    <w:rsid w:val="002554BF"/>
    <w:rsid w:val="00272959"/>
    <w:rsid w:val="00272B60"/>
    <w:rsid w:val="00281150"/>
    <w:rsid w:val="002D562E"/>
    <w:rsid w:val="00371833"/>
    <w:rsid w:val="00385C2F"/>
    <w:rsid w:val="00395000"/>
    <w:rsid w:val="003A66B6"/>
    <w:rsid w:val="003B39AC"/>
    <w:rsid w:val="003D4CF4"/>
    <w:rsid w:val="00411D50"/>
    <w:rsid w:val="004A382C"/>
    <w:rsid w:val="005204B9"/>
    <w:rsid w:val="005253C0"/>
    <w:rsid w:val="00547A7C"/>
    <w:rsid w:val="00571DC0"/>
    <w:rsid w:val="005B4235"/>
    <w:rsid w:val="00642A8D"/>
    <w:rsid w:val="00687066"/>
    <w:rsid w:val="00687E1A"/>
    <w:rsid w:val="006A54E6"/>
    <w:rsid w:val="006C0450"/>
    <w:rsid w:val="006E30AC"/>
    <w:rsid w:val="006F21D9"/>
    <w:rsid w:val="006F530D"/>
    <w:rsid w:val="00702262"/>
    <w:rsid w:val="00753204"/>
    <w:rsid w:val="007F5030"/>
    <w:rsid w:val="008043AE"/>
    <w:rsid w:val="00814896"/>
    <w:rsid w:val="00814CD0"/>
    <w:rsid w:val="00821947"/>
    <w:rsid w:val="009427C8"/>
    <w:rsid w:val="009D0901"/>
    <w:rsid w:val="009D132B"/>
    <w:rsid w:val="009D3C89"/>
    <w:rsid w:val="009E23EA"/>
    <w:rsid w:val="00A6648B"/>
    <w:rsid w:val="00A853E7"/>
    <w:rsid w:val="00AA7C16"/>
    <w:rsid w:val="00AE4693"/>
    <w:rsid w:val="00B00968"/>
    <w:rsid w:val="00B12B92"/>
    <w:rsid w:val="00B47864"/>
    <w:rsid w:val="00BA7D95"/>
    <w:rsid w:val="00C32C00"/>
    <w:rsid w:val="00C7172D"/>
    <w:rsid w:val="00CC3AE5"/>
    <w:rsid w:val="00CE70E9"/>
    <w:rsid w:val="00CF0FC6"/>
    <w:rsid w:val="00CF720F"/>
    <w:rsid w:val="00DE69C9"/>
    <w:rsid w:val="00DF46AF"/>
    <w:rsid w:val="00E03DDF"/>
    <w:rsid w:val="00E616BE"/>
    <w:rsid w:val="00E8627C"/>
    <w:rsid w:val="00EC222F"/>
    <w:rsid w:val="00F03B71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CBC0E"/>
  <w15:docId w15:val="{FAF42852-40DA-4094-B9B9-D651F87A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D50"/>
  </w:style>
  <w:style w:type="paragraph" w:styleId="a5">
    <w:name w:val="footer"/>
    <w:basedOn w:val="a"/>
    <w:link w:val="a6"/>
    <w:uiPriority w:val="99"/>
    <w:unhideWhenUsed/>
    <w:rsid w:val="0041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D50"/>
  </w:style>
  <w:style w:type="paragraph" w:styleId="a7">
    <w:name w:val="Balloon Text"/>
    <w:basedOn w:val="a"/>
    <w:link w:val="a8"/>
    <w:uiPriority w:val="99"/>
    <w:semiHidden/>
    <w:unhideWhenUsed/>
    <w:rsid w:val="0041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4CD0"/>
    <w:rPr>
      <w:color w:val="0000FF" w:themeColor="hyperlink"/>
      <w:u w:val="single"/>
    </w:rPr>
  </w:style>
  <w:style w:type="paragraph" w:styleId="aa">
    <w:name w:val="No Spacing"/>
    <w:uiPriority w:val="1"/>
    <w:qFormat/>
    <w:rsid w:val="00B00968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B00968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81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0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4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tail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Кутолина Дарья Вячеславовна</dc:creator>
  <cp:lastModifiedBy>Волченко Елена Владимировна</cp:lastModifiedBy>
  <cp:revision>4</cp:revision>
  <cp:lastPrinted>2020-08-18T03:39:00Z</cp:lastPrinted>
  <dcterms:created xsi:type="dcterms:W3CDTF">2020-09-16T07:05:00Z</dcterms:created>
  <dcterms:modified xsi:type="dcterms:W3CDTF">2020-09-16T07:09:00Z</dcterms:modified>
</cp:coreProperties>
</file>