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C4" w:rsidRDefault="009967C4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63AA1"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967C4" w:rsidRDefault="009967C4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D725F1" w:rsidRDefault="00604E00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4521F">
        <w:rPr>
          <w:rFonts w:ascii="Times New Roman" w:hAnsi="Times New Roman" w:cs="Times New Roman"/>
          <w:b/>
          <w:sz w:val="28"/>
          <w:szCs w:val="28"/>
        </w:rPr>
        <w:t>3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по инвестициям  </w:t>
      </w:r>
      <w:r w:rsidR="00381DD9">
        <w:rPr>
          <w:rFonts w:ascii="Times New Roman" w:hAnsi="Times New Roman" w:cs="Times New Roman"/>
          <w:b/>
          <w:sz w:val="28"/>
          <w:szCs w:val="28"/>
        </w:rPr>
        <w:t>Болотнинского р</w:t>
      </w:r>
      <w:r>
        <w:rPr>
          <w:rFonts w:ascii="Times New Roman" w:hAnsi="Times New Roman" w:cs="Times New Roman"/>
          <w:b/>
          <w:sz w:val="28"/>
          <w:szCs w:val="28"/>
        </w:rPr>
        <w:t>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381DD9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</w:t>
      </w:r>
      <w:r w:rsidR="00E70DEE">
        <w:rPr>
          <w:rFonts w:ascii="Times New Roman" w:hAnsi="Times New Roman" w:cs="Times New Roman"/>
          <w:sz w:val="28"/>
          <w:szCs w:val="28"/>
        </w:rPr>
        <w:t>9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7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Болотное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DD9">
        <w:rPr>
          <w:rFonts w:ascii="Times New Roman" w:hAnsi="Times New Roman" w:cs="Times New Roman"/>
          <w:sz w:val="28"/>
          <w:szCs w:val="28"/>
        </w:rPr>
        <w:t>В.А.</w:t>
      </w:r>
      <w:r w:rsidR="00635669">
        <w:rPr>
          <w:rFonts w:ascii="Times New Roman" w:hAnsi="Times New Roman" w:cs="Times New Roman"/>
          <w:sz w:val="28"/>
          <w:szCs w:val="28"/>
        </w:rPr>
        <w:t xml:space="preserve"> </w:t>
      </w:r>
      <w:r w:rsidR="00381DD9">
        <w:rPr>
          <w:rFonts w:ascii="Times New Roman" w:hAnsi="Times New Roman" w:cs="Times New Roman"/>
          <w:sz w:val="28"/>
          <w:szCs w:val="28"/>
        </w:rPr>
        <w:t>Франк</w:t>
      </w:r>
      <w:r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381DD9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32DE3" w:rsidRDefault="00A32DE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D9" w:rsidRPr="00A32DE3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по инвестициям Болотнинского района: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И.К.;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Е.В.;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Грибовский В.И.;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С.В.;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Горбенко Е.А.;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Калиничев В.А.;</w:t>
      </w:r>
    </w:p>
    <w:p w:rsidR="00E82717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369CB" w:rsidRDefault="002369CB" w:rsidP="00E827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="00390310" w:rsidRPr="004D3C82">
        <w:rPr>
          <w:rFonts w:ascii="Times New Roman" w:hAnsi="Times New Roman" w:cs="Times New Roman"/>
          <w:b/>
          <w:sz w:val="28"/>
          <w:szCs w:val="28"/>
        </w:rPr>
        <w:t>:</w:t>
      </w:r>
    </w:p>
    <w:p w:rsidR="00F74488" w:rsidRDefault="00F74488" w:rsidP="00E827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B0" w:rsidRPr="00F74488" w:rsidRDefault="0015001A" w:rsidP="0090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88">
        <w:rPr>
          <w:rFonts w:ascii="Times New Roman" w:hAnsi="Times New Roman" w:cs="Times New Roman"/>
          <w:b/>
          <w:sz w:val="28"/>
          <w:szCs w:val="28"/>
        </w:rPr>
        <w:t xml:space="preserve">Итоги мониторинга инвестиционной деятельности на территории </w:t>
      </w:r>
      <w:r w:rsidR="00381DD9">
        <w:rPr>
          <w:rFonts w:ascii="Times New Roman" w:hAnsi="Times New Roman" w:cs="Times New Roman"/>
          <w:b/>
          <w:sz w:val="28"/>
          <w:szCs w:val="28"/>
        </w:rPr>
        <w:t>Болотнинского</w:t>
      </w:r>
      <w:r w:rsidR="006D45AE" w:rsidRPr="00F7448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0148E" w:rsidRPr="00F74488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F74488">
        <w:rPr>
          <w:rFonts w:ascii="Times New Roman" w:hAnsi="Times New Roman" w:cs="Times New Roman"/>
          <w:b/>
          <w:sz w:val="28"/>
          <w:szCs w:val="28"/>
        </w:rPr>
        <w:t>за 201</w:t>
      </w:r>
      <w:r w:rsidR="00E70DEE">
        <w:rPr>
          <w:rFonts w:ascii="Times New Roman" w:hAnsi="Times New Roman" w:cs="Times New Roman"/>
          <w:b/>
          <w:sz w:val="28"/>
          <w:szCs w:val="28"/>
        </w:rPr>
        <w:t>8</w:t>
      </w:r>
      <w:r w:rsidR="00F2123C" w:rsidRPr="00F744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F74488">
        <w:rPr>
          <w:rFonts w:ascii="Times New Roman" w:hAnsi="Times New Roman" w:cs="Times New Roman"/>
          <w:b/>
          <w:sz w:val="28"/>
          <w:szCs w:val="28"/>
        </w:rPr>
        <w:t xml:space="preserve"> и формирование предложений по реа</w:t>
      </w:r>
      <w:r w:rsidR="00E009C2" w:rsidRPr="00F74488">
        <w:rPr>
          <w:rFonts w:ascii="Times New Roman" w:hAnsi="Times New Roman" w:cs="Times New Roman"/>
          <w:b/>
          <w:sz w:val="28"/>
          <w:szCs w:val="28"/>
        </w:rPr>
        <w:t>лизации инвестиционной политики</w:t>
      </w:r>
    </w:p>
    <w:p w:rsidR="00F2123C" w:rsidRDefault="00F2123C" w:rsidP="00390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2" w:rsidRDefault="001B5966" w:rsidP="00F744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1B5966">
        <w:rPr>
          <w:rFonts w:ascii="Times New Roman" w:hAnsi="Times New Roman" w:cs="Times New Roman"/>
          <w:sz w:val="28"/>
          <w:szCs w:val="28"/>
        </w:rPr>
        <w:t xml:space="preserve"> </w:t>
      </w:r>
      <w:r w:rsidR="00381DD9">
        <w:rPr>
          <w:rFonts w:ascii="Times New Roman" w:hAnsi="Times New Roman" w:cs="Times New Roman"/>
          <w:sz w:val="28"/>
          <w:szCs w:val="28"/>
        </w:rPr>
        <w:t>Франка В.А.</w:t>
      </w:r>
      <w:r>
        <w:rPr>
          <w:rFonts w:ascii="Times New Roman" w:hAnsi="Times New Roman" w:cs="Times New Roman"/>
          <w:sz w:val="28"/>
          <w:szCs w:val="28"/>
        </w:rPr>
        <w:t xml:space="preserve"> – Г</w:t>
      </w:r>
      <w:r w:rsidRPr="001B5966">
        <w:rPr>
          <w:rFonts w:ascii="Times New Roman" w:hAnsi="Times New Roman" w:cs="Times New Roman"/>
          <w:sz w:val="28"/>
          <w:szCs w:val="28"/>
        </w:rPr>
        <w:t>лаву</w:t>
      </w:r>
      <w:r w:rsidR="002F7446">
        <w:rPr>
          <w:rFonts w:ascii="Times New Roman" w:hAnsi="Times New Roman" w:cs="Times New Roman"/>
          <w:sz w:val="28"/>
          <w:szCs w:val="28"/>
        </w:rPr>
        <w:t xml:space="preserve"> </w:t>
      </w:r>
      <w:r w:rsidR="00381DD9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21AE1" w:rsidRDefault="00821AE1" w:rsidP="00821AE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17630" w:rsidRPr="00381DD9" w:rsidRDefault="00381DD9" w:rsidP="0071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>Франк В.А.</w:t>
      </w:r>
      <w:r w:rsidR="00717630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довел до присутствующих информацию об основных итогах инвестиционной деятельности на территории </w:t>
      </w:r>
      <w:r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>Болотнинского</w:t>
      </w:r>
      <w:r w:rsidR="00667335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7630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района.</w:t>
      </w:r>
    </w:p>
    <w:p w:rsidR="001B5966" w:rsidRPr="00381DD9" w:rsidRDefault="0077280B" w:rsidP="00717630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социально-экономическом развитии </w:t>
      </w:r>
      <w:r w:rsidR="00381DD9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>Болотнинского</w:t>
      </w:r>
      <w:r w:rsidR="00B544D4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важнейшую роль играют инвестиционные процессы,</w:t>
      </w:r>
      <w:r w:rsidR="00BF6BAF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4D4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проходящие </w:t>
      </w:r>
      <w:r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>на его территории. </w:t>
      </w:r>
    </w:p>
    <w:p w:rsidR="00074AE8" w:rsidRDefault="00074AE8" w:rsidP="0007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Pr="004F2EE8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2EE8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</w:t>
      </w:r>
      <w:r w:rsidRPr="004A7070">
        <w:rPr>
          <w:rFonts w:ascii="Times New Roman" w:hAnsi="Times New Roman" w:cs="Times New Roman"/>
          <w:sz w:val="28"/>
          <w:szCs w:val="28"/>
        </w:rPr>
        <w:t>являются</w:t>
      </w:r>
      <w:r w:rsidRPr="004F2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EE8">
        <w:rPr>
          <w:rFonts w:ascii="Times New Roman" w:hAnsi="Times New Roman" w:cs="Times New Roman"/>
          <w:sz w:val="28"/>
          <w:szCs w:val="28"/>
        </w:rPr>
        <w:t xml:space="preserve">строительство жилья, ремонт и содержание дорог, строительство, ремонт и реконструкция объектов производственной и социальной сферы. </w:t>
      </w:r>
    </w:p>
    <w:p w:rsidR="00E70DEE" w:rsidRPr="003F3048" w:rsidRDefault="00E70DEE" w:rsidP="00E70DEE">
      <w:pPr>
        <w:pStyle w:val="a8"/>
        <w:ind w:firstLine="360"/>
        <w:jc w:val="both"/>
        <w:rPr>
          <w:sz w:val="28"/>
          <w:szCs w:val="28"/>
        </w:rPr>
      </w:pPr>
      <w:r w:rsidRPr="003F3048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3F3048">
        <w:rPr>
          <w:sz w:val="28"/>
          <w:szCs w:val="28"/>
        </w:rPr>
        <w:t xml:space="preserve"> год объем инвестиций в основной капитал за счет всех источников финансирования составил </w:t>
      </w:r>
      <w:r>
        <w:rPr>
          <w:sz w:val="28"/>
          <w:szCs w:val="28"/>
        </w:rPr>
        <w:t xml:space="preserve">377,80 </w:t>
      </w:r>
      <w:r w:rsidRPr="003F3048">
        <w:rPr>
          <w:sz w:val="28"/>
          <w:szCs w:val="28"/>
        </w:rPr>
        <w:t>млн. рублей, что составляет</w:t>
      </w:r>
      <w:r>
        <w:rPr>
          <w:sz w:val="28"/>
          <w:szCs w:val="28"/>
        </w:rPr>
        <w:t xml:space="preserve"> 116,22</w:t>
      </w:r>
      <w:r w:rsidRPr="003F3048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3F3048">
        <w:rPr>
          <w:sz w:val="28"/>
          <w:szCs w:val="28"/>
        </w:rPr>
        <w:t xml:space="preserve"> к уровню 201</w:t>
      </w:r>
      <w:r>
        <w:rPr>
          <w:sz w:val="28"/>
          <w:szCs w:val="28"/>
        </w:rPr>
        <w:t>7</w:t>
      </w:r>
      <w:r w:rsidRPr="003F3048">
        <w:rPr>
          <w:sz w:val="28"/>
          <w:szCs w:val="28"/>
        </w:rPr>
        <w:t xml:space="preserve"> года. Индекс физического объема составляет </w:t>
      </w:r>
      <w:r>
        <w:rPr>
          <w:sz w:val="28"/>
          <w:szCs w:val="28"/>
        </w:rPr>
        <w:t>111</w:t>
      </w:r>
      <w:r w:rsidRPr="003F3048">
        <w:rPr>
          <w:sz w:val="28"/>
          <w:szCs w:val="28"/>
        </w:rPr>
        <w:t xml:space="preserve">%. Бюджетные инвестиции за </w:t>
      </w:r>
      <w:r>
        <w:rPr>
          <w:sz w:val="28"/>
          <w:szCs w:val="28"/>
        </w:rPr>
        <w:t>12 месяцев</w:t>
      </w:r>
      <w:r w:rsidRPr="003F304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F304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153,02 </w:t>
      </w:r>
      <w:r w:rsidRPr="003F3048">
        <w:rPr>
          <w:sz w:val="28"/>
          <w:szCs w:val="28"/>
        </w:rPr>
        <w:t xml:space="preserve">млн. рублей, что составляет </w:t>
      </w:r>
      <w:r>
        <w:rPr>
          <w:sz w:val="28"/>
          <w:szCs w:val="28"/>
        </w:rPr>
        <w:t>124,30</w:t>
      </w:r>
      <w:r w:rsidRPr="003F3048">
        <w:rPr>
          <w:sz w:val="28"/>
          <w:szCs w:val="28"/>
        </w:rPr>
        <w:t>% к соответствующему периоду прошлого года.</w:t>
      </w:r>
    </w:p>
    <w:p w:rsidR="00E20C9A" w:rsidRDefault="00CB6D57" w:rsidP="00B47E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59F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района реализуются </w:t>
      </w:r>
      <w:r w:rsidR="008B4AB9" w:rsidRPr="00D759F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0DE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B4AB9" w:rsidRPr="00D759F9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инвестиционных проектов и </w:t>
      </w:r>
      <w:r w:rsidR="00E70DEE">
        <w:rPr>
          <w:rFonts w:ascii="Times New Roman" w:hAnsi="Times New Roman" w:cs="Times New Roman"/>
          <w:color w:val="000000"/>
          <w:sz w:val="28"/>
          <w:szCs w:val="28"/>
        </w:rPr>
        <w:t>более 30</w:t>
      </w:r>
      <w:r w:rsidR="009E3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5ED" w:rsidRPr="00D759F9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</w:t>
      </w:r>
      <w:r w:rsidR="008B4AB9" w:rsidRPr="00D759F9">
        <w:rPr>
          <w:rFonts w:ascii="Times New Roman" w:hAnsi="Times New Roman" w:cs="Times New Roman"/>
          <w:color w:val="000000"/>
          <w:sz w:val="28"/>
          <w:szCs w:val="28"/>
        </w:rPr>
        <w:t xml:space="preserve">планируются к реализации </w:t>
      </w:r>
      <w:r w:rsidR="00B54F3F" w:rsidRPr="00D759F9">
        <w:rPr>
          <w:rFonts w:ascii="Times New Roman" w:hAnsi="Times New Roman" w:cs="Times New Roman"/>
          <w:color w:val="000000"/>
          <w:sz w:val="28"/>
          <w:szCs w:val="28"/>
        </w:rPr>
        <w:t>в пе</w:t>
      </w:r>
      <w:r w:rsidR="00961FBB" w:rsidRPr="00D759F9">
        <w:rPr>
          <w:rFonts w:ascii="Times New Roman" w:hAnsi="Times New Roman" w:cs="Times New Roman"/>
          <w:color w:val="000000"/>
          <w:sz w:val="28"/>
          <w:szCs w:val="28"/>
        </w:rPr>
        <w:t>рспективе.</w:t>
      </w:r>
      <w:r w:rsidR="00D759F9" w:rsidRPr="00D75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A192B" w:rsidRDefault="003F700B" w:rsidP="0052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среднесрочной перспективе</w:t>
      </w:r>
      <w:r w:rsidR="004A192B" w:rsidRP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продолжить работу над повышением качества инвестиционного климата, а именно: сформировать новые инвестиционные площадки; активизировать работу по привлечению новых инвесторов</w:t>
      </w:r>
      <w:r w:rsidR="00C83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территорию района; </w:t>
      </w:r>
      <w:r w:rsidR="004A192B" w:rsidRP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эффективно</w:t>
      </w:r>
      <w:r w:rsidR="00C83282">
        <w:rPr>
          <w:rFonts w:ascii="Times New Roman" w:hAnsi="Times New Roman" w:cs="Times New Roman"/>
          <w:sz w:val="28"/>
          <w:szCs w:val="28"/>
          <w:shd w:val="clear" w:color="auto" w:fill="FFFFFF"/>
        </w:rPr>
        <w:t>е взаимодействие с областными</w:t>
      </w:r>
      <w:r w:rsidR="004A192B" w:rsidRP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структурами, институтами развития, активнее вклю</w:t>
      </w:r>
      <w:r w:rsidR="00C83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чаться в реализацию государственных и муниципальных </w:t>
      </w:r>
      <w:r w:rsidR="004A192B" w:rsidRP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6C3D" w:rsidRPr="00526C3D" w:rsidRDefault="00526C3D" w:rsidP="0052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C3D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задач, стоящих перед районом, является создание необходимых и благоприятных условий для интенсификации экономического роста, повышения качества жизни населения. Достижение поставленной задачи возможно путем привлечения инвестиций в реальный сектор экономики. Объем и темп роста инвестиций в основной капитал являются индикаторами инвестиционной привлекательности территории района. Повышение инвестиционной привлекательности способствует дополнительному притоку капитала, экономическому подъему.</w:t>
      </w:r>
    </w:p>
    <w:p w:rsidR="002F2632" w:rsidRDefault="002F2632" w:rsidP="00252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2632" w:rsidRDefault="00690D0A" w:rsidP="009E3B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572B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  <w:r w:rsidRPr="002A572B">
        <w:rPr>
          <w:rFonts w:ascii="Times New Roman" w:hAnsi="Times New Roman" w:cs="Times New Roman"/>
          <w:sz w:val="28"/>
          <w:szCs w:val="28"/>
        </w:rPr>
        <w:t xml:space="preserve"> </w:t>
      </w:r>
      <w:r w:rsidR="009E3B23">
        <w:rPr>
          <w:rFonts w:ascii="Times New Roman" w:hAnsi="Times New Roman" w:cs="Times New Roman"/>
          <w:sz w:val="28"/>
          <w:szCs w:val="28"/>
        </w:rPr>
        <w:t>Нестеренко С.В.</w:t>
      </w:r>
      <w:r w:rsidR="00495ADF" w:rsidRPr="002A572B">
        <w:rPr>
          <w:rFonts w:ascii="Times New Roman" w:hAnsi="Times New Roman" w:cs="Times New Roman"/>
          <w:sz w:val="28"/>
          <w:szCs w:val="28"/>
        </w:rPr>
        <w:t xml:space="preserve">, </w:t>
      </w:r>
      <w:r w:rsidR="009E3B23">
        <w:rPr>
          <w:rFonts w:ascii="Times New Roman" w:hAnsi="Times New Roman" w:cs="Times New Roman"/>
          <w:sz w:val="28"/>
          <w:szCs w:val="28"/>
        </w:rPr>
        <w:t>Иванова Е.В., Калиничев В.А.</w:t>
      </w:r>
    </w:p>
    <w:p w:rsidR="002F2632" w:rsidRPr="000D74F6" w:rsidRDefault="009E3B23" w:rsidP="00B855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</w:t>
      </w:r>
      <w:r w:rsidR="002F2632">
        <w:rPr>
          <w:rFonts w:ascii="Times New Roman" w:hAnsi="Times New Roman" w:cs="Times New Roman"/>
          <w:sz w:val="28"/>
          <w:szCs w:val="28"/>
        </w:rPr>
        <w:t xml:space="preserve">.: 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>В целях повышения инвестиционной привлекательности</w:t>
      </w:r>
      <w:r w:rsidR="002F2632" w:rsidRPr="001F0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>райо</w:t>
      </w:r>
      <w:r w:rsidR="002F2632">
        <w:rPr>
          <w:rFonts w:ascii="Times New Roman" w:hAnsi="Times New Roman" w:cs="Times New Roman"/>
          <w:color w:val="000000"/>
          <w:sz w:val="28"/>
          <w:szCs w:val="28"/>
        </w:rPr>
        <w:t xml:space="preserve">на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сформированы </w:t>
      </w:r>
      <w:r w:rsidR="009A2318">
        <w:rPr>
          <w:rFonts w:ascii="Times New Roman" w:hAnsi="Times New Roman" w:cs="Times New Roman"/>
          <w:color w:val="000000"/>
          <w:sz w:val="28"/>
          <w:szCs w:val="28"/>
        </w:rPr>
        <w:t>реестры</w:t>
      </w:r>
      <w:r w:rsidR="002D7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инвестиционных площадок </w:t>
      </w:r>
      <w:bookmarkStart w:id="0" w:name="_GoBack"/>
      <w:bookmarkEnd w:id="0"/>
      <w:r w:rsidR="009A2318">
        <w:rPr>
          <w:rFonts w:ascii="Times New Roman" w:hAnsi="Times New Roman" w:cs="Times New Roman"/>
          <w:color w:val="000000"/>
          <w:sz w:val="28"/>
          <w:szCs w:val="28"/>
        </w:rPr>
        <w:t>и недогруженных производственных мощностей</w:t>
      </w:r>
      <w:r w:rsidR="00831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>– для привлечения инвесторов и создания новых производ</w:t>
      </w:r>
      <w:r w:rsidR="002F2632">
        <w:rPr>
          <w:rFonts w:ascii="Times New Roman" w:hAnsi="Times New Roman" w:cs="Times New Roman"/>
          <w:color w:val="000000"/>
          <w:sz w:val="28"/>
          <w:szCs w:val="28"/>
        </w:rPr>
        <w:t>ств на территории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 xml:space="preserve"> района. Продолжена работа над формированием новых инвестиционных площадок с учетом поступивших инвестиционных предложений. Вся информация для инвесторов </w:t>
      </w:r>
      <w:r w:rsidR="002F263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размещена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</w:t>
      </w:r>
      <w:r w:rsidR="00231EA5"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И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>нтернет.</w:t>
      </w:r>
    </w:p>
    <w:p w:rsidR="002F2632" w:rsidRPr="00181994" w:rsidRDefault="00181994" w:rsidP="001819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994">
        <w:rPr>
          <w:rFonts w:ascii="Times New Roman" w:hAnsi="Times New Roman" w:cs="Times New Roman"/>
          <w:color w:val="000000"/>
          <w:sz w:val="28"/>
          <w:szCs w:val="28"/>
        </w:rPr>
        <w:t>Фактический успех в привлечении инвестиций, повышение инвестиционной привлекательности, конкурентоспособности во многом зависит от скоординированной, целенаправленной и инициативной работы всех органов власти, представителей бизнеса и гражданского сообщества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614B" w:rsidRPr="00E474E5" w:rsidRDefault="000328B9" w:rsidP="0023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4E5">
        <w:rPr>
          <w:rFonts w:ascii="Times New Roman" w:hAnsi="Times New Roman" w:cs="Times New Roman"/>
          <w:sz w:val="28"/>
          <w:szCs w:val="28"/>
        </w:rPr>
        <w:t>Нам нужно развивать свое производство, искать новые пути для развития новых направлений бизнеса.</w:t>
      </w:r>
    </w:p>
    <w:p w:rsidR="000328B9" w:rsidRPr="00CB4D5A" w:rsidRDefault="000328B9" w:rsidP="0023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41E4" w:rsidRDefault="0086614B" w:rsidP="003B41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43D9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9E0CE9" w:rsidRPr="003B41E4" w:rsidRDefault="003B41E4" w:rsidP="009E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41E4">
        <w:rPr>
          <w:rFonts w:ascii="Times New Roman" w:hAnsi="Times New Roman" w:cs="Times New Roman"/>
          <w:sz w:val="28"/>
          <w:szCs w:val="28"/>
        </w:rPr>
        <w:t>1.</w:t>
      </w:r>
      <w:r w:rsidR="000A43ED" w:rsidRPr="004443D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D7349E">
        <w:rPr>
          <w:rFonts w:ascii="Times New Roman" w:hAnsi="Times New Roman" w:cs="Times New Roman"/>
          <w:sz w:val="28"/>
          <w:szCs w:val="28"/>
        </w:rPr>
        <w:t xml:space="preserve">к сведению </w:t>
      </w:r>
      <w:r w:rsidR="000A43ED" w:rsidRPr="004443D9">
        <w:rPr>
          <w:rFonts w:ascii="Times New Roman" w:hAnsi="Times New Roman" w:cs="Times New Roman"/>
          <w:sz w:val="28"/>
          <w:szCs w:val="28"/>
        </w:rPr>
        <w:t xml:space="preserve">доклад Главы </w:t>
      </w:r>
      <w:r w:rsidR="009E3B23">
        <w:rPr>
          <w:rFonts w:ascii="Times New Roman" w:hAnsi="Times New Roman" w:cs="Times New Roman"/>
          <w:sz w:val="28"/>
          <w:szCs w:val="28"/>
        </w:rPr>
        <w:t>Болотнинского</w:t>
      </w:r>
      <w:r w:rsidR="009E0CE9" w:rsidRPr="004443D9">
        <w:rPr>
          <w:rFonts w:ascii="Times New Roman" w:hAnsi="Times New Roman" w:cs="Times New Roman"/>
          <w:sz w:val="28"/>
          <w:szCs w:val="28"/>
        </w:rPr>
        <w:t xml:space="preserve"> </w:t>
      </w:r>
      <w:r w:rsidR="00C318A6" w:rsidRPr="004443D9">
        <w:rPr>
          <w:rFonts w:ascii="Times New Roman" w:hAnsi="Times New Roman" w:cs="Times New Roman"/>
          <w:sz w:val="28"/>
          <w:szCs w:val="28"/>
        </w:rPr>
        <w:t>района «Итоги мониторинга инвестиционной</w:t>
      </w:r>
      <w:r w:rsidR="00C318A6" w:rsidRPr="00F0485E"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 w:rsidR="009E3B23">
        <w:rPr>
          <w:rFonts w:ascii="Times New Roman" w:hAnsi="Times New Roman" w:cs="Times New Roman"/>
          <w:sz w:val="28"/>
          <w:szCs w:val="28"/>
        </w:rPr>
        <w:t>Болотнинского</w:t>
      </w:r>
      <w:r w:rsidR="00C318A6" w:rsidRPr="00F048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</w:t>
      </w:r>
      <w:r w:rsidR="00E70DEE">
        <w:rPr>
          <w:rFonts w:ascii="Times New Roman" w:hAnsi="Times New Roman" w:cs="Times New Roman"/>
          <w:sz w:val="28"/>
          <w:szCs w:val="28"/>
        </w:rPr>
        <w:t>8</w:t>
      </w:r>
      <w:r w:rsidR="00C318A6" w:rsidRPr="00F0485E">
        <w:rPr>
          <w:rFonts w:ascii="Times New Roman" w:hAnsi="Times New Roman" w:cs="Times New Roman"/>
          <w:sz w:val="28"/>
          <w:szCs w:val="28"/>
        </w:rPr>
        <w:t xml:space="preserve"> год и формирование предложений по реа</w:t>
      </w:r>
      <w:r w:rsidR="00C318A6">
        <w:rPr>
          <w:rFonts w:ascii="Times New Roman" w:hAnsi="Times New Roman" w:cs="Times New Roman"/>
          <w:sz w:val="28"/>
          <w:szCs w:val="28"/>
        </w:rPr>
        <w:t xml:space="preserve">лизации инвестиционной </w:t>
      </w:r>
      <w:r w:rsidR="00C318A6" w:rsidRPr="004443D9">
        <w:rPr>
          <w:rFonts w:ascii="Times New Roman" w:hAnsi="Times New Roman" w:cs="Times New Roman"/>
          <w:sz w:val="28"/>
          <w:szCs w:val="28"/>
        </w:rPr>
        <w:t>политики</w:t>
      </w:r>
      <w:r w:rsidR="009E0CE9" w:rsidRPr="004443D9">
        <w:rPr>
          <w:rFonts w:ascii="Times New Roman" w:hAnsi="Times New Roman" w:cs="Times New Roman"/>
          <w:sz w:val="28"/>
          <w:szCs w:val="28"/>
        </w:rPr>
        <w:t>»</w:t>
      </w:r>
      <w:r w:rsidR="00FE5EA6" w:rsidRPr="004443D9">
        <w:rPr>
          <w:rFonts w:ascii="Times New Roman" w:hAnsi="Times New Roman" w:cs="Times New Roman"/>
          <w:sz w:val="28"/>
          <w:szCs w:val="28"/>
        </w:rPr>
        <w:t>.</w:t>
      </w:r>
    </w:p>
    <w:p w:rsidR="003353F1" w:rsidRDefault="003353F1" w:rsidP="003353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720F">
        <w:rPr>
          <w:rFonts w:ascii="Times New Roman" w:hAnsi="Times New Roman" w:cs="Times New Roman"/>
          <w:sz w:val="28"/>
          <w:szCs w:val="28"/>
        </w:rPr>
        <w:t xml:space="preserve">2. </w:t>
      </w:r>
      <w:r w:rsidR="00ED720F">
        <w:rPr>
          <w:rFonts w:ascii="Times New Roman" w:hAnsi="Times New Roman" w:cs="Times New Roman"/>
          <w:sz w:val="28"/>
          <w:szCs w:val="28"/>
        </w:rPr>
        <w:t xml:space="preserve">Структурным подразделениям </w:t>
      </w:r>
      <w:r w:rsidR="00FE5EA6" w:rsidRPr="00ED720F">
        <w:rPr>
          <w:rFonts w:ascii="Times New Roman" w:hAnsi="Times New Roman" w:cs="Times New Roman"/>
          <w:sz w:val="28"/>
          <w:szCs w:val="28"/>
        </w:rPr>
        <w:t>администрации</w:t>
      </w:r>
      <w:r w:rsidR="00ED720F">
        <w:rPr>
          <w:rFonts w:ascii="Times New Roman" w:hAnsi="Times New Roman" w:cs="Times New Roman"/>
          <w:sz w:val="28"/>
          <w:szCs w:val="28"/>
        </w:rPr>
        <w:t xml:space="preserve"> </w:t>
      </w:r>
      <w:r w:rsidR="009E3B23">
        <w:rPr>
          <w:rFonts w:ascii="Times New Roman" w:hAnsi="Times New Roman" w:cs="Times New Roman"/>
          <w:sz w:val="28"/>
          <w:szCs w:val="28"/>
        </w:rPr>
        <w:t>Болотнинского</w:t>
      </w:r>
      <w:r w:rsidR="00ED72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3428">
        <w:rPr>
          <w:rFonts w:ascii="Times New Roman" w:hAnsi="Times New Roman" w:cs="Times New Roman"/>
          <w:sz w:val="28"/>
          <w:szCs w:val="28"/>
        </w:rPr>
        <w:t xml:space="preserve">, главам муниципальных образований поселений </w:t>
      </w:r>
      <w:r w:rsidR="009E3B23">
        <w:rPr>
          <w:rFonts w:ascii="Times New Roman" w:hAnsi="Times New Roman" w:cs="Times New Roman"/>
          <w:sz w:val="28"/>
          <w:szCs w:val="28"/>
        </w:rPr>
        <w:t>Болотнинского</w:t>
      </w:r>
      <w:r w:rsidR="00873428">
        <w:rPr>
          <w:rFonts w:ascii="Times New Roman" w:hAnsi="Times New Roman" w:cs="Times New Roman"/>
          <w:sz w:val="28"/>
          <w:szCs w:val="28"/>
        </w:rPr>
        <w:t xml:space="preserve"> района активнее вести </w:t>
      </w:r>
      <w:r w:rsidR="00ED720F">
        <w:rPr>
          <w:rFonts w:ascii="Times New Roman" w:hAnsi="Times New Roman" w:cs="Times New Roman"/>
          <w:sz w:val="28"/>
          <w:szCs w:val="28"/>
        </w:rPr>
        <w:t>работу по привлечению инвестиций в район</w:t>
      </w:r>
      <w:r w:rsidR="00FE5EA6" w:rsidRPr="00ED720F">
        <w:rPr>
          <w:rFonts w:ascii="Times New Roman" w:hAnsi="Times New Roman" w:cs="Times New Roman"/>
          <w:sz w:val="28"/>
          <w:szCs w:val="28"/>
        </w:rPr>
        <w:t>.</w:t>
      </w:r>
      <w:r w:rsidR="000179CF" w:rsidRPr="00ED7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3F1" w:rsidRDefault="003353F1" w:rsidP="003353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7CAB" w:rsidRPr="00FF34B0" w:rsidRDefault="00CB7CAB" w:rsidP="00FF3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4B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</w:t>
      </w:r>
      <w:r w:rsidR="009E3B23">
        <w:rPr>
          <w:rFonts w:ascii="Times New Roman" w:hAnsi="Times New Roman" w:cs="Times New Roman"/>
          <w:sz w:val="28"/>
          <w:szCs w:val="28"/>
        </w:rPr>
        <w:t>В.А.</w:t>
      </w:r>
      <w:r w:rsidR="005D4B22">
        <w:rPr>
          <w:rFonts w:ascii="Times New Roman" w:hAnsi="Times New Roman" w:cs="Times New Roman"/>
          <w:sz w:val="28"/>
          <w:szCs w:val="28"/>
        </w:rPr>
        <w:t xml:space="preserve"> </w:t>
      </w:r>
      <w:r w:rsidR="009E3B23">
        <w:rPr>
          <w:rFonts w:ascii="Times New Roman" w:hAnsi="Times New Roman" w:cs="Times New Roman"/>
          <w:sz w:val="28"/>
          <w:szCs w:val="28"/>
        </w:rPr>
        <w:t>Франк</w:t>
      </w:r>
    </w:p>
    <w:p w:rsidR="00CB7CAB" w:rsidRDefault="00CB7CAB" w:rsidP="00FF3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CB7CAB" w:rsidP="00FF34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</w:t>
      </w:r>
      <w:r w:rsidR="009E3B23">
        <w:rPr>
          <w:rFonts w:ascii="Times New Roman" w:hAnsi="Times New Roman" w:cs="Times New Roman"/>
          <w:sz w:val="28"/>
          <w:szCs w:val="28"/>
        </w:rPr>
        <w:t>В.В.</w:t>
      </w:r>
      <w:r w:rsidR="005D4B22">
        <w:rPr>
          <w:rFonts w:ascii="Times New Roman" w:hAnsi="Times New Roman" w:cs="Times New Roman"/>
          <w:sz w:val="28"/>
          <w:szCs w:val="28"/>
        </w:rPr>
        <w:t xml:space="preserve"> </w:t>
      </w:r>
      <w:r w:rsidR="009E3B23">
        <w:rPr>
          <w:rFonts w:ascii="Times New Roman" w:hAnsi="Times New Roman" w:cs="Times New Roman"/>
          <w:sz w:val="28"/>
          <w:szCs w:val="28"/>
        </w:rPr>
        <w:t>Басалаева</w:t>
      </w:r>
    </w:p>
    <w:sectPr w:rsidR="002369CB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38" w:rsidRDefault="00801E38" w:rsidP="00564F0F">
      <w:pPr>
        <w:spacing w:after="0" w:line="240" w:lineRule="auto"/>
      </w:pPr>
      <w:r>
        <w:separator/>
      </w:r>
    </w:p>
  </w:endnote>
  <w:endnote w:type="continuationSeparator" w:id="0">
    <w:p w:rsidR="00801E38" w:rsidRDefault="00801E38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38" w:rsidRDefault="00801E38" w:rsidP="00564F0F">
      <w:pPr>
        <w:spacing w:after="0" w:line="240" w:lineRule="auto"/>
      </w:pPr>
      <w:r>
        <w:separator/>
      </w:r>
    </w:p>
  </w:footnote>
  <w:footnote w:type="continuationSeparator" w:id="0">
    <w:p w:rsidR="00801E38" w:rsidRDefault="00801E38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62E85"/>
    <w:multiLevelType w:val="multilevel"/>
    <w:tmpl w:val="C17E7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>
    <w:nsid w:val="59FA2120"/>
    <w:multiLevelType w:val="multilevel"/>
    <w:tmpl w:val="BE4C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A5F2E18"/>
    <w:multiLevelType w:val="hybridMultilevel"/>
    <w:tmpl w:val="D23E541A"/>
    <w:lvl w:ilvl="0" w:tplc="0870ED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8F371A5"/>
    <w:multiLevelType w:val="multilevel"/>
    <w:tmpl w:val="8A8ECD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u w:val="single"/>
      </w:rPr>
    </w:lvl>
  </w:abstractNum>
  <w:abstractNum w:abstractNumId="4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767"/>
    <w:rsid w:val="000042BE"/>
    <w:rsid w:val="000138BD"/>
    <w:rsid w:val="00015EFE"/>
    <w:rsid w:val="000179CF"/>
    <w:rsid w:val="00025A95"/>
    <w:rsid w:val="00031046"/>
    <w:rsid w:val="0003197B"/>
    <w:rsid w:val="00031E8F"/>
    <w:rsid w:val="000328B9"/>
    <w:rsid w:val="000335A7"/>
    <w:rsid w:val="00046B86"/>
    <w:rsid w:val="00057D6E"/>
    <w:rsid w:val="0007132F"/>
    <w:rsid w:val="00074369"/>
    <w:rsid w:val="00074AE8"/>
    <w:rsid w:val="000873AD"/>
    <w:rsid w:val="00093FA5"/>
    <w:rsid w:val="000A43ED"/>
    <w:rsid w:val="000A53A1"/>
    <w:rsid w:val="000D74F6"/>
    <w:rsid w:val="000E3826"/>
    <w:rsid w:val="000F6530"/>
    <w:rsid w:val="001045ED"/>
    <w:rsid w:val="00105F13"/>
    <w:rsid w:val="0010791C"/>
    <w:rsid w:val="00112498"/>
    <w:rsid w:val="00124940"/>
    <w:rsid w:val="00125EC6"/>
    <w:rsid w:val="001428A8"/>
    <w:rsid w:val="001443F3"/>
    <w:rsid w:val="0015001A"/>
    <w:rsid w:val="001525DE"/>
    <w:rsid w:val="00156CE6"/>
    <w:rsid w:val="00163961"/>
    <w:rsid w:val="00167A2A"/>
    <w:rsid w:val="00181994"/>
    <w:rsid w:val="0018686F"/>
    <w:rsid w:val="00192B19"/>
    <w:rsid w:val="00195863"/>
    <w:rsid w:val="00197090"/>
    <w:rsid w:val="001A0AE5"/>
    <w:rsid w:val="001A7FA7"/>
    <w:rsid w:val="001B5966"/>
    <w:rsid w:val="001C294E"/>
    <w:rsid w:val="001C51BF"/>
    <w:rsid w:val="001D7727"/>
    <w:rsid w:val="001E1F03"/>
    <w:rsid w:val="001E3048"/>
    <w:rsid w:val="001F0404"/>
    <w:rsid w:val="001F6806"/>
    <w:rsid w:val="00212E28"/>
    <w:rsid w:val="002140E4"/>
    <w:rsid w:val="00231EA5"/>
    <w:rsid w:val="002369CB"/>
    <w:rsid w:val="002434C2"/>
    <w:rsid w:val="00252A9E"/>
    <w:rsid w:val="002727A5"/>
    <w:rsid w:val="0027586B"/>
    <w:rsid w:val="00287F38"/>
    <w:rsid w:val="00294C1E"/>
    <w:rsid w:val="00296B8B"/>
    <w:rsid w:val="002A572B"/>
    <w:rsid w:val="002D7285"/>
    <w:rsid w:val="002D731C"/>
    <w:rsid w:val="002E29EA"/>
    <w:rsid w:val="002E39DA"/>
    <w:rsid w:val="002E4ED7"/>
    <w:rsid w:val="002E4FC0"/>
    <w:rsid w:val="002F0A1B"/>
    <w:rsid w:val="002F2632"/>
    <w:rsid w:val="002F6D7E"/>
    <w:rsid w:val="002F7446"/>
    <w:rsid w:val="003155FC"/>
    <w:rsid w:val="0031591E"/>
    <w:rsid w:val="003353F1"/>
    <w:rsid w:val="00337457"/>
    <w:rsid w:val="00372A51"/>
    <w:rsid w:val="003736DD"/>
    <w:rsid w:val="00381DD9"/>
    <w:rsid w:val="00390310"/>
    <w:rsid w:val="003A44E0"/>
    <w:rsid w:val="003A6874"/>
    <w:rsid w:val="003B41E4"/>
    <w:rsid w:val="003B7030"/>
    <w:rsid w:val="003C1AF7"/>
    <w:rsid w:val="003C66D2"/>
    <w:rsid w:val="003D1716"/>
    <w:rsid w:val="003E3124"/>
    <w:rsid w:val="003F2AC9"/>
    <w:rsid w:val="003F38A8"/>
    <w:rsid w:val="003F700B"/>
    <w:rsid w:val="00404111"/>
    <w:rsid w:val="0041274A"/>
    <w:rsid w:val="00417A5C"/>
    <w:rsid w:val="00435BBB"/>
    <w:rsid w:val="004375BA"/>
    <w:rsid w:val="00443802"/>
    <w:rsid w:val="004443D9"/>
    <w:rsid w:val="00446AA3"/>
    <w:rsid w:val="00461962"/>
    <w:rsid w:val="00472E5F"/>
    <w:rsid w:val="00473556"/>
    <w:rsid w:val="00476BD0"/>
    <w:rsid w:val="00481351"/>
    <w:rsid w:val="004943B5"/>
    <w:rsid w:val="00495ADF"/>
    <w:rsid w:val="004A192B"/>
    <w:rsid w:val="004A2511"/>
    <w:rsid w:val="004A7070"/>
    <w:rsid w:val="004C18F3"/>
    <w:rsid w:val="004C7E23"/>
    <w:rsid w:val="004D06E8"/>
    <w:rsid w:val="004D3C82"/>
    <w:rsid w:val="004E171E"/>
    <w:rsid w:val="005039EB"/>
    <w:rsid w:val="00503EA1"/>
    <w:rsid w:val="005211F3"/>
    <w:rsid w:val="00525A42"/>
    <w:rsid w:val="00526C3D"/>
    <w:rsid w:val="005316ED"/>
    <w:rsid w:val="00533B2F"/>
    <w:rsid w:val="0053489C"/>
    <w:rsid w:val="00537821"/>
    <w:rsid w:val="00541FF7"/>
    <w:rsid w:val="005425F8"/>
    <w:rsid w:val="00551BE5"/>
    <w:rsid w:val="0055524D"/>
    <w:rsid w:val="00564F0F"/>
    <w:rsid w:val="00573445"/>
    <w:rsid w:val="005751E5"/>
    <w:rsid w:val="005906F3"/>
    <w:rsid w:val="00596920"/>
    <w:rsid w:val="005A2998"/>
    <w:rsid w:val="005B333D"/>
    <w:rsid w:val="005B426B"/>
    <w:rsid w:val="005C400B"/>
    <w:rsid w:val="005C6038"/>
    <w:rsid w:val="005C7F95"/>
    <w:rsid w:val="005D151F"/>
    <w:rsid w:val="005D2338"/>
    <w:rsid w:val="005D4B22"/>
    <w:rsid w:val="005E3604"/>
    <w:rsid w:val="005F0C22"/>
    <w:rsid w:val="00604E00"/>
    <w:rsid w:val="006079A7"/>
    <w:rsid w:val="00635669"/>
    <w:rsid w:val="00637DBA"/>
    <w:rsid w:val="0064599C"/>
    <w:rsid w:val="006570E9"/>
    <w:rsid w:val="006607ED"/>
    <w:rsid w:val="00661279"/>
    <w:rsid w:val="00661E2D"/>
    <w:rsid w:val="00663685"/>
    <w:rsid w:val="00663AA1"/>
    <w:rsid w:val="00667335"/>
    <w:rsid w:val="00672713"/>
    <w:rsid w:val="00677830"/>
    <w:rsid w:val="00682A49"/>
    <w:rsid w:val="00683A0C"/>
    <w:rsid w:val="00690D0A"/>
    <w:rsid w:val="006B2792"/>
    <w:rsid w:val="006C3573"/>
    <w:rsid w:val="006D45AE"/>
    <w:rsid w:val="006E0069"/>
    <w:rsid w:val="006E564B"/>
    <w:rsid w:val="006F2D47"/>
    <w:rsid w:val="006F309E"/>
    <w:rsid w:val="006F6134"/>
    <w:rsid w:val="0070111C"/>
    <w:rsid w:val="007140B7"/>
    <w:rsid w:val="00717630"/>
    <w:rsid w:val="00725F79"/>
    <w:rsid w:val="007547E1"/>
    <w:rsid w:val="00767EA6"/>
    <w:rsid w:val="0077280B"/>
    <w:rsid w:val="007857E7"/>
    <w:rsid w:val="00791A0C"/>
    <w:rsid w:val="007B2EE8"/>
    <w:rsid w:val="007B3019"/>
    <w:rsid w:val="007D770A"/>
    <w:rsid w:val="007E7D5D"/>
    <w:rsid w:val="00801E38"/>
    <w:rsid w:val="00821AE1"/>
    <w:rsid w:val="0082393F"/>
    <w:rsid w:val="0082643E"/>
    <w:rsid w:val="00831A2E"/>
    <w:rsid w:val="00832530"/>
    <w:rsid w:val="0084521F"/>
    <w:rsid w:val="00845ED9"/>
    <w:rsid w:val="0085655E"/>
    <w:rsid w:val="0086614B"/>
    <w:rsid w:val="00866B88"/>
    <w:rsid w:val="00872C8D"/>
    <w:rsid w:val="00873428"/>
    <w:rsid w:val="00893D55"/>
    <w:rsid w:val="0089431B"/>
    <w:rsid w:val="008B1C35"/>
    <w:rsid w:val="008B47BE"/>
    <w:rsid w:val="008B4AB9"/>
    <w:rsid w:val="008B5452"/>
    <w:rsid w:val="008B7CE5"/>
    <w:rsid w:val="008C2994"/>
    <w:rsid w:val="008D5AD9"/>
    <w:rsid w:val="008E136F"/>
    <w:rsid w:val="008E171B"/>
    <w:rsid w:val="008F2A63"/>
    <w:rsid w:val="00901992"/>
    <w:rsid w:val="009021F1"/>
    <w:rsid w:val="00915145"/>
    <w:rsid w:val="009334AE"/>
    <w:rsid w:val="00936A6E"/>
    <w:rsid w:val="009437FE"/>
    <w:rsid w:val="00961FBB"/>
    <w:rsid w:val="00962E91"/>
    <w:rsid w:val="00964263"/>
    <w:rsid w:val="009666B8"/>
    <w:rsid w:val="009844D1"/>
    <w:rsid w:val="0098558E"/>
    <w:rsid w:val="009967C4"/>
    <w:rsid w:val="009977FA"/>
    <w:rsid w:val="009A2318"/>
    <w:rsid w:val="009A4D83"/>
    <w:rsid w:val="009A5383"/>
    <w:rsid w:val="009D2240"/>
    <w:rsid w:val="009E0CE9"/>
    <w:rsid w:val="009E3B23"/>
    <w:rsid w:val="00A11087"/>
    <w:rsid w:val="00A11C38"/>
    <w:rsid w:val="00A11D06"/>
    <w:rsid w:val="00A17797"/>
    <w:rsid w:val="00A23493"/>
    <w:rsid w:val="00A32C83"/>
    <w:rsid w:val="00A32DE3"/>
    <w:rsid w:val="00A50829"/>
    <w:rsid w:val="00A57240"/>
    <w:rsid w:val="00A6394C"/>
    <w:rsid w:val="00A752A5"/>
    <w:rsid w:val="00A7757C"/>
    <w:rsid w:val="00AA33B0"/>
    <w:rsid w:val="00AA6702"/>
    <w:rsid w:val="00AA69E5"/>
    <w:rsid w:val="00AB1799"/>
    <w:rsid w:val="00AB2DF1"/>
    <w:rsid w:val="00AC3DAE"/>
    <w:rsid w:val="00AC7205"/>
    <w:rsid w:val="00AE0EFC"/>
    <w:rsid w:val="00AE1DF4"/>
    <w:rsid w:val="00AE216B"/>
    <w:rsid w:val="00AE27A8"/>
    <w:rsid w:val="00AF05F3"/>
    <w:rsid w:val="00AF40B7"/>
    <w:rsid w:val="00AF7A5D"/>
    <w:rsid w:val="00B01234"/>
    <w:rsid w:val="00B03F18"/>
    <w:rsid w:val="00B04634"/>
    <w:rsid w:val="00B1397F"/>
    <w:rsid w:val="00B23186"/>
    <w:rsid w:val="00B2420A"/>
    <w:rsid w:val="00B268DC"/>
    <w:rsid w:val="00B40753"/>
    <w:rsid w:val="00B47ED1"/>
    <w:rsid w:val="00B51361"/>
    <w:rsid w:val="00B544D4"/>
    <w:rsid w:val="00B54F3F"/>
    <w:rsid w:val="00B81880"/>
    <w:rsid w:val="00B85583"/>
    <w:rsid w:val="00B86B45"/>
    <w:rsid w:val="00B91445"/>
    <w:rsid w:val="00BA6D68"/>
    <w:rsid w:val="00BB250A"/>
    <w:rsid w:val="00BB2648"/>
    <w:rsid w:val="00BB5731"/>
    <w:rsid w:val="00BC6D7A"/>
    <w:rsid w:val="00BD78FC"/>
    <w:rsid w:val="00BF1CD9"/>
    <w:rsid w:val="00BF2A90"/>
    <w:rsid w:val="00BF6BAF"/>
    <w:rsid w:val="00C00895"/>
    <w:rsid w:val="00C039A4"/>
    <w:rsid w:val="00C07BCE"/>
    <w:rsid w:val="00C14B12"/>
    <w:rsid w:val="00C23B5A"/>
    <w:rsid w:val="00C318A6"/>
    <w:rsid w:val="00C37A73"/>
    <w:rsid w:val="00C40EB7"/>
    <w:rsid w:val="00C67C57"/>
    <w:rsid w:val="00C7034C"/>
    <w:rsid w:val="00C70D87"/>
    <w:rsid w:val="00C71761"/>
    <w:rsid w:val="00C74EAB"/>
    <w:rsid w:val="00C81193"/>
    <w:rsid w:val="00C83282"/>
    <w:rsid w:val="00C90484"/>
    <w:rsid w:val="00CA1B95"/>
    <w:rsid w:val="00CA3BCD"/>
    <w:rsid w:val="00CA3DF2"/>
    <w:rsid w:val="00CA642A"/>
    <w:rsid w:val="00CB4D5A"/>
    <w:rsid w:val="00CB6D57"/>
    <w:rsid w:val="00CB7CAB"/>
    <w:rsid w:val="00CC131B"/>
    <w:rsid w:val="00CC2038"/>
    <w:rsid w:val="00CC7DCB"/>
    <w:rsid w:val="00CD382F"/>
    <w:rsid w:val="00CE3393"/>
    <w:rsid w:val="00CE5092"/>
    <w:rsid w:val="00CF51F0"/>
    <w:rsid w:val="00CF5CAF"/>
    <w:rsid w:val="00CF5CBC"/>
    <w:rsid w:val="00D0148E"/>
    <w:rsid w:val="00D02FBB"/>
    <w:rsid w:val="00D05D72"/>
    <w:rsid w:val="00D07544"/>
    <w:rsid w:val="00D10825"/>
    <w:rsid w:val="00D16324"/>
    <w:rsid w:val="00D40934"/>
    <w:rsid w:val="00D610C2"/>
    <w:rsid w:val="00D7349E"/>
    <w:rsid w:val="00D759F9"/>
    <w:rsid w:val="00D86E0F"/>
    <w:rsid w:val="00D875C9"/>
    <w:rsid w:val="00DB53C5"/>
    <w:rsid w:val="00DD34B0"/>
    <w:rsid w:val="00E009C2"/>
    <w:rsid w:val="00E20C9A"/>
    <w:rsid w:val="00E44E53"/>
    <w:rsid w:val="00E45078"/>
    <w:rsid w:val="00E46553"/>
    <w:rsid w:val="00E46894"/>
    <w:rsid w:val="00E474E5"/>
    <w:rsid w:val="00E47F69"/>
    <w:rsid w:val="00E514A8"/>
    <w:rsid w:val="00E6079D"/>
    <w:rsid w:val="00E647EB"/>
    <w:rsid w:val="00E65865"/>
    <w:rsid w:val="00E70DEE"/>
    <w:rsid w:val="00E75445"/>
    <w:rsid w:val="00E75D3D"/>
    <w:rsid w:val="00E813D9"/>
    <w:rsid w:val="00E82717"/>
    <w:rsid w:val="00ED5452"/>
    <w:rsid w:val="00ED720F"/>
    <w:rsid w:val="00EE4E83"/>
    <w:rsid w:val="00F0485E"/>
    <w:rsid w:val="00F10941"/>
    <w:rsid w:val="00F1530F"/>
    <w:rsid w:val="00F2123C"/>
    <w:rsid w:val="00F240D0"/>
    <w:rsid w:val="00F33B53"/>
    <w:rsid w:val="00F4202C"/>
    <w:rsid w:val="00F4320C"/>
    <w:rsid w:val="00F5443D"/>
    <w:rsid w:val="00F6187C"/>
    <w:rsid w:val="00F74488"/>
    <w:rsid w:val="00F765E2"/>
    <w:rsid w:val="00F802AD"/>
    <w:rsid w:val="00F92990"/>
    <w:rsid w:val="00F943C9"/>
    <w:rsid w:val="00FA16D8"/>
    <w:rsid w:val="00FB3790"/>
    <w:rsid w:val="00FD35C2"/>
    <w:rsid w:val="00FE2CF7"/>
    <w:rsid w:val="00FE36C5"/>
    <w:rsid w:val="00FE5EA6"/>
    <w:rsid w:val="00FF34B0"/>
    <w:rsid w:val="00FF6BB1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ody Text"/>
    <w:basedOn w:val="a"/>
    <w:link w:val="a9"/>
    <w:uiPriority w:val="99"/>
    <w:unhideWhenUsed/>
    <w:rsid w:val="006079A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079A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44E53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6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310</cp:revision>
  <cp:lastPrinted>2015-03-04T10:31:00Z</cp:lastPrinted>
  <dcterms:created xsi:type="dcterms:W3CDTF">2015-03-04T03:11:00Z</dcterms:created>
  <dcterms:modified xsi:type="dcterms:W3CDTF">2019-07-16T02:44:00Z</dcterms:modified>
</cp:coreProperties>
</file>