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F133C2" w:rsidRDefault="00F133C2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b/>
          <w:bCs/>
          <w:szCs w:val="28"/>
          <w:lang w:eastAsia="ru-RU"/>
        </w:rPr>
        <w:t>ПАСПОРТ</w:t>
      </w: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b/>
          <w:bCs/>
          <w:szCs w:val="28"/>
          <w:lang w:eastAsia="ru-RU"/>
        </w:rPr>
        <w:t>муниципального образования</w:t>
      </w: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133C2" w:rsidRPr="00827999" w:rsidRDefault="00F133C2" w:rsidP="008279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b/>
          <w:bCs/>
          <w:szCs w:val="28"/>
          <w:lang w:eastAsia="ru-RU"/>
        </w:rPr>
        <w:t xml:space="preserve"> Баратаевский </w:t>
      </w:r>
      <w:r w:rsidRPr="00553B3D">
        <w:rPr>
          <w:b/>
          <w:bCs/>
          <w:szCs w:val="28"/>
          <w:lang w:eastAsia="ru-RU"/>
        </w:rPr>
        <w:t>сельсове</w:t>
      </w:r>
      <w:r>
        <w:rPr>
          <w:b/>
          <w:bCs/>
          <w:szCs w:val="28"/>
          <w:lang w:eastAsia="ru-RU"/>
        </w:rPr>
        <w:t xml:space="preserve">т Болотнинского </w:t>
      </w:r>
      <w:r w:rsidRPr="00553B3D">
        <w:rPr>
          <w:b/>
          <w:bCs/>
          <w:szCs w:val="28"/>
          <w:lang w:eastAsia="ru-RU"/>
        </w:rPr>
        <w:t>района</w:t>
      </w: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  <w:lang w:eastAsia="ru-RU"/>
        </w:rPr>
      </w:pPr>
      <w:r w:rsidRPr="00553B3D">
        <w:rPr>
          <w:b/>
          <w:bCs/>
          <w:szCs w:val="28"/>
          <w:lang w:eastAsia="ru-RU"/>
        </w:rPr>
        <w:t>Новосибирской области</w:t>
      </w: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133C2" w:rsidRDefault="00F133C2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133C2" w:rsidRDefault="00F133C2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F133C2" w:rsidSect="007C552C">
          <w:headerReference w:type="default" r:id="rId7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F133C2" w:rsidRDefault="00F133C2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F133C2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F133C2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2298</w:t>
            </w:r>
          </w:p>
        </w:tc>
      </w:tr>
      <w:tr w:rsidR="00F133C2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339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F133C2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15200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12000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7500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1216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1456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339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1283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269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420</w:t>
            </w:r>
          </w:p>
        </w:tc>
      </w:tr>
      <w:tr w:rsidR="00F133C2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6F1951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6F1951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6F1951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6F1951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D1168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F133C2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284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1,8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D116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D116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1,3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70</w:t>
            </w:r>
          </w:p>
        </w:tc>
      </w:tr>
      <w:tr w:rsidR="00F133C2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2,7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56025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35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28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355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131</w:t>
            </w:r>
          </w:p>
        </w:tc>
      </w:tr>
      <w:tr w:rsidR="00F133C2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806AA2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055D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806AA2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055D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055D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055D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       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1C3F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23,7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5,6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133C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</w:t>
            </w:r>
          </w:p>
        </w:tc>
      </w:tr>
      <w:tr w:rsidR="00F133C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0,02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A60733">
                <w:rPr>
                  <w:color w:val="000000"/>
                  <w:szCs w:val="28"/>
                  <w:lang w:eastAsia="ru-RU"/>
                </w:rPr>
                <w:t>1 кв. метр</w:t>
              </w:r>
            </w:smartTag>
            <w:r w:rsidRPr="00A60733">
              <w:rPr>
                <w:color w:val="000000"/>
                <w:szCs w:val="28"/>
                <w:lang w:eastAsia="ru-RU"/>
              </w:rPr>
              <w:t xml:space="preserve">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110,2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0,9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12,5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6,7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F133C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12500</w:t>
            </w:r>
          </w:p>
        </w:tc>
      </w:tr>
      <w:tr w:rsidR="00F133C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E94A3C" w:rsidRDefault="00F133C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6660,6</w:t>
            </w:r>
          </w:p>
        </w:tc>
      </w:tr>
      <w:tr w:rsidR="00F133C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6580,6</w:t>
            </w:r>
          </w:p>
        </w:tc>
      </w:tr>
      <w:tr w:rsidR="00F133C2" w:rsidRPr="00A60733" w:rsidTr="001C3F78">
        <w:trPr>
          <w:cantSplit/>
          <w:trHeight w:val="38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278,0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696,0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590,0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8,0</w:t>
            </w:r>
          </w:p>
        </w:tc>
      </w:tr>
      <w:tr w:rsidR="00F133C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16,2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6660,6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2061,9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687,3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66,3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F133C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33C2" w:rsidRPr="00A60733" w:rsidRDefault="00F133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133C2" w:rsidRDefault="00F133C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133C2" w:rsidRPr="00D20A3A" w:rsidRDefault="00F133C2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  <w:bookmarkStart w:id="0" w:name="_GoBack"/>
      <w:bookmarkEnd w:id="0"/>
    </w:p>
    <w:sectPr w:rsidR="00F133C2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33C2" w:rsidRDefault="00F133C2" w:rsidP="005C6545">
      <w:pPr>
        <w:spacing w:after="0" w:line="240" w:lineRule="auto"/>
      </w:pPr>
      <w:r>
        <w:separator/>
      </w:r>
    </w:p>
  </w:endnote>
  <w:endnote w:type="continuationSeparator" w:id="0">
    <w:p w:rsidR="00F133C2" w:rsidRDefault="00F133C2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33C2" w:rsidRDefault="00F133C2" w:rsidP="005C6545">
      <w:pPr>
        <w:spacing w:after="0" w:line="240" w:lineRule="auto"/>
      </w:pPr>
      <w:r>
        <w:separator/>
      </w:r>
    </w:p>
  </w:footnote>
  <w:footnote w:type="continuationSeparator" w:id="0">
    <w:p w:rsidR="00F133C2" w:rsidRDefault="00F133C2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3C2" w:rsidRPr="002D6715" w:rsidRDefault="00F133C2" w:rsidP="001F3AA1">
    <w:pPr>
      <w:pStyle w:val="Header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>
      <w:rPr>
        <w:noProof/>
        <w:sz w:val="20"/>
        <w:szCs w:val="20"/>
      </w:rPr>
      <w:t>6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5D6B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3F78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CC0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1F54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4436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979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004C"/>
    <w:rsid w:val="0082229A"/>
    <w:rsid w:val="00823225"/>
    <w:rsid w:val="00823656"/>
    <w:rsid w:val="00824274"/>
    <w:rsid w:val="00825A5F"/>
    <w:rsid w:val="00827999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5F7D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68D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27A16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E7CE0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3C2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Hyperlink">
    <w:name w:val="Hyperlink"/>
    <w:basedOn w:val="DefaultParagraphFont"/>
    <w:uiPriority w:val="99"/>
    <w:rsid w:val="00D24A9C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4104F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99"/>
    <w:qFormat/>
    <w:rsid w:val="00B730E4"/>
    <w:rPr>
      <w:rFonts w:cs="Times New Roman"/>
      <w:i/>
    </w:rPr>
  </w:style>
  <w:style w:type="paragraph" w:styleId="BalloonText">
    <w:name w:val="Balloon Text"/>
    <w:basedOn w:val="Normal"/>
    <w:link w:val="BalloonTextChar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ListParagraph">
    <w:name w:val="List Paragraph"/>
    <w:basedOn w:val="Normal"/>
    <w:uiPriority w:val="99"/>
    <w:qFormat/>
    <w:rsid w:val="004C08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Footer">
    <w:name w:val="footer"/>
    <w:basedOn w:val="Normal"/>
    <w:link w:val="FooterChar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Strong">
    <w:name w:val="Strong"/>
    <w:basedOn w:val="DefaultParagraphFont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uiPriority w:val="99"/>
    <w:rsid w:val="00882891"/>
  </w:style>
  <w:style w:type="paragraph" w:styleId="BodyText3">
    <w:name w:val="Body Text 3"/>
    <w:basedOn w:val="Normal"/>
    <w:link w:val="BodyText3Char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">
    <w:name w:val="Цветовое выделение"/>
    <w:uiPriority w:val="99"/>
    <w:rsid w:val="00016256"/>
    <w:rPr>
      <w:b/>
      <w:color w:val="000080"/>
    </w:rPr>
  </w:style>
  <w:style w:type="character" w:styleId="CommentReference">
    <w:name w:val="annotation reference"/>
    <w:basedOn w:val="DefaultParagraphFont"/>
    <w:uiPriority w:val="99"/>
    <w:semiHidden/>
    <w:rsid w:val="007A4233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A42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A42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A42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6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48</TotalTime>
  <Pages>8</Pages>
  <Words>1828</Words>
  <Characters>10422</Characters>
  <Application>Microsoft Office Outlook</Application>
  <DocSecurity>0</DocSecurity>
  <Lines>0</Lines>
  <Paragraphs>0</Paragraphs>
  <ScaleCrop>false</ScaleCrop>
  <Company>Министерство экономики Республики Хакасия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Подорожная Марина</dc:creator>
  <cp:keywords/>
  <dc:description/>
  <cp:lastModifiedBy>User</cp:lastModifiedBy>
  <cp:revision>6</cp:revision>
  <cp:lastPrinted>2015-09-08T11:18:00Z</cp:lastPrinted>
  <dcterms:created xsi:type="dcterms:W3CDTF">2015-08-04T07:40:00Z</dcterms:created>
  <dcterms:modified xsi:type="dcterms:W3CDTF">2017-06-26T10:01:00Z</dcterms:modified>
</cp:coreProperties>
</file>